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517E2" w:rsidRDefault="001517E2" w:rsidP="00876E3E">
      <w:pPr>
        <w:shd w:val="clear" w:color="auto" w:fill="FFFFFF"/>
        <w:spacing w:before="300" w:after="300" w:line="240" w:lineRule="auto"/>
        <w:outlineLvl w:val="0"/>
        <w:rPr>
          <w:rFonts w:cs="Tms Rmn"/>
          <w:noProof/>
          <w:color w:val="000000"/>
          <w:sz w:val="24"/>
          <w:szCs w:val="24"/>
          <w:lang w:eastAsia="ru-RU"/>
        </w:rPr>
      </w:pPr>
    </w:p>
    <w:p w:rsidR="001517E2" w:rsidRPr="001517E2" w:rsidRDefault="001517E2" w:rsidP="001517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1517E2"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дополнительной ежемесячной выплате семьям с детьми до трёх лет</w:t>
      </w:r>
    </w:p>
    <w:p w:rsidR="001517E2" w:rsidRPr="001517E2" w:rsidRDefault="001517E2" w:rsidP="001517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 xml:space="preserve">Кому положена ежемесячная выплата в размере 5 тысяч рублей? 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Распространяется ли выплата на детей, которым уже исполнилось 3 года?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Выплата положена только на детей, не достигших трех лет до 30 июня 2020 года включительно.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 xml:space="preserve">Ежемесячная выплата положена на каждого ребенка? 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ежемесячную выплату семья, у которой нет права на материнский капитал?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К сожалению, нет. Ежемесячная выплата осуществляется только лицам, проживающим на территории Российской Федерации.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Ребенок должен родиться в конце июня. Смогу ли я получить ежемесячную выплату за июнь?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lastRenderedPageBreak/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Моему ребенку исполнится три года в мае. Буду ли я получать выплату за два месяца или только за апрель?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Нет. Ежемесячная выплата не зависит 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Ежемесячная выплата положена всем семьям с детьми до трех лет.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1517E2"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 w:rsidRPr="001517E2"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6" w:history="1">
        <w:r w:rsidRPr="001517E2">
          <w:rPr>
            <w:rFonts w:ascii="Tms Rmn" w:hAnsi="Tms Rmn" w:cs="Tms Rmn"/>
            <w:color w:val="0000FF"/>
            <w:sz w:val="24"/>
            <w:szCs w:val="24"/>
          </w:rPr>
          <w:t>https://www.gosuslugi.ru/395593/1</w:t>
        </w:r>
      </w:hyperlink>
      <w:r w:rsidRPr="001517E2">
        <w:rPr>
          <w:rFonts w:ascii="Tms Rmn" w:hAnsi="Tms Rmn" w:cs="Tms Rmn"/>
          <w:color w:val="000000"/>
          <w:sz w:val="24"/>
          <w:szCs w:val="24"/>
        </w:rPr>
        <w:t>), а также на официальном сайте Пенсионного фонда (</w:t>
      </w:r>
      <w:hyperlink r:id="rId7" w:history="1">
        <w:r w:rsidRPr="001517E2">
          <w:rPr>
            <w:rFonts w:ascii="Tms Rmn" w:hAnsi="Tms Rmn" w:cs="Tms Rmn"/>
            <w:color w:val="0000FF"/>
            <w:sz w:val="24"/>
            <w:szCs w:val="24"/>
          </w:rPr>
          <w:t>https://es.pfrf.ru/#services-f</w:t>
        </w:r>
      </w:hyperlink>
      <w:r w:rsidRPr="001517E2">
        <w:rPr>
          <w:rFonts w:ascii="Tms Rmn" w:hAnsi="Tms Rmn" w:cs="Tms Rmn"/>
          <w:color w:val="000000"/>
          <w:sz w:val="24"/>
          <w:szCs w:val="24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1517E2"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 w:rsidRPr="001517E2">
        <w:rPr>
          <w:rFonts w:ascii="Tms Rmn" w:hAnsi="Tms Rmn" w:cs="Tms Rm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ежемесячную выплату?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Кто из родителей может подать заявление на ежемесячную выплату?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 xml:space="preserve">При наличии сертификата на материнский капитал заявление должен подать </w:t>
      </w: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владелец сертификата</w:t>
      </w:r>
      <w:r w:rsidRPr="001517E2">
        <w:rPr>
          <w:rFonts w:ascii="Tms Rmn" w:hAnsi="Tms Rmn" w:cs="Tms Rmn"/>
          <w:color w:val="000000"/>
          <w:sz w:val="24"/>
          <w:szCs w:val="24"/>
        </w:rPr>
        <w:t>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Могу ли я подать заявление в Пенсионный фонд не по месту прописки?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выплату 5 тысяч рублей? 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по всем каналам до 1 октября</w:t>
      </w:r>
      <w:r w:rsidRPr="001517E2">
        <w:rPr>
          <w:rFonts w:ascii="Tms Rmn" w:hAnsi="Tms Rmn" w:cs="Tms Rmn"/>
          <w:color w:val="000000"/>
          <w:sz w:val="24"/>
          <w:szCs w:val="24"/>
        </w:rPr>
        <w:t xml:space="preserve"> текущего года. Выплаты будут предоставлены </w:t>
      </w:r>
      <w:proofErr w:type="gramStart"/>
      <w:r w:rsidRPr="001517E2">
        <w:rPr>
          <w:rFonts w:ascii="Tms Rmn" w:hAnsi="Tms Rmn" w:cs="Tms Rmn"/>
          <w:color w:val="000000"/>
          <w:sz w:val="24"/>
          <w:szCs w:val="24"/>
        </w:rPr>
        <w:t>за все месяцы с апреля по июнь при наличии у семьи</w:t>
      </w:r>
      <w:proofErr w:type="gramEnd"/>
      <w:r w:rsidRPr="001517E2">
        <w:rPr>
          <w:rFonts w:ascii="Tms Rmn" w:hAnsi="Tms Rmn" w:cs="Tms Rmn"/>
          <w:color w:val="000000"/>
          <w:sz w:val="24"/>
          <w:szCs w:val="24"/>
        </w:rPr>
        <w:t xml:space="preserve"> соответствующего права.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 xml:space="preserve">За какой период поступит ежемесячная выплата? 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 xml:space="preserve">Средства предоставляются </w:t>
      </w:r>
      <w:proofErr w:type="gramStart"/>
      <w:r w:rsidRPr="001517E2">
        <w:rPr>
          <w:rFonts w:ascii="Tms Rmn" w:hAnsi="Tms Rmn" w:cs="Tms Rmn"/>
          <w:color w:val="000000"/>
          <w:sz w:val="24"/>
          <w:szCs w:val="24"/>
        </w:rPr>
        <w:t>на каждого ребенка раз в месяц в период с апреля по июнь</w:t>
      </w:r>
      <w:proofErr w:type="gramEnd"/>
      <w:r w:rsidRPr="001517E2">
        <w:rPr>
          <w:rFonts w:ascii="Tms Rmn" w:hAnsi="Tms Rmn" w:cs="Tms Rmn"/>
          <w:color w:val="000000"/>
          <w:sz w:val="24"/>
          <w:szCs w:val="24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У меня двое детей в возрасте до трех лет. Нужно ли мне писать заявление на каждого ребенка?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Да, можно.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Как я могу узнать, назначили мне выплату или нет?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 xml:space="preserve">Если заявление подано через личный кабинет на сайте ПФР или портал </w:t>
      </w:r>
      <w:proofErr w:type="spellStart"/>
      <w:r w:rsidRPr="001517E2"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 w:rsidRPr="001517E2">
        <w:rPr>
          <w:rFonts w:ascii="Tms Rmn" w:hAnsi="Tms Rmn" w:cs="Tms Rmn"/>
          <w:color w:val="000000"/>
          <w:sz w:val="24"/>
          <w:szCs w:val="24"/>
        </w:rPr>
        <w:t>, то уведомление о статусе рассмотрения заявления появится там же.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lastRenderedPageBreak/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 - помощь оказывается гражданам Российской Федерации. Если лицо утратило гражданство РФ, выплата не осуществляется;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 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 xml:space="preserve"> - в заявлении необходимо указать данные именно </w:t>
      </w: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 w:rsidRPr="001517E2"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- в случае смерти ребенка, в связи с рождением которого возникло право на ежемесячную выплату;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517E2">
        <w:rPr>
          <w:rFonts w:ascii="Tms Rmn" w:hAnsi="Tms Rmn" w:cs="Tms Rmn"/>
          <w:color w:val="000000"/>
          <w:sz w:val="24"/>
          <w:szCs w:val="24"/>
        </w:rPr>
        <w:t>- при предоставлении недостоверных сведений.</w:t>
      </w:r>
    </w:p>
    <w:p w:rsidR="001517E2" w:rsidRPr="001517E2" w:rsidRDefault="001517E2" w:rsidP="001517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>заявления</w:t>
      </w:r>
      <w:proofErr w:type="gramEnd"/>
      <w:r w:rsidRPr="001517E2">
        <w:rPr>
          <w:rFonts w:ascii="Tms Rmn" w:hAnsi="Tms Rmn" w:cs="Tms Rmn"/>
          <w:b/>
          <w:bCs/>
          <w:color w:val="000000"/>
          <w:sz w:val="24"/>
          <w:szCs w:val="24"/>
        </w:rPr>
        <w:t xml:space="preserve"> каким образом я смогу получить средства?</w:t>
      </w:r>
    </w:p>
    <w:p w:rsidR="00D25D87" w:rsidRPr="00876E3E" w:rsidRDefault="001517E2" w:rsidP="001517E2">
      <w:pPr>
        <w:shd w:val="clear" w:color="auto" w:fill="FFFFFF"/>
        <w:spacing w:before="300" w:after="300" w:line="240" w:lineRule="auto"/>
        <w:outlineLvl w:val="0"/>
      </w:pPr>
      <w:r w:rsidRPr="001517E2">
        <w:rPr>
          <w:rFonts w:ascii="Tms Rmn" w:hAnsi="Tms Rmn" w:cs="Tms Rmn"/>
          <w:color w:val="000000"/>
          <w:sz w:val="24"/>
          <w:szCs w:val="24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1517E2"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 w:rsidRPr="001517E2"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  <w:r w:rsidR="00876E3E">
        <w:rPr>
          <w:rFonts w:ascii="Tms Rmn" w:hAnsi="Tms Rmn" w:cs="Tms Rmn"/>
          <w:color w:val="000000"/>
          <w:sz w:val="24"/>
          <w:szCs w:val="24"/>
        </w:rPr>
        <w:t xml:space="preserve"> 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876E3E"/>
    <w:rsid w:val="009606C1"/>
    <w:rsid w:val="00A8546D"/>
    <w:rsid w:val="00CC36FA"/>
    <w:rsid w:val="00D25D87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#services-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2020-05-19T05:27:00Z</dcterms:created>
  <dcterms:modified xsi:type="dcterms:W3CDTF">2020-05-19T05:27:00Z</dcterms:modified>
</cp:coreProperties>
</file>