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E5" w:rsidRPr="003B40A6" w:rsidRDefault="007370E5" w:rsidP="007370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  <w:r w:rsidRPr="003B40A6">
        <w:rPr>
          <w:color w:val="444444"/>
          <w:sz w:val="28"/>
          <w:szCs w:val="28"/>
          <w:lang w:eastAsia="ru-RU"/>
        </w:rPr>
        <w:t> </w:t>
      </w:r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  <w:lang w:eastAsia="ru-RU"/>
        </w:rPr>
        <w:t xml:space="preserve">                  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ЛОПУХИНСКОЕ СЕЛЬСКОЕ ПОСЕЛЕНИЕ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МО ЛОМОНОСОВСКИЙ МУНИЦИПАЛЬНЫЙ РАЙОН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третий созыв</w:t>
      </w:r>
    </w:p>
    <w:p w:rsidR="007370E5" w:rsidRPr="003B40A6" w:rsidRDefault="007370E5" w:rsidP="007370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</w:p>
    <w:p w:rsidR="007370E5" w:rsidRPr="000832D4" w:rsidRDefault="00B115C7" w:rsidP="007370E5">
      <w:pPr>
        <w:spacing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23 </w:t>
      </w:r>
      <w:r w:rsidR="000832D4" w:rsidRPr="00083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ноября</w:t>
      </w:r>
      <w:r w:rsidR="007370E5" w:rsidRPr="00083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201</w:t>
      </w:r>
      <w:r w:rsidR="000325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 </w:t>
      </w:r>
      <w:r w:rsidR="007370E5" w:rsidRPr="000832D4">
        <w:rPr>
          <w:rFonts w:ascii="Times New Roman" w:hAnsi="Times New Roman"/>
          <w:b/>
          <w:bCs/>
          <w:sz w:val="28"/>
          <w:szCs w:val="28"/>
          <w:lang w:eastAsia="ru-RU"/>
        </w:rPr>
        <w:t>года                  </w:t>
      </w:r>
      <w:r w:rsidR="00083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7370E5" w:rsidRPr="000832D4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</w:t>
      </w:r>
      <w:r w:rsidR="000325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                           </w:t>
      </w:r>
      <w:r w:rsidR="007370E5" w:rsidRPr="00083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  д. Лопухинка</w:t>
      </w:r>
    </w:p>
    <w:p w:rsidR="007370E5" w:rsidRPr="003B40A6" w:rsidRDefault="007370E5" w:rsidP="007370E5">
      <w:pPr>
        <w:spacing w:line="360" w:lineRule="atLeast"/>
        <w:textAlignment w:val="baseline"/>
        <w:rPr>
          <w:color w:val="444444"/>
          <w:sz w:val="28"/>
          <w:szCs w:val="28"/>
          <w:lang w:eastAsia="ru-RU"/>
        </w:rPr>
      </w:pPr>
    </w:p>
    <w:p w:rsidR="007370E5" w:rsidRPr="007370E5" w:rsidRDefault="007370E5" w:rsidP="007370E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70E5">
        <w:rPr>
          <w:rFonts w:ascii="Times New Roman" w:hAnsi="Times New Roman"/>
          <w:b/>
          <w:sz w:val="28"/>
          <w:szCs w:val="28"/>
          <w:lang w:eastAsia="ru-RU"/>
        </w:rPr>
        <w:t xml:space="preserve">РЕШЕНИЕ № </w:t>
      </w:r>
      <w:r w:rsidR="00B115C7">
        <w:rPr>
          <w:rFonts w:ascii="Times New Roman" w:hAnsi="Times New Roman"/>
          <w:b/>
          <w:sz w:val="28"/>
          <w:szCs w:val="28"/>
          <w:lang w:eastAsia="ru-RU"/>
        </w:rPr>
        <w:t xml:space="preserve"> 44</w:t>
      </w:r>
      <w:r w:rsidRPr="007370E5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7370E5" w:rsidRPr="00E23A37" w:rsidRDefault="007370E5" w:rsidP="00440059">
      <w:pPr>
        <w:pStyle w:val="ConsPlusTitle"/>
        <w:jc w:val="center"/>
        <w:rPr>
          <w:rFonts w:ascii="Times New Roman" w:hAnsi="Times New Roman" w:cs="Times New Roman"/>
        </w:rPr>
      </w:pPr>
    </w:p>
    <w:p w:rsidR="00E23A37" w:rsidRPr="00032524" w:rsidRDefault="007370E5" w:rsidP="0003252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32524">
        <w:rPr>
          <w:rFonts w:ascii="Times New Roman" w:hAnsi="Times New Roman" w:cs="Times New Roman"/>
          <w:sz w:val="28"/>
          <w:szCs w:val="28"/>
        </w:rPr>
        <w:t>Об</w:t>
      </w:r>
      <w:r w:rsidRPr="00032524">
        <w:rPr>
          <w:rFonts w:ascii="Times New Roman" w:hAnsi="Times New Roman" w:cs="Times New Roman"/>
        </w:rPr>
        <w:t xml:space="preserve"> </w:t>
      </w:r>
      <w:r w:rsidRPr="00032524">
        <w:rPr>
          <w:rFonts w:ascii="Times New Roman" w:hAnsi="Times New Roman" w:cs="Times New Roman"/>
          <w:sz w:val="28"/>
          <w:szCs w:val="28"/>
        </w:rPr>
        <w:t>установлении на территории муниципального образования Лопухинское сельское поселение МО Ломоносовский муниципальный район Ленинградской области налога на имущество физических лиц</w:t>
      </w:r>
    </w:p>
    <w:p w:rsidR="00440059" w:rsidRPr="00032524" w:rsidRDefault="007370E5" w:rsidP="007370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059" w:rsidRPr="00E23A37" w:rsidRDefault="00440059" w:rsidP="00440059">
      <w:pPr>
        <w:pStyle w:val="ConsPlusNormal"/>
        <w:jc w:val="both"/>
        <w:rPr>
          <w:rFonts w:ascii="Times New Roman" w:hAnsi="Times New Roman" w:cs="Times New Roman"/>
        </w:rPr>
      </w:pPr>
    </w:p>
    <w:p w:rsidR="00AC2849" w:rsidRPr="007370E5" w:rsidRDefault="00440059" w:rsidP="009F0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</w:t>
      </w:r>
      <w:hyperlink r:id="rId5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4 октября 2014 г. </w:t>
      </w:r>
      <w:hyperlink r:id="rId6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N 284-ФЗ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</w:t>
      </w:r>
      <w:hyperlink r:id="rId7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1F09BC" w:rsidRPr="007370E5">
        <w:rPr>
          <w:rFonts w:ascii="Times New Roman" w:hAnsi="Times New Roman" w:cs="Times New Roman"/>
          <w:sz w:val="28"/>
          <w:szCs w:val="28"/>
        </w:rPr>
        <w:t>Ленинградской</w:t>
      </w:r>
      <w:r w:rsidRPr="007370E5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C62730">
        <w:rPr>
          <w:rFonts w:ascii="Times New Roman" w:hAnsi="Times New Roman" w:cs="Times New Roman"/>
          <w:sz w:val="28"/>
          <w:szCs w:val="28"/>
        </w:rPr>
        <w:t>28</w:t>
      </w:r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C62730">
        <w:rPr>
          <w:rFonts w:ascii="Times New Roman" w:hAnsi="Times New Roman" w:cs="Times New Roman"/>
          <w:sz w:val="28"/>
          <w:szCs w:val="28"/>
        </w:rPr>
        <w:t>октября</w:t>
      </w:r>
      <w:r w:rsidRPr="007370E5">
        <w:rPr>
          <w:rFonts w:ascii="Times New Roman" w:hAnsi="Times New Roman" w:cs="Times New Roman"/>
          <w:sz w:val="28"/>
          <w:szCs w:val="28"/>
        </w:rPr>
        <w:t xml:space="preserve"> 2015 г. N </w:t>
      </w:r>
      <w:r w:rsidR="00C62730">
        <w:rPr>
          <w:rFonts w:ascii="Times New Roman" w:hAnsi="Times New Roman" w:cs="Times New Roman"/>
          <w:sz w:val="28"/>
          <w:szCs w:val="28"/>
        </w:rPr>
        <w:t>102-оз</w:t>
      </w:r>
      <w:r w:rsidRPr="007370E5">
        <w:rPr>
          <w:rFonts w:ascii="Times New Roman" w:hAnsi="Times New Roman" w:cs="Times New Roman"/>
          <w:sz w:val="28"/>
          <w:szCs w:val="28"/>
        </w:rPr>
        <w:t xml:space="preserve">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 </w:t>
      </w:r>
      <w:r w:rsidR="007370E5">
        <w:rPr>
          <w:rFonts w:ascii="Times New Roman" w:hAnsi="Times New Roman" w:cs="Times New Roman"/>
          <w:sz w:val="28"/>
          <w:szCs w:val="28"/>
        </w:rPr>
        <w:t xml:space="preserve">Лопухинское </w:t>
      </w:r>
      <w:r w:rsidRPr="007370E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7370E5">
        <w:rPr>
          <w:rFonts w:ascii="Times New Roman" w:hAnsi="Times New Roman" w:cs="Times New Roman"/>
          <w:sz w:val="28"/>
          <w:szCs w:val="28"/>
        </w:rPr>
        <w:t>МО Ломоносовский муниципальный район</w:t>
      </w:r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7370E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370E5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7370E5">
        <w:rPr>
          <w:rFonts w:ascii="Times New Roman" w:hAnsi="Times New Roman" w:cs="Times New Roman"/>
          <w:sz w:val="28"/>
          <w:szCs w:val="28"/>
        </w:rPr>
        <w:t xml:space="preserve">МО Лопухинское сельское поселение МО Ломоносовский </w:t>
      </w:r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7370E5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7370E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AC2849">
        <w:rPr>
          <w:rFonts w:ascii="Times New Roman" w:hAnsi="Times New Roman" w:cs="Times New Roman"/>
          <w:b/>
          <w:sz w:val="28"/>
          <w:szCs w:val="28"/>
        </w:rPr>
        <w:t>решил</w:t>
      </w:r>
      <w:r w:rsidRPr="007370E5">
        <w:rPr>
          <w:rFonts w:ascii="Times New Roman" w:hAnsi="Times New Roman" w:cs="Times New Roman"/>
          <w:sz w:val="28"/>
          <w:szCs w:val="28"/>
        </w:rPr>
        <w:t>:</w:t>
      </w:r>
    </w:p>
    <w:p w:rsidR="00440059" w:rsidRPr="00AC2849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1. Установить и ввести в действие с 1 января 201</w:t>
      </w:r>
      <w:r w:rsidR="00C519E1">
        <w:rPr>
          <w:rFonts w:ascii="Times New Roman" w:hAnsi="Times New Roman" w:cs="Times New Roman"/>
          <w:sz w:val="28"/>
          <w:szCs w:val="28"/>
        </w:rPr>
        <w:t>7</w:t>
      </w:r>
      <w:r w:rsidRPr="007370E5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</w:t>
      </w:r>
      <w:r w:rsidR="007370E5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МО Ломоносовский </w:t>
      </w:r>
      <w:r w:rsidR="007370E5"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7370E5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7370E5" w:rsidRPr="007370E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7370E5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- налог).</w:t>
      </w:r>
    </w:p>
    <w:p w:rsidR="00440059" w:rsidRPr="007370E5" w:rsidRDefault="00440059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9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статьей 401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</w:t>
      </w:r>
      <w:hyperlink w:anchor="P16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440059" w:rsidRPr="00AC2849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lastRenderedPageBreak/>
        <w:t>2. Объект налогообложения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2.1. Объектами налогообложения является расположенное в пределах муниципального образования </w:t>
      </w:r>
      <w:r w:rsidR="00C62730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МО Ломоносовский </w:t>
      </w:r>
      <w:r w:rsidR="00C62730"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C62730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C62730" w:rsidRPr="007370E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7370E5">
        <w:rPr>
          <w:rFonts w:ascii="Times New Roman" w:hAnsi="Times New Roman" w:cs="Times New Roman"/>
          <w:sz w:val="28"/>
          <w:szCs w:val="28"/>
        </w:rPr>
        <w:t>следующее имущество: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1) жилой дом;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2) жилое помещение (квартира, комната);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3) гараж, машино-место;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4) единый недвижимый комплекс;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5) объект незавершенного строительства;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6) иное здание, строение, сооружение, помещение.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2.2.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440059" w:rsidRPr="007370E5" w:rsidRDefault="00440059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2.3. Не признается объектом налогообложения имущество, входящее в состав общего имущества многоквартирного дома.</w:t>
      </w: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3. Налоговая база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4. Порядок определения налоговой базы исходя</w:t>
      </w:r>
      <w:r w:rsidR="00E465F1">
        <w:rPr>
          <w:rFonts w:ascii="Times New Roman" w:hAnsi="Times New Roman" w:cs="Times New Roman"/>
          <w:sz w:val="28"/>
          <w:szCs w:val="28"/>
        </w:rPr>
        <w:t xml:space="preserve"> </w:t>
      </w:r>
      <w:r w:rsidRPr="007370E5">
        <w:rPr>
          <w:rFonts w:ascii="Times New Roman" w:hAnsi="Times New Roman" w:cs="Times New Roman"/>
          <w:sz w:val="28"/>
          <w:szCs w:val="28"/>
        </w:rPr>
        <w:t>из кадастровой стоимости объектов налогообложения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4.1.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</w:t>
      </w:r>
      <w:hyperlink r:id="rId10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статьей 403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7370E5">
        <w:rPr>
          <w:rFonts w:ascii="Times New Roman" w:hAnsi="Times New Roman" w:cs="Times New Roman"/>
          <w:sz w:val="28"/>
          <w:szCs w:val="28"/>
        </w:rPr>
        <w:t>4.2.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4.3.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4.4.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7370E5">
        <w:rPr>
          <w:rFonts w:ascii="Times New Roman" w:hAnsi="Times New Roman" w:cs="Times New Roman"/>
          <w:sz w:val="28"/>
          <w:szCs w:val="28"/>
        </w:rPr>
        <w:t>4.5.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440059" w:rsidRPr="007370E5" w:rsidRDefault="001F09BC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случае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если при применении налоговых вычетов, предусмотренных </w:t>
      </w:r>
      <w:hyperlink w:anchor="P36" w:history="1">
        <w:r w:rsidR="00440059" w:rsidRPr="007370E5">
          <w:rPr>
            <w:rFonts w:ascii="Times New Roman" w:hAnsi="Times New Roman" w:cs="Times New Roman"/>
            <w:color w:val="0000FF"/>
            <w:sz w:val="28"/>
            <w:szCs w:val="28"/>
          </w:rPr>
          <w:t>пунктами 4.2</w:t>
        </w:r>
      </w:hyperlink>
      <w:r w:rsidR="00440059" w:rsidRPr="007370E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9" w:history="1">
        <w:r w:rsidR="00440059" w:rsidRPr="007370E5">
          <w:rPr>
            <w:rFonts w:ascii="Times New Roman" w:hAnsi="Times New Roman" w:cs="Times New Roman"/>
            <w:color w:val="0000FF"/>
            <w:sz w:val="28"/>
            <w:szCs w:val="28"/>
          </w:rPr>
          <w:t>4.5</w:t>
        </w:r>
      </w:hyperlink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настоящего раздела, налоговая база принимает отрицательное значение, в целях исчисления налога такая налоговая база принимается равной нулю.</w:t>
      </w: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>5. Налоговый период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lastRenderedPageBreak/>
        <w:t>Налоговым периодом признается календарный год.</w:t>
      </w: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>6. Налоговые ставки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9543E7">
        <w:rPr>
          <w:rFonts w:ascii="Times New Roman" w:hAnsi="Times New Roman" w:cs="Times New Roman"/>
          <w:sz w:val="28"/>
          <w:szCs w:val="28"/>
        </w:rPr>
        <w:t>Лопухинское  сельское поселение</w:t>
      </w:r>
      <w:r w:rsidRPr="007370E5">
        <w:rPr>
          <w:rFonts w:ascii="Times New Roman" w:hAnsi="Times New Roman" w:cs="Times New Roman"/>
          <w:sz w:val="28"/>
          <w:szCs w:val="28"/>
        </w:rPr>
        <w:t xml:space="preserve"> устанавливаются следующие ставки налога на имущество физических лиц исходя из кадастровой стоимости объекта налогообложения:</w:t>
      </w:r>
    </w:p>
    <w:p w:rsidR="00440059" w:rsidRPr="007370E5" w:rsidRDefault="00AC284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440059" w:rsidRPr="007370E5">
        <w:rPr>
          <w:rFonts w:ascii="Times New Roman" w:hAnsi="Times New Roman" w:cs="Times New Roman"/>
          <w:sz w:val="28"/>
          <w:szCs w:val="28"/>
        </w:rPr>
        <w:t>0,</w:t>
      </w:r>
      <w:r w:rsidR="00CD56A6">
        <w:rPr>
          <w:rFonts w:ascii="Times New Roman" w:hAnsi="Times New Roman" w:cs="Times New Roman"/>
          <w:sz w:val="28"/>
          <w:szCs w:val="28"/>
        </w:rPr>
        <w:t>3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процента в отношении домов, указанных в главе 32 Налогового кодекса Российской Федерации;</w:t>
      </w:r>
    </w:p>
    <w:p w:rsidR="00440059" w:rsidRPr="007370E5" w:rsidRDefault="009543E7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</w:t>
      </w:r>
      <w:r w:rsidR="00440059" w:rsidRPr="007370E5">
        <w:rPr>
          <w:rFonts w:ascii="Times New Roman" w:hAnsi="Times New Roman" w:cs="Times New Roman"/>
          <w:sz w:val="28"/>
          <w:szCs w:val="28"/>
        </w:rPr>
        <w:t>0,</w:t>
      </w:r>
      <w:r w:rsidR="00CD56A6">
        <w:rPr>
          <w:rFonts w:ascii="Times New Roman" w:hAnsi="Times New Roman" w:cs="Times New Roman"/>
          <w:sz w:val="28"/>
          <w:szCs w:val="28"/>
        </w:rPr>
        <w:t>3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процента в отношении квартир и комнат;</w:t>
      </w:r>
    </w:p>
    <w:p w:rsidR="00440059" w:rsidRPr="007370E5" w:rsidRDefault="00C62730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 </w:t>
      </w:r>
      <w:r w:rsidR="00AC2849">
        <w:rPr>
          <w:rFonts w:ascii="Times New Roman" w:hAnsi="Times New Roman" w:cs="Times New Roman"/>
          <w:sz w:val="28"/>
          <w:szCs w:val="28"/>
        </w:rPr>
        <w:t xml:space="preserve"> </w:t>
      </w:r>
      <w:r w:rsidR="00440059" w:rsidRPr="007370E5">
        <w:rPr>
          <w:rFonts w:ascii="Times New Roman" w:hAnsi="Times New Roman" w:cs="Times New Roman"/>
          <w:sz w:val="28"/>
          <w:szCs w:val="28"/>
        </w:rPr>
        <w:t>0,</w:t>
      </w:r>
      <w:r w:rsidR="00CD56A6">
        <w:rPr>
          <w:rFonts w:ascii="Times New Roman" w:hAnsi="Times New Roman" w:cs="Times New Roman"/>
          <w:sz w:val="28"/>
          <w:szCs w:val="28"/>
        </w:rPr>
        <w:t>3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процента объектов незавершенного строительства в случае, если проектируемым назначением таких объектов является жилой дом;</w:t>
      </w:r>
    </w:p>
    <w:p w:rsidR="00440059" w:rsidRPr="007370E5" w:rsidRDefault="00AC284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 </w:t>
      </w:r>
      <w:r w:rsidR="00440059" w:rsidRPr="007370E5">
        <w:rPr>
          <w:rFonts w:ascii="Times New Roman" w:hAnsi="Times New Roman" w:cs="Times New Roman"/>
          <w:sz w:val="28"/>
          <w:szCs w:val="28"/>
        </w:rPr>
        <w:t>0,</w:t>
      </w:r>
      <w:r w:rsidR="00CD56A6">
        <w:rPr>
          <w:rFonts w:ascii="Times New Roman" w:hAnsi="Times New Roman" w:cs="Times New Roman"/>
          <w:sz w:val="28"/>
          <w:szCs w:val="28"/>
        </w:rPr>
        <w:t>3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процента в отношении единых недвижимых комплексов, в состав которых входит хотя бы одно жилое помещение (жилой дом);</w:t>
      </w:r>
    </w:p>
    <w:p w:rsidR="00440059" w:rsidRPr="007370E5" w:rsidRDefault="00AC284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 </w:t>
      </w:r>
      <w:r w:rsidR="00440059" w:rsidRPr="007370E5">
        <w:rPr>
          <w:rFonts w:ascii="Times New Roman" w:hAnsi="Times New Roman" w:cs="Times New Roman"/>
          <w:sz w:val="28"/>
          <w:szCs w:val="28"/>
        </w:rPr>
        <w:t>0,3 процента в отношении гаражей и машино-мест;</w:t>
      </w:r>
    </w:p>
    <w:p w:rsidR="00C62730" w:rsidRPr="007370E5" w:rsidRDefault="00AC284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440059" w:rsidRPr="007370E5">
        <w:rPr>
          <w:rFonts w:ascii="Times New Roman" w:hAnsi="Times New Roman" w:cs="Times New Roman"/>
          <w:sz w:val="28"/>
          <w:szCs w:val="28"/>
        </w:rPr>
        <w:t>0,</w:t>
      </w:r>
      <w:r w:rsidR="00CD56A6">
        <w:rPr>
          <w:rFonts w:ascii="Times New Roman" w:hAnsi="Times New Roman" w:cs="Times New Roman"/>
          <w:sz w:val="28"/>
          <w:szCs w:val="28"/>
        </w:rPr>
        <w:t>3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40059" w:rsidRPr="007370E5" w:rsidRDefault="000832D4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2 процента в отношении объектов налогообложения, включенных в перечень, определяемый в соответствии с </w:t>
      </w:r>
      <w:hyperlink r:id="rId11" w:history="1">
        <w:r w:rsidR="00440059" w:rsidRPr="007370E5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378.2</w:t>
        </w:r>
      </w:hyperlink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2" w:history="1">
        <w:r w:rsidR="00440059" w:rsidRPr="007370E5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10 статьи 378.2</w:t>
        </w:r>
      </w:hyperlink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440059" w:rsidRPr="007370E5" w:rsidRDefault="00440059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6.8.    0,5 процента в отношении прочих объектов налогообложения.</w:t>
      </w: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7. Налоговые льготы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7.1. Установить, что для граждан, имеющих в собственности имущество, являющееся объектом налогообложения на террито</w:t>
      </w:r>
      <w:r w:rsidR="009543E7">
        <w:rPr>
          <w:rFonts w:ascii="Times New Roman" w:hAnsi="Times New Roman" w:cs="Times New Roman"/>
          <w:sz w:val="28"/>
          <w:szCs w:val="28"/>
        </w:rPr>
        <w:t>рии муниципального образования Лопухинское сельское поселение</w:t>
      </w:r>
      <w:r w:rsidRPr="007370E5">
        <w:rPr>
          <w:rFonts w:ascii="Times New Roman" w:hAnsi="Times New Roman" w:cs="Times New Roman"/>
          <w:sz w:val="28"/>
          <w:szCs w:val="28"/>
        </w:rPr>
        <w:t xml:space="preserve">, льготы, установленные в соответствии со </w:t>
      </w:r>
      <w:hyperlink r:id="rId13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статьей 407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действуют в полном объеме.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8. Порядок исчисления суммы налога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</w:t>
      </w:r>
      <w:hyperlink r:id="rId14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статьей 408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440059" w:rsidRPr="007370E5" w:rsidRDefault="00440059" w:rsidP="00E465F1">
      <w:pPr>
        <w:pStyle w:val="ConsPlusNormal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9. Порядок и сроки уплаты налога</w:t>
      </w:r>
    </w:p>
    <w:p w:rsidR="00B115C7" w:rsidRDefault="00440059" w:rsidP="00B115C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t xml:space="preserve">9.1. </w:t>
      </w:r>
      <w:r w:rsidR="00032524">
        <w:rPr>
          <w:rFonts w:ascii="Times New Roman" w:hAnsi="Times New Roman"/>
          <w:sz w:val="28"/>
          <w:szCs w:val="28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B115C7" w:rsidRDefault="00440059" w:rsidP="00B115C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lastRenderedPageBreak/>
        <w:t>9.2.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B115C7" w:rsidRDefault="00440059" w:rsidP="00B115C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t>9.3.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115C7" w:rsidRDefault="00440059" w:rsidP="00B115C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t>9.4.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8730DF" w:rsidRPr="00253A67" w:rsidRDefault="00440059" w:rsidP="00B115C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t xml:space="preserve">10. Признать утратившим силу решение Совета депутатов </w:t>
      </w:r>
      <w:r w:rsidR="007437D1">
        <w:rPr>
          <w:rFonts w:ascii="Times New Roman" w:hAnsi="Times New Roman"/>
          <w:sz w:val="28"/>
          <w:szCs w:val="28"/>
        </w:rPr>
        <w:t xml:space="preserve">Лопухинского </w:t>
      </w:r>
      <w:r w:rsidRPr="007370E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718A">
        <w:rPr>
          <w:rFonts w:ascii="Times New Roman" w:hAnsi="Times New Roman"/>
          <w:sz w:val="28"/>
          <w:szCs w:val="28"/>
        </w:rPr>
        <w:t xml:space="preserve">№ </w:t>
      </w:r>
      <w:r w:rsidR="00DC6500">
        <w:rPr>
          <w:rFonts w:ascii="Times New Roman" w:hAnsi="Times New Roman"/>
          <w:sz w:val="28"/>
          <w:szCs w:val="28"/>
        </w:rPr>
        <w:t>87</w:t>
      </w:r>
      <w:r w:rsidR="0092718A" w:rsidRPr="007370E5"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>от</w:t>
      </w:r>
      <w:r w:rsidR="000832D4">
        <w:rPr>
          <w:rFonts w:ascii="Times New Roman" w:hAnsi="Times New Roman"/>
          <w:sz w:val="28"/>
          <w:szCs w:val="28"/>
        </w:rPr>
        <w:t xml:space="preserve"> 1</w:t>
      </w:r>
      <w:r w:rsidR="00DC6500">
        <w:rPr>
          <w:rFonts w:ascii="Times New Roman" w:hAnsi="Times New Roman"/>
          <w:sz w:val="28"/>
          <w:szCs w:val="28"/>
        </w:rPr>
        <w:t>2</w:t>
      </w:r>
      <w:r w:rsidR="000832D4">
        <w:rPr>
          <w:rFonts w:ascii="Times New Roman" w:hAnsi="Times New Roman"/>
          <w:sz w:val="28"/>
          <w:szCs w:val="28"/>
        </w:rPr>
        <w:t xml:space="preserve"> ноября </w:t>
      </w:r>
      <w:r w:rsidRPr="007370E5">
        <w:rPr>
          <w:rFonts w:ascii="Times New Roman" w:hAnsi="Times New Roman"/>
          <w:sz w:val="28"/>
          <w:szCs w:val="28"/>
        </w:rPr>
        <w:t>201</w:t>
      </w:r>
      <w:r w:rsidR="00DC6500">
        <w:rPr>
          <w:rFonts w:ascii="Times New Roman" w:hAnsi="Times New Roman"/>
          <w:sz w:val="28"/>
          <w:szCs w:val="28"/>
        </w:rPr>
        <w:t>5</w:t>
      </w:r>
      <w:r w:rsidR="0092718A">
        <w:rPr>
          <w:rFonts w:ascii="Times New Roman" w:hAnsi="Times New Roman"/>
          <w:sz w:val="28"/>
          <w:szCs w:val="28"/>
        </w:rPr>
        <w:t xml:space="preserve"> года</w:t>
      </w:r>
      <w:r w:rsidRPr="007370E5">
        <w:rPr>
          <w:rFonts w:ascii="Times New Roman" w:hAnsi="Times New Roman"/>
          <w:sz w:val="28"/>
          <w:szCs w:val="28"/>
        </w:rPr>
        <w:t>.</w:t>
      </w:r>
    </w:p>
    <w:p w:rsidR="00253A67" w:rsidRDefault="008730DF" w:rsidP="00253A6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B00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6B0048">
        <w:rPr>
          <w:rFonts w:ascii="Times New Roman" w:hAnsi="Times New Roman"/>
          <w:sz w:val="28"/>
          <w:szCs w:val="28"/>
        </w:rPr>
        <w:t>. Настоящее решение опубликовать (обнародовать) в</w:t>
      </w:r>
      <w:r w:rsidR="00B648DC" w:rsidRPr="007370E5">
        <w:rPr>
          <w:rFonts w:ascii="Times New Roman" w:hAnsi="Times New Roman"/>
          <w:sz w:val="28"/>
          <w:szCs w:val="28"/>
        </w:rPr>
        <w:t xml:space="preserve"> газете "</w:t>
      </w:r>
      <w:r w:rsidR="00DF2827">
        <w:rPr>
          <w:rFonts w:ascii="Times New Roman" w:hAnsi="Times New Roman"/>
          <w:sz w:val="28"/>
          <w:szCs w:val="28"/>
        </w:rPr>
        <w:t>Балтийский луч</w:t>
      </w:r>
      <w:r w:rsidR="00B648DC" w:rsidRPr="007370E5">
        <w:rPr>
          <w:rFonts w:ascii="Times New Roman" w:hAnsi="Times New Roman"/>
          <w:sz w:val="28"/>
          <w:szCs w:val="28"/>
        </w:rPr>
        <w:t>"</w:t>
      </w:r>
      <w:r w:rsidRPr="006B0048">
        <w:rPr>
          <w:rFonts w:ascii="Times New Roman" w:hAnsi="Times New Roman"/>
          <w:sz w:val="28"/>
          <w:szCs w:val="28"/>
        </w:rPr>
        <w:t xml:space="preserve"> и разместить на  сайте муниципального образования Лопухинское сельское поселение в сети Интернет.</w:t>
      </w:r>
    </w:p>
    <w:p w:rsidR="00440059" w:rsidRPr="007370E5" w:rsidRDefault="00440059" w:rsidP="00253A6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t>1</w:t>
      </w:r>
      <w:r w:rsidR="008730DF">
        <w:rPr>
          <w:rFonts w:ascii="Times New Roman" w:hAnsi="Times New Roman"/>
          <w:sz w:val="28"/>
          <w:szCs w:val="28"/>
        </w:rPr>
        <w:t>2</w:t>
      </w:r>
      <w:r w:rsidRPr="007370E5">
        <w:rPr>
          <w:rFonts w:ascii="Times New Roman" w:hAnsi="Times New Roman"/>
          <w:sz w:val="28"/>
          <w:szCs w:val="28"/>
        </w:rPr>
        <w:t>.</w:t>
      </w:r>
      <w:r w:rsidR="003A6CE9"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 xml:space="preserve"> Настоящее решение вступает в силу по истечении одного месяца с момента официального опубликования в газете "</w:t>
      </w:r>
      <w:r w:rsidR="001F09BC">
        <w:rPr>
          <w:rFonts w:ascii="Times New Roman" w:hAnsi="Times New Roman"/>
          <w:sz w:val="28"/>
          <w:szCs w:val="28"/>
        </w:rPr>
        <w:t>Балтийский луч</w:t>
      </w:r>
      <w:r w:rsidRPr="007370E5">
        <w:rPr>
          <w:rFonts w:ascii="Times New Roman" w:hAnsi="Times New Roman"/>
          <w:sz w:val="28"/>
          <w:szCs w:val="28"/>
        </w:rPr>
        <w:t>", но не ранее 1 января 201</w:t>
      </w:r>
      <w:r w:rsidR="00DC6500">
        <w:rPr>
          <w:rFonts w:ascii="Times New Roman" w:hAnsi="Times New Roman"/>
          <w:sz w:val="28"/>
          <w:szCs w:val="28"/>
        </w:rPr>
        <w:t>7</w:t>
      </w:r>
      <w:r w:rsidRPr="007370E5">
        <w:rPr>
          <w:rFonts w:ascii="Times New Roman" w:hAnsi="Times New Roman"/>
          <w:sz w:val="28"/>
          <w:szCs w:val="28"/>
        </w:rPr>
        <w:t xml:space="preserve"> года.</w:t>
      </w:r>
    </w:p>
    <w:p w:rsidR="00440059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648DC" w:rsidRDefault="00B648DC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4085E" w:rsidRDefault="0034085E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4085E" w:rsidRDefault="0034085E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C6500" w:rsidRPr="004554D6" w:rsidRDefault="00DC6500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C6500" w:rsidRPr="004554D6" w:rsidRDefault="00DC6500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554D6">
        <w:rPr>
          <w:rFonts w:ascii="Times New Roman" w:hAnsi="Times New Roman"/>
          <w:sz w:val="28"/>
          <w:szCs w:val="28"/>
        </w:rPr>
        <w:t xml:space="preserve">  Знаменский А.В.   </w:t>
      </w:r>
    </w:p>
    <w:p w:rsidR="00DC6500" w:rsidRPr="006B0048" w:rsidRDefault="00DC6500" w:rsidP="00DC6500">
      <w:pPr>
        <w:contextualSpacing/>
        <w:rPr>
          <w:rFonts w:ascii="Times New Roman" w:hAnsi="Times New Roman"/>
          <w:sz w:val="28"/>
          <w:szCs w:val="28"/>
        </w:rPr>
      </w:pPr>
    </w:p>
    <w:p w:rsidR="00196609" w:rsidRPr="007370E5" w:rsidRDefault="00196609">
      <w:pPr>
        <w:rPr>
          <w:rFonts w:ascii="Times New Roman" w:hAnsi="Times New Roman"/>
          <w:sz w:val="28"/>
          <w:szCs w:val="28"/>
        </w:rPr>
      </w:pPr>
    </w:p>
    <w:sectPr w:rsidR="00196609" w:rsidRPr="007370E5" w:rsidSect="001C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059"/>
    <w:rsid w:val="00032524"/>
    <w:rsid w:val="00043A48"/>
    <w:rsid w:val="00055654"/>
    <w:rsid w:val="000832D4"/>
    <w:rsid w:val="000D5499"/>
    <w:rsid w:val="00192BFA"/>
    <w:rsid w:val="00196609"/>
    <w:rsid w:val="001F09BC"/>
    <w:rsid w:val="00253A67"/>
    <w:rsid w:val="0034085E"/>
    <w:rsid w:val="00394C20"/>
    <w:rsid w:val="003A6CE9"/>
    <w:rsid w:val="003B2E9E"/>
    <w:rsid w:val="00440059"/>
    <w:rsid w:val="004B2A99"/>
    <w:rsid w:val="004F0EDE"/>
    <w:rsid w:val="00592FFF"/>
    <w:rsid w:val="005E4D5E"/>
    <w:rsid w:val="007370E5"/>
    <w:rsid w:val="007437D1"/>
    <w:rsid w:val="007B54F3"/>
    <w:rsid w:val="007C365A"/>
    <w:rsid w:val="007C452D"/>
    <w:rsid w:val="007F279A"/>
    <w:rsid w:val="00850D13"/>
    <w:rsid w:val="008730DF"/>
    <w:rsid w:val="008F7841"/>
    <w:rsid w:val="009140F3"/>
    <w:rsid w:val="0092718A"/>
    <w:rsid w:val="009543E7"/>
    <w:rsid w:val="009F0D61"/>
    <w:rsid w:val="00A235FD"/>
    <w:rsid w:val="00AC2849"/>
    <w:rsid w:val="00B115C7"/>
    <w:rsid w:val="00B648DC"/>
    <w:rsid w:val="00C519E1"/>
    <w:rsid w:val="00C62730"/>
    <w:rsid w:val="00CD56A6"/>
    <w:rsid w:val="00D020F9"/>
    <w:rsid w:val="00DA6357"/>
    <w:rsid w:val="00DC6500"/>
    <w:rsid w:val="00DF2827"/>
    <w:rsid w:val="00E23A37"/>
    <w:rsid w:val="00E465F1"/>
    <w:rsid w:val="00EA60CB"/>
    <w:rsid w:val="00F82530"/>
    <w:rsid w:val="00FC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6287834960AE7C354534858AE1B2F4B6D2AE37EE3C3285A7EEBD2572CE8026D5DCdEb9M" TargetMode="External"/><Relationship Id="rId13" Type="http://schemas.openxmlformats.org/officeDocument/2006/relationships/hyperlink" Target="consultantplus://offline/ref=44B3313789E667B97E0AA16EEC72864B96D9CF53EDC23E5BC0EB1ABC784C8843A05AB9FC921F87nFV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7733A8BE62B42E75BD7C8A95253AA07B3619398189EFE0ADE989F360E73665C2E8B7FF617CCEd8b8M" TargetMode="External"/><Relationship Id="rId12" Type="http://schemas.openxmlformats.org/officeDocument/2006/relationships/hyperlink" Target="consultantplus://offline/ref=7A7733A8BE62B42E75BD7C8A95253AA07B3619398189EFE0ADE989F360E73665C2E8B7FF607BC9d8b8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733A8BE62B42E75BD7C8A95253AA07B38123D8284EFE0ADE989F360dEb7M" TargetMode="External"/><Relationship Id="rId11" Type="http://schemas.openxmlformats.org/officeDocument/2006/relationships/hyperlink" Target="consultantplus://offline/ref=7A7733A8BE62B42E75BD7C8A95253AA07B3619398189EFE0ADE989F360E73665C2E8B7F7637EdCb6M" TargetMode="External"/><Relationship Id="rId5" Type="http://schemas.openxmlformats.org/officeDocument/2006/relationships/hyperlink" Target="consultantplus://offline/ref=7A7733A8BE62B42E75BD7C8A95253AA07B361938868FEFE0ADE989F360E73665C2E8B7FF617FCB81d2bF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B3313789E667B97E0AA16EEC72864B96D9CF53EDC23E5BC0EB1ABC784C8843A05AB9FC921F8BnFVF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4B3313789E667B97E0AA16EEC72864B96D9CF53EDC23E5BC0EB1ABC784C8843A05AB9FC921F8DnFVBM" TargetMode="External"/><Relationship Id="rId14" Type="http://schemas.openxmlformats.org/officeDocument/2006/relationships/hyperlink" Target="consultantplus://offline/ref=44B3313789E667B97E0AA16EEC72864B96D9CF53EDC23E5BC0EB1ABC784C8843A05AB9FC92188EnF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cp:lastPrinted>2015-11-05T06:11:00Z</cp:lastPrinted>
  <dcterms:created xsi:type="dcterms:W3CDTF">2016-11-29T07:47:00Z</dcterms:created>
  <dcterms:modified xsi:type="dcterms:W3CDTF">2016-11-29T07:47:00Z</dcterms:modified>
</cp:coreProperties>
</file>