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3C" w:rsidRPr="00B8049A" w:rsidRDefault="000B363C" w:rsidP="001C6ADC">
      <w:pPr>
        <w:spacing w:after="0"/>
        <w:jc w:val="both"/>
        <w:rPr>
          <w:rFonts w:ascii="Times New Roman" w:hAnsi="Times New Roman"/>
          <w:b/>
          <w:sz w:val="28"/>
          <w:szCs w:val="28"/>
        </w:rPr>
      </w:pPr>
    </w:p>
    <w:p w:rsidR="000B363C" w:rsidRPr="005F4D51" w:rsidRDefault="000B363C" w:rsidP="000B363C">
      <w:pPr>
        <w:pStyle w:val="1"/>
        <w:spacing w:before="0"/>
        <w:rPr>
          <w:b w:val="0"/>
          <w:sz w:val="22"/>
        </w:rPr>
      </w:pPr>
      <w:bookmarkStart w:id="0" w:name="_GoBack"/>
      <w:r>
        <w:rPr>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Местная администрация</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Лопухинское сельское поселение</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Ломоносовского муниципального района</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Ленинградской области</w:t>
      </w:r>
    </w:p>
    <w:p w:rsidR="000B363C" w:rsidRPr="00244768" w:rsidRDefault="000B363C" w:rsidP="000B363C">
      <w:pPr>
        <w:spacing w:after="0"/>
        <w:rPr>
          <w:rFonts w:ascii="Times New Roman" w:hAnsi="Times New Roman" w:cs="Times New Roman"/>
          <w:b/>
          <w:sz w:val="28"/>
          <w:szCs w:val="28"/>
        </w:rPr>
      </w:pPr>
    </w:p>
    <w:p w:rsidR="002E546F" w:rsidRPr="004A7C8A" w:rsidRDefault="000B363C" w:rsidP="002E546F">
      <w:pPr>
        <w:spacing w:after="0"/>
        <w:rPr>
          <w:rFonts w:ascii="Times New Roman" w:hAnsi="Times New Roman" w:cs="Times New Roman"/>
          <w:sz w:val="24"/>
          <w:szCs w:val="24"/>
        </w:rPr>
      </w:pPr>
      <w:r w:rsidRPr="004A7C8A">
        <w:rPr>
          <w:rFonts w:ascii="Times New Roman" w:hAnsi="Times New Roman" w:cs="Times New Roman"/>
          <w:sz w:val="24"/>
          <w:szCs w:val="24"/>
        </w:rPr>
        <w:t>ПОСТАНОВЛЕНИЕ</w:t>
      </w:r>
    </w:p>
    <w:p w:rsidR="000B363C" w:rsidRPr="004A7C8A" w:rsidRDefault="00064143" w:rsidP="002E546F">
      <w:pPr>
        <w:spacing w:after="0"/>
        <w:jc w:val="both"/>
        <w:rPr>
          <w:rFonts w:ascii="Times New Roman" w:hAnsi="Times New Roman" w:cs="Times New Roman"/>
          <w:sz w:val="24"/>
          <w:szCs w:val="24"/>
        </w:rPr>
      </w:pPr>
      <w:r w:rsidRPr="004A7C8A">
        <w:rPr>
          <w:rFonts w:ascii="Times New Roman" w:hAnsi="Times New Roman" w:cs="Times New Roman"/>
          <w:sz w:val="24"/>
          <w:szCs w:val="24"/>
        </w:rPr>
        <w:t>08</w:t>
      </w:r>
      <w:r w:rsidR="0078381B" w:rsidRPr="004A7C8A">
        <w:rPr>
          <w:rFonts w:ascii="Times New Roman" w:hAnsi="Times New Roman" w:cs="Times New Roman"/>
          <w:sz w:val="24"/>
          <w:szCs w:val="24"/>
        </w:rPr>
        <w:t>.</w:t>
      </w:r>
      <w:r w:rsidRPr="004A7C8A">
        <w:rPr>
          <w:rFonts w:ascii="Times New Roman" w:hAnsi="Times New Roman" w:cs="Times New Roman"/>
          <w:sz w:val="24"/>
          <w:szCs w:val="24"/>
        </w:rPr>
        <w:t>11</w:t>
      </w:r>
      <w:r w:rsidR="0078381B" w:rsidRPr="004A7C8A">
        <w:rPr>
          <w:rFonts w:ascii="Times New Roman" w:hAnsi="Times New Roman" w:cs="Times New Roman"/>
          <w:sz w:val="24"/>
          <w:szCs w:val="24"/>
        </w:rPr>
        <w:t>.2018                                                                                    </w:t>
      </w:r>
      <w:r w:rsidR="00244768" w:rsidRPr="004A7C8A">
        <w:rPr>
          <w:rFonts w:ascii="Times New Roman" w:hAnsi="Times New Roman" w:cs="Times New Roman"/>
          <w:sz w:val="24"/>
          <w:szCs w:val="24"/>
        </w:rPr>
        <w:t>                </w:t>
      </w:r>
      <w:r w:rsidR="000F7F20">
        <w:rPr>
          <w:rFonts w:ascii="Times New Roman" w:hAnsi="Times New Roman" w:cs="Times New Roman"/>
          <w:sz w:val="24"/>
          <w:szCs w:val="24"/>
        </w:rPr>
        <w:t xml:space="preserve">      </w:t>
      </w:r>
      <w:r w:rsidR="00244768" w:rsidRPr="004A7C8A">
        <w:rPr>
          <w:rFonts w:ascii="Times New Roman" w:hAnsi="Times New Roman" w:cs="Times New Roman"/>
          <w:sz w:val="24"/>
          <w:szCs w:val="24"/>
        </w:rPr>
        <w:t>   </w:t>
      </w:r>
      <w:r w:rsidR="0078381B" w:rsidRPr="004A7C8A">
        <w:rPr>
          <w:rFonts w:ascii="Times New Roman" w:hAnsi="Times New Roman" w:cs="Times New Roman"/>
          <w:sz w:val="24"/>
          <w:szCs w:val="24"/>
        </w:rPr>
        <w:t xml:space="preserve">№ </w:t>
      </w:r>
      <w:r w:rsidR="00347349" w:rsidRPr="004A7C8A">
        <w:rPr>
          <w:rFonts w:ascii="Times New Roman" w:hAnsi="Times New Roman" w:cs="Times New Roman"/>
          <w:sz w:val="24"/>
          <w:szCs w:val="24"/>
        </w:rPr>
        <w:t>2</w:t>
      </w:r>
      <w:r w:rsidR="00842095">
        <w:rPr>
          <w:rFonts w:ascii="Times New Roman" w:hAnsi="Times New Roman" w:cs="Times New Roman"/>
          <w:sz w:val="24"/>
          <w:szCs w:val="24"/>
        </w:rPr>
        <w:t>55</w:t>
      </w:r>
    </w:p>
    <w:p w:rsidR="002E546F" w:rsidRPr="004A7C8A" w:rsidRDefault="002E546F" w:rsidP="002E546F">
      <w:pPr>
        <w:spacing w:after="0"/>
        <w:jc w:val="both"/>
        <w:rPr>
          <w:rFonts w:ascii="Times New Roman" w:hAnsi="Times New Roman" w:cs="Times New Roman"/>
          <w:sz w:val="24"/>
          <w:szCs w:val="24"/>
        </w:rPr>
      </w:pPr>
    </w:p>
    <w:p w:rsidR="001374B3" w:rsidRDefault="0078381B" w:rsidP="004A7C8A">
      <w:pPr>
        <w:spacing w:after="0" w:line="240" w:lineRule="auto"/>
        <w:rPr>
          <w:rFonts w:ascii="Times New Roman" w:hAnsi="Times New Roman" w:cs="Times New Roman"/>
          <w:b/>
          <w:sz w:val="24"/>
          <w:szCs w:val="24"/>
        </w:rPr>
      </w:pPr>
      <w:r w:rsidRPr="004A7C8A">
        <w:rPr>
          <w:rFonts w:ascii="Times New Roman" w:hAnsi="Times New Roman" w:cs="Times New Roman"/>
          <w:b/>
          <w:sz w:val="24"/>
          <w:szCs w:val="24"/>
        </w:rPr>
        <w:t>О внесении изменений</w:t>
      </w:r>
      <w:r w:rsidR="002E546F" w:rsidRPr="004A7C8A">
        <w:rPr>
          <w:rFonts w:ascii="Times New Roman" w:hAnsi="Times New Roman" w:cs="Times New Roman"/>
          <w:b/>
          <w:sz w:val="24"/>
          <w:szCs w:val="24"/>
        </w:rPr>
        <w:t xml:space="preserve"> в Административный </w:t>
      </w:r>
      <w:r w:rsidR="004863E0" w:rsidRPr="004A7C8A">
        <w:rPr>
          <w:rFonts w:ascii="Times New Roman" w:hAnsi="Times New Roman" w:cs="Times New Roman"/>
          <w:b/>
          <w:sz w:val="24"/>
          <w:szCs w:val="24"/>
        </w:rPr>
        <w:t>регламент предоставления</w:t>
      </w:r>
      <w:r w:rsidRPr="004A7C8A">
        <w:rPr>
          <w:rFonts w:ascii="Times New Roman" w:hAnsi="Times New Roman" w:cs="Times New Roman"/>
          <w:b/>
          <w:sz w:val="24"/>
          <w:szCs w:val="24"/>
        </w:rPr>
        <w:t xml:space="preserve"> муниципальной услуги </w:t>
      </w:r>
      <w:r w:rsidR="002E546F" w:rsidRPr="004A7C8A">
        <w:rPr>
          <w:rFonts w:ascii="Times New Roman" w:hAnsi="Times New Roman" w:cs="Times New Roman"/>
          <w:b/>
          <w:sz w:val="24"/>
          <w:szCs w:val="24"/>
        </w:rPr>
        <w:t>«</w:t>
      </w:r>
      <w:r w:rsidR="003B45B0">
        <w:rPr>
          <w:rFonts w:ascii="Times New Roman" w:hAnsi="Times New Roman" w:cs="Times New Roman"/>
          <w:b/>
          <w:sz w:val="24"/>
          <w:szCs w:val="24"/>
        </w:rPr>
        <w:t>Прием заявлений о</w:t>
      </w:r>
      <w:r w:rsidR="00F1710B">
        <w:rPr>
          <w:rFonts w:ascii="Times New Roman" w:hAnsi="Times New Roman" w:cs="Times New Roman"/>
          <w:b/>
          <w:sz w:val="24"/>
          <w:szCs w:val="24"/>
        </w:rPr>
        <w:t>т</w:t>
      </w:r>
      <w:r w:rsidR="003B45B0">
        <w:rPr>
          <w:rFonts w:ascii="Times New Roman" w:hAnsi="Times New Roman" w:cs="Times New Roman"/>
          <w:b/>
          <w:sz w:val="24"/>
          <w:szCs w:val="24"/>
        </w:rPr>
        <w:t xml:space="preserve"> граждан (семей) о включении</w:t>
      </w:r>
    </w:p>
    <w:p w:rsidR="0078381B" w:rsidRPr="004A7C8A" w:rsidRDefault="003B45B0" w:rsidP="004A7C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их</w:t>
      </w:r>
      <w:r w:rsidR="001374B3">
        <w:rPr>
          <w:rFonts w:ascii="Times New Roman" w:hAnsi="Times New Roman" w:cs="Times New Roman"/>
          <w:b/>
          <w:sz w:val="24"/>
          <w:szCs w:val="24"/>
        </w:rPr>
        <w:t xml:space="preserve"> в состав участников мероприятий</w:t>
      </w:r>
      <w:r>
        <w:rPr>
          <w:rFonts w:ascii="Times New Roman" w:hAnsi="Times New Roman" w:cs="Times New Roman"/>
          <w:b/>
          <w:sz w:val="24"/>
          <w:szCs w:val="24"/>
        </w:rPr>
        <w:t xml:space="preserve"> </w:t>
      </w:r>
      <w:r w:rsidR="001374B3">
        <w:rPr>
          <w:rFonts w:ascii="Times New Roman" w:hAnsi="Times New Roman" w:cs="Times New Roman"/>
          <w:b/>
          <w:sz w:val="24"/>
          <w:szCs w:val="24"/>
        </w:rPr>
        <w:t>подпрограммы «</w:t>
      </w:r>
      <w:r w:rsidR="003E784F">
        <w:rPr>
          <w:rFonts w:ascii="Times New Roman" w:hAnsi="Times New Roman" w:cs="Times New Roman"/>
          <w:b/>
          <w:sz w:val="24"/>
          <w:szCs w:val="24"/>
        </w:rPr>
        <w:t>Жильё для молодёжи</w:t>
      </w:r>
      <w:r w:rsidR="00DC0591" w:rsidRPr="004A7C8A">
        <w:rPr>
          <w:rFonts w:ascii="Times New Roman" w:eastAsia="Calibri" w:hAnsi="Times New Roman" w:cs="Times New Roman"/>
          <w:b/>
          <w:sz w:val="24"/>
          <w:szCs w:val="24"/>
        </w:rPr>
        <w:t>»</w:t>
      </w:r>
    </w:p>
    <w:p w:rsidR="0078381B"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w:t>
      </w:r>
    </w:p>
    <w:p w:rsidR="000E4018" w:rsidRPr="004A7C8A" w:rsidRDefault="0078381B" w:rsidP="00861B2D">
      <w:pPr>
        <w:autoSpaceDE w:val="0"/>
        <w:autoSpaceDN w:val="0"/>
        <w:adjustRightInd w:val="0"/>
        <w:spacing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 xml:space="preserve">Рассмотрев </w:t>
      </w:r>
      <w:r w:rsidR="002E546F" w:rsidRPr="004A7C8A">
        <w:rPr>
          <w:rFonts w:ascii="Times New Roman" w:hAnsi="Times New Roman" w:cs="Times New Roman"/>
          <w:sz w:val="24"/>
          <w:szCs w:val="24"/>
        </w:rPr>
        <w:t>п</w:t>
      </w:r>
      <w:r w:rsidR="00084CF0" w:rsidRPr="004A7C8A">
        <w:rPr>
          <w:rFonts w:ascii="Times New Roman" w:hAnsi="Times New Roman" w:cs="Times New Roman"/>
          <w:sz w:val="24"/>
          <w:szCs w:val="24"/>
        </w:rPr>
        <w:t>исьмо</w:t>
      </w:r>
      <w:r w:rsidRPr="004A7C8A">
        <w:rPr>
          <w:rFonts w:ascii="Times New Roman" w:hAnsi="Times New Roman" w:cs="Times New Roman"/>
          <w:sz w:val="24"/>
          <w:szCs w:val="24"/>
        </w:rPr>
        <w:t xml:space="preserve"> </w:t>
      </w:r>
      <w:r w:rsidR="002E546F" w:rsidRPr="004A7C8A">
        <w:rPr>
          <w:rFonts w:ascii="Times New Roman" w:hAnsi="Times New Roman" w:cs="Times New Roman"/>
          <w:sz w:val="24"/>
          <w:szCs w:val="24"/>
        </w:rPr>
        <w:t>п</w:t>
      </w:r>
      <w:r w:rsidRPr="004A7C8A">
        <w:rPr>
          <w:rFonts w:ascii="Times New Roman" w:hAnsi="Times New Roman" w:cs="Times New Roman"/>
          <w:sz w:val="24"/>
          <w:szCs w:val="24"/>
        </w:rPr>
        <w:t>рокуратуры Ломоносовского района от 2</w:t>
      </w:r>
      <w:r w:rsidR="00084CF0" w:rsidRPr="004A7C8A">
        <w:rPr>
          <w:rFonts w:ascii="Times New Roman" w:hAnsi="Times New Roman" w:cs="Times New Roman"/>
          <w:sz w:val="24"/>
          <w:szCs w:val="24"/>
        </w:rPr>
        <w:t>2</w:t>
      </w:r>
      <w:r w:rsidRPr="004A7C8A">
        <w:rPr>
          <w:rFonts w:ascii="Times New Roman" w:hAnsi="Times New Roman" w:cs="Times New Roman"/>
          <w:sz w:val="24"/>
          <w:szCs w:val="24"/>
        </w:rPr>
        <w:t>.</w:t>
      </w:r>
      <w:r w:rsidR="00084CF0" w:rsidRPr="004A7C8A">
        <w:rPr>
          <w:rFonts w:ascii="Times New Roman" w:hAnsi="Times New Roman" w:cs="Times New Roman"/>
          <w:sz w:val="24"/>
          <w:szCs w:val="24"/>
        </w:rPr>
        <w:t>10</w:t>
      </w:r>
      <w:r w:rsidRPr="004A7C8A">
        <w:rPr>
          <w:rFonts w:ascii="Times New Roman" w:hAnsi="Times New Roman" w:cs="Times New Roman"/>
          <w:sz w:val="24"/>
          <w:szCs w:val="24"/>
        </w:rPr>
        <w:t xml:space="preserve">.2018 № </w:t>
      </w:r>
      <w:r w:rsidR="00084CF0" w:rsidRPr="004A7C8A">
        <w:rPr>
          <w:rFonts w:ascii="Times New Roman" w:hAnsi="Times New Roman" w:cs="Times New Roman"/>
          <w:sz w:val="24"/>
          <w:szCs w:val="24"/>
        </w:rPr>
        <w:t>22-105-18</w:t>
      </w:r>
      <w:r w:rsidRPr="004A7C8A">
        <w:rPr>
          <w:rFonts w:ascii="Times New Roman" w:hAnsi="Times New Roman" w:cs="Times New Roman"/>
          <w:sz w:val="24"/>
          <w:szCs w:val="24"/>
        </w:rPr>
        <w:t xml:space="preserve">, </w:t>
      </w:r>
      <w:r w:rsidR="004863E0" w:rsidRPr="004A7C8A">
        <w:rPr>
          <w:rFonts w:ascii="Times New Roman" w:hAnsi="Times New Roman" w:cs="Times New Roman"/>
          <w:sz w:val="24"/>
          <w:szCs w:val="24"/>
        </w:rPr>
        <w:t>руководствуясь нормами</w:t>
      </w:r>
      <w:r w:rsidR="001A2C5B" w:rsidRPr="004A7C8A">
        <w:rPr>
          <w:rFonts w:ascii="Times New Roman" w:hAnsi="Times New Roman" w:cs="Times New Roman"/>
          <w:sz w:val="24"/>
          <w:szCs w:val="24"/>
        </w:rPr>
        <w:t xml:space="preserve"> </w:t>
      </w:r>
      <w:r w:rsidR="00084CF0" w:rsidRPr="004A7C8A">
        <w:rPr>
          <w:rFonts w:ascii="Times New Roman" w:hAnsi="Times New Roman" w:cs="Times New Roman"/>
          <w:sz w:val="24"/>
          <w:szCs w:val="24"/>
        </w:rPr>
        <w:t xml:space="preserve">ст. 11.1 и </w:t>
      </w:r>
      <w:r w:rsidR="001A2C5B" w:rsidRPr="004A7C8A">
        <w:rPr>
          <w:rFonts w:ascii="Times New Roman" w:hAnsi="Times New Roman" w:cs="Times New Roman"/>
          <w:sz w:val="24"/>
          <w:szCs w:val="24"/>
        </w:rPr>
        <w:t>ст. 11.</w:t>
      </w:r>
      <w:r w:rsidR="00084CF0" w:rsidRPr="004A7C8A">
        <w:rPr>
          <w:rFonts w:ascii="Times New Roman" w:hAnsi="Times New Roman" w:cs="Times New Roman"/>
          <w:sz w:val="24"/>
          <w:szCs w:val="24"/>
        </w:rPr>
        <w:t xml:space="preserve">2 </w:t>
      </w:r>
      <w:r w:rsidRPr="004A7C8A">
        <w:rPr>
          <w:rFonts w:ascii="Times New Roman" w:hAnsi="Times New Roman" w:cs="Times New Roman"/>
          <w:sz w:val="24"/>
          <w:szCs w:val="24"/>
        </w:rPr>
        <w:t>Федеральн</w:t>
      </w:r>
      <w:r w:rsidR="001A2C5B" w:rsidRPr="004A7C8A">
        <w:rPr>
          <w:rFonts w:ascii="Times New Roman" w:hAnsi="Times New Roman" w:cs="Times New Roman"/>
          <w:sz w:val="24"/>
          <w:szCs w:val="24"/>
        </w:rPr>
        <w:t>ого</w:t>
      </w:r>
      <w:r w:rsidRPr="004A7C8A">
        <w:rPr>
          <w:rFonts w:ascii="Times New Roman" w:hAnsi="Times New Roman" w:cs="Times New Roman"/>
          <w:sz w:val="24"/>
          <w:szCs w:val="24"/>
        </w:rPr>
        <w:t xml:space="preserve"> закон</w:t>
      </w:r>
      <w:r w:rsidR="001A2C5B" w:rsidRPr="004A7C8A">
        <w:rPr>
          <w:rFonts w:ascii="Times New Roman" w:hAnsi="Times New Roman" w:cs="Times New Roman"/>
          <w:sz w:val="24"/>
          <w:szCs w:val="24"/>
        </w:rPr>
        <w:t>а</w:t>
      </w:r>
      <w:r w:rsidRPr="004A7C8A">
        <w:rPr>
          <w:rFonts w:ascii="Times New Roman" w:hAnsi="Times New Roman" w:cs="Times New Roman"/>
          <w:sz w:val="24"/>
          <w:szCs w:val="24"/>
        </w:rPr>
        <w:t xml:space="preserve"> от </w:t>
      </w:r>
      <w:r w:rsidR="004863E0" w:rsidRPr="004A7C8A">
        <w:rPr>
          <w:rFonts w:ascii="Times New Roman" w:hAnsi="Times New Roman" w:cs="Times New Roman"/>
          <w:sz w:val="24"/>
          <w:szCs w:val="24"/>
        </w:rPr>
        <w:t>27.07.2010 №</w:t>
      </w:r>
      <w:r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210-ФЗ «Об организации предоставления государственных и муниципальных услуг» (в редакции Федерального закона от 29.12.2017 № 479-ФЗ)</w:t>
      </w:r>
      <w:r w:rsidR="00733A6E" w:rsidRPr="004A7C8A">
        <w:rPr>
          <w:rFonts w:ascii="Times New Roman" w:hAnsi="Times New Roman" w:cs="Times New Roman"/>
          <w:sz w:val="24"/>
          <w:szCs w:val="24"/>
        </w:rPr>
        <w:t xml:space="preserve">, </w:t>
      </w:r>
      <w:r w:rsidR="000E4018" w:rsidRPr="004A7C8A">
        <w:rPr>
          <w:rFonts w:ascii="Times New Roman" w:hAnsi="Times New Roman" w:cs="Times New Roman"/>
          <w:sz w:val="24"/>
          <w:szCs w:val="24"/>
        </w:rPr>
        <w:t xml:space="preserve">администрация МО Лопухинское сельское поселение </w:t>
      </w:r>
    </w:p>
    <w:p w:rsidR="0078381B" w:rsidRPr="004A7C8A" w:rsidRDefault="000E4018" w:rsidP="00861B2D">
      <w:pPr>
        <w:spacing w:line="240" w:lineRule="auto"/>
        <w:ind w:left="360"/>
        <w:rPr>
          <w:rFonts w:ascii="Times New Roman" w:hAnsi="Times New Roman" w:cs="Times New Roman"/>
          <w:sz w:val="24"/>
          <w:szCs w:val="24"/>
        </w:rPr>
      </w:pPr>
      <w:r w:rsidRPr="004A7C8A">
        <w:rPr>
          <w:rFonts w:ascii="Times New Roman" w:hAnsi="Times New Roman" w:cs="Times New Roman"/>
          <w:sz w:val="24"/>
          <w:szCs w:val="24"/>
        </w:rPr>
        <w:t>Постановляет:</w:t>
      </w:r>
    </w:p>
    <w:p w:rsidR="00733A6E" w:rsidRPr="004A7C8A" w:rsidRDefault="0078381B" w:rsidP="003E784F">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xml:space="preserve">1. Внести </w:t>
      </w:r>
      <w:r w:rsidR="00244768" w:rsidRPr="004A7C8A">
        <w:rPr>
          <w:rFonts w:ascii="Times New Roman" w:hAnsi="Times New Roman" w:cs="Times New Roman"/>
          <w:sz w:val="24"/>
          <w:szCs w:val="24"/>
        </w:rPr>
        <w:t xml:space="preserve">в Административный </w:t>
      </w:r>
      <w:r w:rsidR="004863E0" w:rsidRPr="004A7C8A">
        <w:rPr>
          <w:rFonts w:ascii="Times New Roman" w:hAnsi="Times New Roman" w:cs="Times New Roman"/>
          <w:sz w:val="24"/>
          <w:szCs w:val="24"/>
        </w:rPr>
        <w:t>регламент предоставления</w:t>
      </w:r>
      <w:r w:rsidR="009B3FEA">
        <w:rPr>
          <w:rFonts w:ascii="Times New Roman" w:hAnsi="Times New Roman" w:cs="Times New Roman"/>
          <w:sz w:val="24"/>
          <w:szCs w:val="24"/>
        </w:rPr>
        <w:t xml:space="preserve"> муниципальной услуги </w:t>
      </w:r>
      <w:r w:rsidR="003F7A13">
        <w:rPr>
          <w:rFonts w:ascii="Times New Roman" w:hAnsi="Times New Roman" w:cs="Times New Roman"/>
          <w:sz w:val="24"/>
          <w:szCs w:val="24"/>
        </w:rPr>
        <w:t>«</w:t>
      </w:r>
      <w:r w:rsidR="003E784F" w:rsidRPr="003E784F">
        <w:rPr>
          <w:rFonts w:ascii="Times New Roman" w:hAnsi="Times New Roman" w:cs="Times New Roman"/>
          <w:sz w:val="24"/>
          <w:szCs w:val="24"/>
        </w:rPr>
        <w:t>Прием заявлений от граждан (семей) о включении их в состав участников мероприятий подпрограммы «Жильё для молодёжи</w:t>
      </w:r>
      <w:r w:rsidR="001A2C5B" w:rsidRPr="004A7C8A">
        <w:rPr>
          <w:rFonts w:ascii="Times New Roman" w:eastAsia="Calibri" w:hAnsi="Times New Roman" w:cs="Times New Roman"/>
          <w:sz w:val="24"/>
          <w:szCs w:val="24"/>
        </w:rPr>
        <w:t>»</w:t>
      </w:r>
      <w:r w:rsidR="00244768" w:rsidRPr="004A7C8A">
        <w:rPr>
          <w:rFonts w:ascii="Times New Roman" w:eastAsia="Calibri" w:hAnsi="Times New Roman" w:cs="Times New Roman"/>
          <w:sz w:val="24"/>
          <w:szCs w:val="24"/>
        </w:rPr>
        <w:t xml:space="preserve">, </w:t>
      </w:r>
      <w:r w:rsidR="004863E0" w:rsidRPr="004A7C8A">
        <w:rPr>
          <w:rFonts w:ascii="Times New Roman" w:eastAsia="Calibri" w:hAnsi="Times New Roman" w:cs="Times New Roman"/>
          <w:sz w:val="24"/>
          <w:szCs w:val="24"/>
        </w:rPr>
        <w:t>утвержденный постановлением</w:t>
      </w:r>
      <w:r w:rsidR="00244768" w:rsidRPr="004A7C8A">
        <w:rPr>
          <w:rFonts w:ascii="Times New Roman" w:eastAsia="Calibri" w:hAnsi="Times New Roman" w:cs="Times New Roman"/>
          <w:sz w:val="24"/>
          <w:szCs w:val="24"/>
        </w:rPr>
        <w:t xml:space="preserve"> местной администрации МО Лопухинское сельское поселение </w:t>
      </w:r>
      <w:r w:rsidR="00244768" w:rsidRPr="004A7C8A">
        <w:rPr>
          <w:rFonts w:ascii="Times New Roman" w:hAnsi="Times New Roman" w:cs="Times New Roman"/>
          <w:sz w:val="24"/>
          <w:szCs w:val="24"/>
        </w:rPr>
        <w:t xml:space="preserve">МО Ломоносовский муниципальный </w:t>
      </w:r>
      <w:r w:rsidR="00F20431" w:rsidRPr="004A7C8A">
        <w:rPr>
          <w:rFonts w:ascii="Times New Roman" w:hAnsi="Times New Roman" w:cs="Times New Roman"/>
          <w:sz w:val="24"/>
          <w:szCs w:val="24"/>
        </w:rPr>
        <w:t>район Ленинградской</w:t>
      </w:r>
      <w:r w:rsidR="00244768" w:rsidRPr="004A7C8A">
        <w:rPr>
          <w:rFonts w:ascii="Times New Roman" w:hAnsi="Times New Roman" w:cs="Times New Roman"/>
          <w:sz w:val="24"/>
          <w:szCs w:val="24"/>
        </w:rPr>
        <w:t xml:space="preserve"> области </w:t>
      </w:r>
      <w:r w:rsidR="00244768" w:rsidRPr="004A7C8A">
        <w:rPr>
          <w:rFonts w:ascii="Times New Roman" w:eastAsia="Calibri" w:hAnsi="Times New Roman" w:cs="Times New Roman"/>
          <w:sz w:val="24"/>
          <w:szCs w:val="24"/>
        </w:rPr>
        <w:t xml:space="preserve">от </w:t>
      </w:r>
      <w:r w:rsidR="004D45D7">
        <w:rPr>
          <w:rFonts w:ascii="Times New Roman" w:eastAsia="Calibri" w:hAnsi="Times New Roman" w:cs="Times New Roman"/>
          <w:sz w:val="24"/>
          <w:szCs w:val="24"/>
        </w:rPr>
        <w:t>0</w:t>
      </w:r>
      <w:r w:rsidR="001374B3">
        <w:rPr>
          <w:rFonts w:ascii="Times New Roman" w:eastAsia="Calibri" w:hAnsi="Times New Roman" w:cs="Times New Roman"/>
          <w:sz w:val="24"/>
          <w:szCs w:val="24"/>
        </w:rPr>
        <w:t>3</w:t>
      </w:r>
      <w:r w:rsidR="00244768" w:rsidRPr="004A7C8A">
        <w:rPr>
          <w:rFonts w:ascii="Times New Roman" w:eastAsia="Calibri" w:hAnsi="Times New Roman" w:cs="Times New Roman"/>
          <w:sz w:val="24"/>
          <w:szCs w:val="24"/>
        </w:rPr>
        <w:t>.0</w:t>
      </w:r>
      <w:r w:rsidR="001374B3">
        <w:rPr>
          <w:rFonts w:ascii="Times New Roman" w:eastAsia="Calibri" w:hAnsi="Times New Roman" w:cs="Times New Roman"/>
          <w:sz w:val="24"/>
          <w:szCs w:val="24"/>
        </w:rPr>
        <w:t>7</w:t>
      </w:r>
      <w:r w:rsidR="00244768" w:rsidRPr="004A7C8A">
        <w:rPr>
          <w:rFonts w:ascii="Times New Roman" w:eastAsia="Calibri" w:hAnsi="Times New Roman" w:cs="Times New Roman"/>
          <w:sz w:val="24"/>
          <w:szCs w:val="24"/>
        </w:rPr>
        <w:t>.201</w:t>
      </w:r>
      <w:r w:rsidR="001374B3">
        <w:rPr>
          <w:rFonts w:ascii="Times New Roman" w:eastAsia="Calibri" w:hAnsi="Times New Roman" w:cs="Times New Roman"/>
          <w:sz w:val="24"/>
          <w:szCs w:val="24"/>
        </w:rPr>
        <w:t>8</w:t>
      </w:r>
      <w:r w:rsidR="00244768" w:rsidRPr="004A7C8A">
        <w:rPr>
          <w:rFonts w:ascii="Times New Roman" w:eastAsia="Calibri" w:hAnsi="Times New Roman" w:cs="Times New Roman"/>
          <w:sz w:val="24"/>
          <w:szCs w:val="24"/>
        </w:rPr>
        <w:t xml:space="preserve"> №</w:t>
      </w:r>
      <w:r w:rsidR="0063526A" w:rsidRPr="004A7C8A">
        <w:rPr>
          <w:rFonts w:ascii="Times New Roman" w:eastAsia="Calibri" w:hAnsi="Times New Roman" w:cs="Times New Roman"/>
          <w:sz w:val="24"/>
          <w:szCs w:val="24"/>
        </w:rPr>
        <w:t xml:space="preserve"> </w:t>
      </w:r>
      <w:r w:rsidR="003E784F">
        <w:rPr>
          <w:rFonts w:ascii="Times New Roman" w:eastAsia="Calibri" w:hAnsi="Times New Roman" w:cs="Times New Roman"/>
          <w:sz w:val="24"/>
          <w:szCs w:val="24"/>
        </w:rPr>
        <w:t>160</w:t>
      </w:r>
      <w:r w:rsidRPr="004A7C8A">
        <w:rPr>
          <w:rFonts w:ascii="Times New Roman" w:hAnsi="Times New Roman" w:cs="Times New Roman"/>
          <w:sz w:val="24"/>
          <w:szCs w:val="24"/>
        </w:rPr>
        <w:t>, следующие изменения:</w:t>
      </w:r>
    </w:p>
    <w:p w:rsidR="008F62EF" w:rsidRPr="004A7C8A" w:rsidRDefault="00F053AD" w:rsidP="00861B2D">
      <w:pPr>
        <w:widowControl w:val="0"/>
        <w:autoSpaceDE w:val="0"/>
        <w:autoSpaceDN w:val="0"/>
        <w:adjustRightInd w:val="0"/>
        <w:spacing w:line="240" w:lineRule="auto"/>
        <w:jc w:val="both"/>
        <w:outlineLvl w:val="1"/>
        <w:rPr>
          <w:rFonts w:ascii="Times New Roman" w:hAnsi="Times New Roman" w:cs="Times New Roman"/>
          <w:sz w:val="24"/>
          <w:szCs w:val="24"/>
        </w:rPr>
      </w:pPr>
      <w:r w:rsidRPr="004A7C8A">
        <w:rPr>
          <w:rFonts w:ascii="Times New Roman" w:hAnsi="Times New Roman" w:cs="Times New Roman"/>
          <w:sz w:val="24"/>
          <w:szCs w:val="24"/>
        </w:rPr>
        <w:t>1.1. Раздел</w:t>
      </w:r>
      <w:r w:rsidR="0078381B" w:rsidRPr="004A7C8A">
        <w:rPr>
          <w:rFonts w:ascii="Times New Roman" w:hAnsi="Times New Roman" w:cs="Times New Roman"/>
          <w:sz w:val="24"/>
          <w:szCs w:val="24"/>
        </w:rPr>
        <w:t xml:space="preserve"> </w:t>
      </w:r>
      <w:r w:rsidR="00040E65">
        <w:rPr>
          <w:rFonts w:ascii="Times New Roman" w:hAnsi="Times New Roman" w:cs="Times New Roman"/>
          <w:sz w:val="24"/>
          <w:szCs w:val="24"/>
        </w:rPr>
        <w:t>6</w:t>
      </w:r>
      <w:r w:rsidR="0078381B" w:rsidRPr="004A7C8A">
        <w:rPr>
          <w:rFonts w:ascii="Times New Roman" w:hAnsi="Times New Roman" w:cs="Times New Roman"/>
          <w:sz w:val="24"/>
          <w:szCs w:val="24"/>
        </w:rPr>
        <w:t xml:space="preserve"> </w:t>
      </w:r>
      <w:r w:rsidR="008F62EF" w:rsidRPr="004A7C8A">
        <w:rPr>
          <w:rFonts w:ascii="Times New Roman" w:hAnsi="Times New Roman" w:cs="Times New Roman"/>
          <w:sz w:val="24"/>
          <w:szCs w:val="24"/>
        </w:rPr>
        <w:t>изложить в новой редакции:</w:t>
      </w:r>
    </w:p>
    <w:p w:rsidR="008F62EF" w:rsidRPr="004A7C8A" w:rsidRDefault="008F62EF" w:rsidP="00861B2D">
      <w:pPr>
        <w:autoSpaceDN w:val="0"/>
        <w:spacing w:after="0" w:line="240" w:lineRule="auto"/>
        <w:ind w:firstLine="709"/>
        <w:jc w:val="both"/>
        <w:rPr>
          <w:rFonts w:ascii="Times New Roman" w:hAnsi="Times New Roman"/>
          <w:sz w:val="24"/>
          <w:szCs w:val="24"/>
          <w:lang w:eastAsia="ru-RU"/>
        </w:rPr>
      </w:pPr>
      <w:r w:rsidRPr="004A7C8A">
        <w:rPr>
          <w:rFonts w:ascii="Times New Roman" w:hAnsi="Times New Roman"/>
          <w:b/>
          <w:sz w:val="24"/>
          <w:szCs w:val="24"/>
          <w:lang w:eastAsia="ru-RU"/>
        </w:rPr>
        <w:t xml:space="preserve"> </w:t>
      </w:r>
      <w:r w:rsidR="00040E65">
        <w:rPr>
          <w:rFonts w:ascii="Times New Roman" w:hAnsi="Times New Roman"/>
          <w:b/>
          <w:sz w:val="24"/>
          <w:szCs w:val="24"/>
          <w:lang w:eastAsia="ru-RU"/>
        </w:rPr>
        <w:t>6</w:t>
      </w:r>
      <w:r w:rsidRPr="004A7C8A">
        <w:rPr>
          <w:rFonts w:ascii="Times New Roman" w:hAnsi="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w:t>
      </w:r>
      <w:r w:rsidR="002E054C">
        <w:rPr>
          <w:rFonts w:ascii="Times New Roman" w:hAnsi="Times New Roman"/>
          <w:b/>
          <w:sz w:val="24"/>
          <w:szCs w:val="24"/>
          <w:lang w:eastAsia="ru-RU"/>
        </w:rPr>
        <w:t>у, либо муниципальных служащих</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w:t>
      </w:r>
      <w:hyperlink r:id="rId7" w:anchor="block_1510" w:history="1">
        <w:r>
          <w:rPr>
            <w:rStyle w:val="a4"/>
            <w:sz w:val="24"/>
            <w:szCs w:val="24"/>
          </w:rPr>
          <w:t>статье 15.1</w:t>
        </w:r>
      </w:hyperlink>
      <w:r>
        <w:rPr>
          <w:rFonts w:ascii="Times New Roman" w:hAnsi="Times New Roman" w:cs="Times New Roman"/>
          <w:sz w:val="24"/>
          <w:szCs w:val="24"/>
        </w:rPr>
        <w:t> </w:t>
      </w:r>
      <w:r>
        <w:rPr>
          <w:rFonts w:ascii="Times New Roman" w:hAnsi="Times New Roman"/>
          <w:sz w:val="24"/>
          <w:szCs w:val="24"/>
          <w:lang w:eastAsia="ru-RU"/>
        </w:rPr>
        <w:t>Федерального закона от 27.07.2010 № 210-ФЗ;</w:t>
      </w:r>
    </w:p>
    <w:p w:rsidR="002E054C"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нарушение срока пред</w:t>
      </w:r>
      <w:r w:rsidR="002E054C">
        <w:rPr>
          <w:rFonts w:ascii="Times New Roman" w:hAnsi="Times New Roman" w:cs="Times New Roman"/>
          <w:sz w:val="24"/>
          <w:szCs w:val="24"/>
        </w:rPr>
        <w:t>оставления муниципальной услуги;</w:t>
      </w:r>
      <w:r>
        <w:rPr>
          <w:rFonts w:ascii="Times New Roman" w:hAnsi="Times New Roman" w:cs="Times New Roman"/>
          <w:sz w:val="24"/>
          <w:szCs w:val="24"/>
        </w:rPr>
        <w:t xml:space="preserve"> </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Pr>
          <w:rFonts w:ascii="Times New Roman" w:hAnsi="Times New Roman" w:cs="Times New Roman"/>
          <w:sz w:val="24"/>
          <w:szCs w:val="24"/>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rsidR="002E054C"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2E054C">
        <w:rPr>
          <w:rFonts w:ascii="Times New Roman" w:hAnsi="Times New Roman" w:cs="Times New Roman"/>
          <w:sz w:val="24"/>
          <w:szCs w:val="24"/>
        </w:rPr>
        <w:t>униципальными правовыми актами;</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block_7014" w:history="1">
        <w:r>
          <w:rPr>
            <w:rStyle w:val="a4"/>
            <w:sz w:val="24"/>
            <w:szCs w:val="24"/>
          </w:rPr>
          <w:t>пунктом 4 части 1 статьи 7</w:t>
        </w:r>
      </w:hyperlink>
      <w:r>
        <w:rPr>
          <w:rFonts w:ascii="Times New Roman" w:hAnsi="Times New Roman" w:cs="Times New Roman"/>
          <w:sz w:val="24"/>
          <w:szCs w:val="24"/>
        </w:rPr>
        <w:t xml:space="preserve"> Федерального закона</w:t>
      </w:r>
      <w:r>
        <w:rPr>
          <w:rFonts w:ascii="Times New Roman" w:hAnsi="Times New Roman"/>
          <w:sz w:val="24"/>
          <w:szCs w:val="24"/>
          <w:lang w:eastAsia="ru-RU"/>
        </w:rPr>
        <w:t xml:space="preserve"> от 27.07.2010 № 210-ФЗ</w:t>
      </w:r>
      <w:r>
        <w:rPr>
          <w:rFonts w:ascii="Times New Roman" w:hAnsi="Times New Roman" w:cs="Times New Roman"/>
          <w:sz w:val="24"/>
          <w:szCs w:val="24"/>
        </w:rPr>
        <w:t>.</w:t>
      </w:r>
    </w:p>
    <w:p w:rsidR="006B72A7" w:rsidRDefault="006B72A7" w:rsidP="006B72A7">
      <w:pPr>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 xml:space="preserve">6.3. </w:t>
      </w:r>
      <w:r>
        <w:rPr>
          <w:rFonts w:ascii="Times New Roman" w:hAnsi="Times New Roman" w:cs="Times New Roman"/>
          <w:sz w:val="24"/>
          <w:szCs w:val="24"/>
          <w:lang w:eastAsia="ru-RU"/>
        </w:rPr>
        <w:t>Жалоба подается в письменной форме на бумажном носителе, в электронной форме в орган, предос</w:t>
      </w:r>
      <w:r w:rsidR="002E054C">
        <w:rPr>
          <w:rFonts w:ascii="Times New Roman" w:hAnsi="Times New Roman" w:cs="Times New Roman"/>
          <w:sz w:val="24"/>
          <w:szCs w:val="24"/>
          <w:lang w:eastAsia="ru-RU"/>
        </w:rPr>
        <w:t>тавляющий муниципальную услугу</w:t>
      </w:r>
      <w:r>
        <w:rPr>
          <w:rFonts w:ascii="Times New Roman" w:hAnsi="Times New Roman" w:cs="Times New Roman"/>
          <w:sz w:val="24"/>
          <w:szCs w:val="24"/>
          <w:lang w:eastAsia="ru-RU"/>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w:t>
      </w:r>
      <w:r w:rsidR="002E054C">
        <w:rPr>
          <w:rFonts w:ascii="Times New Roman" w:hAnsi="Times New Roman" w:cs="Times New Roman"/>
          <w:sz w:val="24"/>
          <w:szCs w:val="24"/>
          <w:lang w:eastAsia="ru-RU"/>
        </w:rPr>
        <w:t>авляющего муниципальную услугу.</w:t>
      </w:r>
      <w:r>
        <w:rPr>
          <w:rFonts w:ascii="Times New Roman" w:hAnsi="Times New Roman" w:cs="Times New Roman"/>
          <w:sz w:val="24"/>
          <w:szCs w:val="24"/>
          <w:lang w:eastAsia="ru-RU"/>
        </w:rPr>
        <w:t xml:space="preserve"> </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6B72A7" w:rsidRDefault="006B72A7" w:rsidP="006B72A7">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4"/>
            <w:sz w:val="24"/>
            <w:szCs w:val="24"/>
          </w:rPr>
          <w:t>части 5 статьи 11.2</w:t>
        </w:r>
      </w:hyperlink>
      <w:r>
        <w:rPr>
          <w:rFonts w:ascii="Times New Roman" w:hAnsi="Times New Roman"/>
          <w:sz w:val="24"/>
          <w:szCs w:val="24"/>
          <w:lang w:eastAsia="ru-RU"/>
        </w:rPr>
        <w:t xml:space="preserve"> Федерального закона № 210-ФЗ.</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письменной жалобе в обязательном порядке указываются:</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cs="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  </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72A7" w:rsidRDefault="006B72A7" w:rsidP="006B72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1D4A62">
        <w:rPr>
          <w:rFonts w:ascii="Times New Roman" w:hAnsi="Times New Roman" w:cs="Times New Roman"/>
          <w:sz w:val="24"/>
          <w:szCs w:val="24"/>
        </w:rPr>
        <w:t xml:space="preserve"> либо муниципального служащего;</w:t>
      </w:r>
    </w:p>
    <w:p w:rsidR="006B72A7" w:rsidRDefault="006B72A7" w:rsidP="006B72A7">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r>
        <w:rPr>
          <w:rFonts w:ascii="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001D4A62">
        <w:rPr>
          <w:rFonts w:ascii="Times New Roman" w:hAnsi="Times New Roman" w:cs="Times New Roman"/>
          <w:sz w:val="24"/>
          <w:szCs w:val="24"/>
          <w:lang w:eastAsia="ru-RU"/>
        </w:rPr>
        <w:t>муниципального служащего</w:t>
      </w:r>
      <w:r>
        <w:rPr>
          <w:rFonts w:ascii="Times New Roman" w:hAnsi="Times New Roman" w:cs="Times New Roman"/>
          <w:sz w:val="24"/>
          <w:szCs w:val="24"/>
          <w:lang w:eastAsia="ru-RU"/>
        </w:rPr>
        <w:t>. Заявителем могут быть представлены документы (при наличии), подтверждающие доводы заявителя, либо их</w:t>
      </w:r>
      <w:r>
        <w:rPr>
          <w:rFonts w:ascii="Times New Roman" w:eastAsia="Times New Roman" w:hAnsi="Times New Roman" w:cs="Times New Roman"/>
          <w:color w:val="464C55"/>
          <w:sz w:val="24"/>
          <w:szCs w:val="24"/>
          <w:lang w:eastAsia="ru-RU"/>
        </w:rPr>
        <w:t xml:space="preserve"> </w:t>
      </w:r>
      <w:r>
        <w:rPr>
          <w:rFonts w:ascii="Times New Roman" w:hAnsi="Times New Roman" w:cs="Times New Roman"/>
          <w:sz w:val="24"/>
          <w:szCs w:val="24"/>
          <w:lang w:eastAsia="ru-RU"/>
        </w:rPr>
        <w:t>копии</w:t>
      </w:r>
      <w:r>
        <w:rPr>
          <w:rFonts w:ascii="Times New Roman" w:eastAsia="Times New Roman" w:hAnsi="Times New Roman" w:cs="Times New Roman"/>
          <w:color w:val="464C55"/>
          <w:sz w:val="24"/>
          <w:szCs w:val="24"/>
          <w:lang w:eastAsia="ru-RU"/>
        </w:rPr>
        <w:t>.</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6.5. </w:t>
      </w:r>
      <w:r>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6.6. По результатам рассмотрения жалобы принимается одно из следующих решений:</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6B72A7" w:rsidRDefault="006B72A7" w:rsidP="006B72A7">
      <w:pPr>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72A7" w:rsidRDefault="006B72A7" w:rsidP="006B72A7">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w:t>
      </w:r>
      <w:r w:rsidR="001D4A62">
        <w:rPr>
          <w:rFonts w:ascii="Times New Roman" w:hAnsi="Times New Roman"/>
          <w:sz w:val="24"/>
          <w:szCs w:val="24"/>
        </w:rPr>
        <w:t xml:space="preserve">тавляющим муниципальную услугу </w:t>
      </w:r>
      <w:r>
        <w:rPr>
          <w:rFonts w:ascii="Times New Roman" w:hAnsi="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72A7" w:rsidRDefault="006B72A7" w:rsidP="006B72A7">
      <w:pPr>
        <w:pStyle w:val="a7"/>
        <w:widowControl w:val="0"/>
        <w:numPr>
          <w:ilvl w:val="0"/>
          <w:numId w:val="4"/>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72A7" w:rsidRDefault="006B72A7" w:rsidP="006B72A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72A7" w:rsidRDefault="006B72A7" w:rsidP="006B72A7">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опубликования (обнародования) в официальных средствах массовой информации МО Лопухинское сельское поселение.</w:t>
      </w:r>
    </w:p>
    <w:p w:rsidR="006B72A7" w:rsidRDefault="006B72A7" w:rsidP="006B72A7">
      <w:pPr>
        <w:shd w:val="clear" w:color="auto" w:fill="FFFFFF"/>
        <w:spacing w:after="0" w:line="290" w:lineRule="atLeast"/>
        <w:ind w:firstLine="851"/>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4A7C8A" w:rsidRPr="004A7C8A" w:rsidRDefault="004A7C8A" w:rsidP="004A7C8A">
      <w:pPr>
        <w:shd w:val="clear" w:color="auto" w:fill="FFFFFF"/>
        <w:spacing w:after="0" w:line="290" w:lineRule="atLeast"/>
        <w:ind w:firstLine="851"/>
        <w:jc w:val="both"/>
        <w:rPr>
          <w:rFonts w:ascii="Times New Roman" w:hAnsi="Times New Roman" w:cs="Times New Roman"/>
          <w:sz w:val="24"/>
          <w:szCs w:val="24"/>
        </w:rPr>
      </w:pPr>
    </w:p>
    <w:p w:rsidR="00861B2D" w:rsidRDefault="00861B2D" w:rsidP="004A7C8A">
      <w:pPr>
        <w:shd w:val="clear" w:color="auto" w:fill="FFFFFF"/>
        <w:spacing w:after="0" w:line="290" w:lineRule="atLeast"/>
        <w:jc w:val="both"/>
        <w:rPr>
          <w:rFonts w:ascii="Times New Roman" w:hAnsi="Times New Roman" w:cs="Times New Roman"/>
          <w:sz w:val="24"/>
          <w:szCs w:val="24"/>
        </w:rPr>
      </w:pPr>
    </w:p>
    <w:p w:rsidR="004A7C8A" w:rsidRPr="004A7C8A" w:rsidRDefault="004A7C8A" w:rsidP="004A7C8A">
      <w:pPr>
        <w:shd w:val="clear" w:color="auto" w:fill="FFFFFF"/>
        <w:spacing w:after="0" w:line="290" w:lineRule="atLeast"/>
        <w:jc w:val="both"/>
        <w:rPr>
          <w:rFonts w:ascii="Times New Roman" w:hAnsi="Times New Roman" w:cs="Times New Roman"/>
          <w:sz w:val="24"/>
          <w:szCs w:val="24"/>
        </w:rPr>
      </w:pPr>
    </w:p>
    <w:p w:rsidR="004A7C8A" w:rsidRDefault="00F20431"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Глава администрации</w:t>
      </w:r>
    </w:p>
    <w:p w:rsidR="004A22A1" w:rsidRPr="004A7C8A" w:rsidRDefault="00733A6E"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МО Лопухинское сельское поселение</w:t>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t xml:space="preserve">       </w:t>
      </w:r>
      <w:r w:rsidR="004A7C8A">
        <w:rPr>
          <w:rFonts w:ascii="Times New Roman" w:hAnsi="Times New Roman" w:cs="Times New Roman"/>
          <w:sz w:val="24"/>
          <w:szCs w:val="24"/>
        </w:rPr>
        <w:t xml:space="preserve">             </w:t>
      </w:r>
      <w:r w:rsidRPr="004A7C8A">
        <w:rPr>
          <w:rFonts w:ascii="Times New Roman" w:hAnsi="Times New Roman" w:cs="Times New Roman"/>
          <w:sz w:val="24"/>
          <w:szCs w:val="24"/>
        </w:rPr>
        <w:t xml:space="preserve">Е.Н. Абакумов      </w:t>
      </w:r>
    </w:p>
    <w:p w:rsidR="004A22A1" w:rsidRPr="004A7C8A" w:rsidRDefault="004A22A1" w:rsidP="00DC0591">
      <w:pPr>
        <w:spacing w:after="0"/>
        <w:rPr>
          <w:rFonts w:ascii="Times New Roman" w:hAnsi="Times New Roman" w:cs="Times New Roman"/>
          <w:sz w:val="24"/>
          <w:szCs w:val="24"/>
        </w:rPr>
      </w:pPr>
    </w:p>
    <w:bookmarkEnd w:id="0"/>
    <w:p w:rsidR="002035F8" w:rsidRPr="004A7C8A" w:rsidRDefault="002035F8" w:rsidP="008F62EF">
      <w:pPr>
        <w:autoSpaceDN w:val="0"/>
        <w:spacing w:after="0" w:line="240" w:lineRule="auto"/>
        <w:ind w:firstLine="709"/>
        <w:jc w:val="both"/>
        <w:rPr>
          <w:rFonts w:ascii="Times New Roman" w:hAnsi="Times New Roman" w:cs="Times New Roman"/>
          <w:sz w:val="24"/>
          <w:szCs w:val="24"/>
        </w:rPr>
      </w:pPr>
    </w:p>
    <w:sectPr w:rsidR="002035F8" w:rsidRPr="004A7C8A" w:rsidSect="00BE2D09">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B"/>
    <w:rsid w:val="00040E65"/>
    <w:rsid w:val="00064143"/>
    <w:rsid w:val="00084CF0"/>
    <w:rsid w:val="000B363C"/>
    <w:rsid w:val="000E4018"/>
    <w:rsid w:val="000F7F20"/>
    <w:rsid w:val="001374B3"/>
    <w:rsid w:val="00184B05"/>
    <w:rsid w:val="001A046C"/>
    <w:rsid w:val="001A2C5B"/>
    <w:rsid w:val="001C4B57"/>
    <w:rsid w:val="001C6ADC"/>
    <w:rsid w:val="001D4A62"/>
    <w:rsid w:val="001E4FB5"/>
    <w:rsid w:val="002035F8"/>
    <w:rsid w:val="00223A6A"/>
    <w:rsid w:val="002352EC"/>
    <w:rsid w:val="00241B9D"/>
    <w:rsid w:val="00244768"/>
    <w:rsid w:val="00267F23"/>
    <w:rsid w:val="002E054C"/>
    <w:rsid w:val="002E546F"/>
    <w:rsid w:val="00347349"/>
    <w:rsid w:val="003B45B0"/>
    <w:rsid w:val="003E784F"/>
    <w:rsid w:val="003F7A13"/>
    <w:rsid w:val="00410E21"/>
    <w:rsid w:val="00484D72"/>
    <w:rsid w:val="004863E0"/>
    <w:rsid w:val="00497828"/>
    <w:rsid w:val="004A22A1"/>
    <w:rsid w:val="004A7C8A"/>
    <w:rsid w:val="004D45D7"/>
    <w:rsid w:val="004E3965"/>
    <w:rsid w:val="005E7879"/>
    <w:rsid w:val="0063526A"/>
    <w:rsid w:val="006A0020"/>
    <w:rsid w:val="006B72A7"/>
    <w:rsid w:val="00707295"/>
    <w:rsid w:val="00733A6E"/>
    <w:rsid w:val="0078381B"/>
    <w:rsid w:val="00842095"/>
    <w:rsid w:val="00861B2D"/>
    <w:rsid w:val="008F62EF"/>
    <w:rsid w:val="009B3FEA"/>
    <w:rsid w:val="009D7E5D"/>
    <w:rsid w:val="00AB5B12"/>
    <w:rsid w:val="00B01D0C"/>
    <w:rsid w:val="00B2270E"/>
    <w:rsid w:val="00B40209"/>
    <w:rsid w:val="00B86475"/>
    <w:rsid w:val="00BC2EBB"/>
    <w:rsid w:val="00BE2D09"/>
    <w:rsid w:val="00CF7435"/>
    <w:rsid w:val="00D7287B"/>
    <w:rsid w:val="00D92D45"/>
    <w:rsid w:val="00DB7C3E"/>
    <w:rsid w:val="00DC0591"/>
    <w:rsid w:val="00ED0DDD"/>
    <w:rsid w:val="00F01B9A"/>
    <w:rsid w:val="00F053AD"/>
    <w:rsid w:val="00F169C0"/>
    <w:rsid w:val="00F1710B"/>
    <w:rsid w:val="00F20431"/>
    <w:rsid w:val="00F8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41B6-29FF-442F-B49B-B745E6D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F8"/>
  </w:style>
  <w:style w:type="paragraph" w:styleId="1">
    <w:name w:val="heading 1"/>
    <w:basedOn w:val="a"/>
    <w:next w:val="a"/>
    <w:link w:val="10"/>
    <w:uiPriority w:val="9"/>
    <w:qFormat/>
    <w:rsid w:val="000B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81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38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81B"/>
    <w:rPr>
      <w:color w:val="0000FF"/>
      <w:u w:val="single"/>
    </w:rPr>
  </w:style>
  <w:style w:type="character" w:customStyle="1" w:styleId="10">
    <w:name w:val="Заголовок 1 Знак"/>
    <w:basedOn w:val="a0"/>
    <w:link w:val="1"/>
    <w:uiPriority w:val="9"/>
    <w:rsid w:val="000B363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B3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63C"/>
    <w:rPr>
      <w:rFonts w:ascii="Tahoma" w:hAnsi="Tahoma" w:cs="Tahoma"/>
      <w:sz w:val="16"/>
      <w:szCs w:val="16"/>
    </w:rPr>
  </w:style>
  <w:style w:type="character" w:customStyle="1" w:styleId="blk">
    <w:name w:val="blk"/>
    <w:basedOn w:val="a0"/>
    <w:rsid w:val="00410E21"/>
  </w:style>
  <w:style w:type="paragraph" w:styleId="a7">
    <w:name w:val="List Paragraph"/>
    <w:basedOn w:val="a"/>
    <w:qFormat/>
    <w:rsid w:val="0073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20194">
      <w:bodyDiv w:val="1"/>
      <w:marLeft w:val="0"/>
      <w:marRight w:val="0"/>
      <w:marTop w:val="0"/>
      <w:marBottom w:val="0"/>
      <w:divBdr>
        <w:top w:val="none" w:sz="0" w:space="0" w:color="auto"/>
        <w:left w:val="none" w:sz="0" w:space="0" w:color="auto"/>
        <w:bottom w:val="none" w:sz="0" w:space="0" w:color="auto"/>
        <w:right w:val="none" w:sz="0" w:space="0" w:color="auto"/>
      </w:divBdr>
    </w:div>
    <w:div w:id="1683700651">
      <w:bodyDiv w:val="1"/>
      <w:marLeft w:val="0"/>
      <w:marRight w:val="0"/>
      <w:marTop w:val="0"/>
      <w:marBottom w:val="0"/>
      <w:divBdr>
        <w:top w:val="none" w:sz="0" w:space="0" w:color="auto"/>
        <w:left w:val="none" w:sz="0" w:space="0" w:color="auto"/>
        <w:bottom w:val="none" w:sz="0" w:space="0" w:color="auto"/>
        <w:right w:val="none" w:sz="0" w:space="0" w:color="auto"/>
      </w:divBdr>
    </w:div>
    <w:div w:id="1988970032">
      <w:bodyDiv w:val="1"/>
      <w:marLeft w:val="0"/>
      <w:marRight w:val="0"/>
      <w:marTop w:val="0"/>
      <w:marBottom w:val="0"/>
      <w:divBdr>
        <w:top w:val="none" w:sz="0" w:space="0" w:color="auto"/>
        <w:left w:val="none" w:sz="0" w:space="0" w:color="auto"/>
        <w:bottom w:val="none" w:sz="0" w:space="0" w:color="auto"/>
        <w:right w:val="none" w:sz="0" w:space="0" w:color="auto"/>
      </w:divBdr>
      <w:divsChild>
        <w:div w:id="1313758504">
          <w:marLeft w:val="0"/>
          <w:marRight w:val="0"/>
          <w:marTop w:val="120"/>
          <w:marBottom w:val="0"/>
          <w:divBdr>
            <w:top w:val="none" w:sz="0" w:space="0" w:color="auto"/>
            <w:left w:val="none" w:sz="0" w:space="0" w:color="auto"/>
            <w:bottom w:val="none" w:sz="0" w:space="0" w:color="auto"/>
            <w:right w:val="none" w:sz="0" w:space="0" w:color="auto"/>
          </w:divBdr>
        </w:div>
        <w:div w:id="1622375876">
          <w:marLeft w:val="0"/>
          <w:marRight w:val="0"/>
          <w:marTop w:val="120"/>
          <w:marBottom w:val="0"/>
          <w:divBdr>
            <w:top w:val="none" w:sz="0" w:space="0" w:color="auto"/>
            <w:left w:val="none" w:sz="0" w:space="0" w:color="auto"/>
            <w:bottom w:val="none" w:sz="0" w:space="0" w:color="auto"/>
            <w:right w:val="none" w:sz="0" w:space="0" w:color="auto"/>
          </w:divBdr>
        </w:div>
        <w:div w:id="1679385303">
          <w:marLeft w:val="0"/>
          <w:marRight w:val="0"/>
          <w:marTop w:val="120"/>
          <w:marBottom w:val="0"/>
          <w:divBdr>
            <w:top w:val="none" w:sz="0" w:space="0" w:color="auto"/>
            <w:left w:val="none" w:sz="0" w:space="0" w:color="auto"/>
            <w:bottom w:val="none" w:sz="0" w:space="0" w:color="auto"/>
            <w:right w:val="none" w:sz="0" w:space="0" w:color="auto"/>
          </w:divBdr>
        </w:div>
        <w:div w:id="1703557014">
          <w:marLeft w:val="0"/>
          <w:marRight w:val="0"/>
          <w:marTop w:val="120"/>
          <w:marBottom w:val="0"/>
          <w:divBdr>
            <w:top w:val="none" w:sz="0" w:space="0" w:color="auto"/>
            <w:left w:val="none" w:sz="0" w:space="0" w:color="auto"/>
            <w:bottom w:val="none" w:sz="0" w:space="0" w:color="auto"/>
            <w:right w:val="none" w:sz="0" w:space="0" w:color="auto"/>
          </w:divBdr>
        </w:div>
        <w:div w:id="62724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e88847e78ccd9fdb54482c7fa15982bf/" TargetMode="External"/><Relationship Id="rId3" Type="http://schemas.openxmlformats.org/officeDocument/2006/relationships/styles" Target="styles.xml"/><Relationship Id="rId7" Type="http://schemas.openxmlformats.org/officeDocument/2006/relationships/hyperlink" Target="http://base.garant.ru/12177515/87f87c00c1712306229db52e8e9eb8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33771-ECB7-447F-8C21-5736EA89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2018-11-19T10:40:00Z</cp:lastPrinted>
  <dcterms:created xsi:type="dcterms:W3CDTF">2018-11-23T08:42:00Z</dcterms:created>
  <dcterms:modified xsi:type="dcterms:W3CDTF">2018-11-23T08:42:00Z</dcterms:modified>
</cp:coreProperties>
</file>