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10" w:rsidRPr="00304810" w:rsidRDefault="00304810" w:rsidP="00304810">
      <w:pPr>
        <w:ind w:left="6521"/>
        <w:contextualSpacing/>
        <w:jc w:val="right"/>
        <w:rPr>
          <w:sz w:val="28"/>
          <w:szCs w:val="28"/>
        </w:rPr>
      </w:pPr>
      <w:r w:rsidRPr="00304810">
        <w:rPr>
          <w:sz w:val="28"/>
          <w:szCs w:val="28"/>
        </w:rPr>
        <w:t>Приложение № 1</w:t>
      </w:r>
    </w:p>
    <w:p w:rsidR="00304810" w:rsidRPr="00304810" w:rsidRDefault="00304810" w:rsidP="00304810">
      <w:pPr>
        <w:ind w:left="6521"/>
        <w:contextualSpacing/>
        <w:jc w:val="right"/>
        <w:rPr>
          <w:sz w:val="28"/>
          <w:szCs w:val="28"/>
        </w:rPr>
      </w:pPr>
      <w:r w:rsidRPr="00304810">
        <w:rPr>
          <w:sz w:val="28"/>
          <w:szCs w:val="28"/>
        </w:rPr>
        <w:t>к ежеквартальному отчету за 1 квартал</w:t>
      </w:r>
    </w:p>
    <w:p w:rsidR="00304810" w:rsidRPr="00304810" w:rsidRDefault="00304810" w:rsidP="00304810">
      <w:pPr>
        <w:ind w:left="6521"/>
        <w:contextualSpacing/>
        <w:jc w:val="right"/>
        <w:rPr>
          <w:sz w:val="28"/>
          <w:szCs w:val="28"/>
        </w:rPr>
      </w:pPr>
      <w:r w:rsidRPr="00304810">
        <w:rPr>
          <w:sz w:val="28"/>
          <w:szCs w:val="28"/>
        </w:rPr>
        <w:t xml:space="preserve">       2017 года № __</w:t>
      </w:r>
    </w:p>
    <w:p w:rsidR="00304810" w:rsidRDefault="00304810" w:rsidP="00304810">
      <w:pPr>
        <w:jc w:val="center"/>
        <w:rPr>
          <w:b/>
        </w:rPr>
      </w:pPr>
    </w:p>
    <w:p w:rsidR="00304810" w:rsidRDefault="00304810" w:rsidP="00304810">
      <w:pPr>
        <w:jc w:val="center"/>
        <w:rPr>
          <w:b/>
        </w:rPr>
      </w:pPr>
      <w:r>
        <w:rPr>
          <w:b/>
        </w:rPr>
        <w:t>План мероприятий («Дорожная карта»)</w:t>
      </w:r>
    </w:p>
    <w:p w:rsidR="00304810" w:rsidRDefault="00304810" w:rsidP="00304810">
      <w:pPr>
        <w:jc w:val="center"/>
        <w:rPr>
          <w:b/>
        </w:rPr>
      </w:pPr>
      <w:r>
        <w:rPr>
          <w:b/>
        </w:rPr>
        <w:t>Администрации Лопухинское сельское поселение МО Ломоносовского муниципального района Ленинградской области</w:t>
      </w:r>
    </w:p>
    <w:p w:rsidR="00304810" w:rsidRDefault="00304810" w:rsidP="00304810">
      <w:pPr>
        <w:jc w:val="center"/>
        <w:rPr>
          <w:b/>
        </w:rPr>
      </w:pPr>
      <w:r>
        <w:rPr>
          <w:b/>
        </w:rPr>
        <w:t>по достижению целевых показателей результативности</w:t>
      </w:r>
    </w:p>
    <w:p w:rsidR="00304810" w:rsidRDefault="00304810" w:rsidP="00304810">
      <w:pPr>
        <w:jc w:val="center"/>
        <w:rPr>
          <w:b/>
        </w:rPr>
      </w:pPr>
      <w:r>
        <w:rPr>
          <w:b/>
        </w:rPr>
        <w:t>использования субсидии</w:t>
      </w:r>
    </w:p>
    <w:p w:rsidR="00304810" w:rsidRDefault="00304810" w:rsidP="00304810">
      <w:pPr>
        <w:jc w:val="both"/>
        <w:rPr>
          <w:b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4"/>
        <w:gridCol w:w="3116"/>
        <w:gridCol w:w="250"/>
        <w:gridCol w:w="1841"/>
        <w:gridCol w:w="176"/>
        <w:gridCol w:w="2091"/>
        <w:gridCol w:w="2017"/>
      </w:tblGrid>
      <w:tr w:rsidR="00304810" w:rsidTr="0030481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исполнитель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Ожидаемый результат</w:t>
            </w:r>
          </w:p>
        </w:tc>
      </w:tr>
      <w:tr w:rsidR="00304810" w:rsidTr="00304810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 w:rsidP="00257675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304810" w:rsidTr="0030481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и установка детского игрового комплекса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304810" w:rsidTr="0030481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аукционных процедур, для заключения муниципального контракта 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 квартал 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Заключение муниципального контракта</w:t>
            </w:r>
          </w:p>
        </w:tc>
      </w:tr>
      <w:tr w:rsidR="00304810" w:rsidTr="0030481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Строительство универсальной спортивной площадки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2-3 квартал 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поселения, подрядная организация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color w:val="434343"/>
                <w:lang w:eastAsia="en-US"/>
              </w:rPr>
              <w:t>Стимулировать общее развитие детей, укреплять их здоровье и развивать подвижностью и фантазию.</w:t>
            </w:r>
          </w:p>
        </w:tc>
      </w:tr>
      <w:tr w:rsidR="00304810" w:rsidTr="0030481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Прием выполненных работ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сроки, предусмотренные муниципальным контрактом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поселения, общественный совет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Подписание акта выполненных работ</w:t>
            </w:r>
          </w:p>
        </w:tc>
      </w:tr>
      <w:tr w:rsidR="00304810" w:rsidTr="00304810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 w:rsidP="00257675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304810" w:rsidTr="0030481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304810" w:rsidTr="0030481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приемка и оплата выполненных работ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 квартал 2017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поселения, общественный совет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 муниципального контракта в полном объеме и в установленные сроки.</w:t>
            </w:r>
          </w:p>
        </w:tc>
      </w:tr>
      <w:tr w:rsidR="00304810" w:rsidTr="0030481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Ежеквартально (не позднее 3-го числа месяца следующим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 xml:space="preserve"> отчетным)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 в комитет сведений  о результативности расходования субсидии</w:t>
            </w:r>
          </w:p>
        </w:tc>
      </w:tr>
      <w:tr w:rsidR="00304810" w:rsidTr="00304810">
        <w:trPr>
          <w:trHeight w:val="19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месяца после конкурсных процедур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10" w:rsidRDefault="00304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Наиболее эффективное использование бюджетных средств. </w:t>
            </w:r>
          </w:p>
        </w:tc>
      </w:tr>
    </w:tbl>
    <w:p w:rsidR="00726163" w:rsidRDefault="00726163"/>
    <w:sectPr w:rsidR="00726163" w:rsidSect="0072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04810"/>
    <w:rsid w:val="00304810"/>
    <w:rsid w:val="0072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048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2017-03-27T09:23:00Z</dcterms:created>
  <dcterms:modified xsi:type="dcterms:W3CDTF">2017-03-27T09:26:00Z</dcterms:modified>
</cp:coreProperties>
</file>