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214246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4246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214246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214246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Pr="00214246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C45BD1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C45BD1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C45BD1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C45BD1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765044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02</w:t>
      </w:r>
      <w:r w:rsidR="00D62F68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</w:t>
      </w:r>
      <w:r w:rsidR="00765044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11</w:t>
      </w:r>
      <w:r w:rsidR="00C35D53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.2022</w:t>
      </w:r>
      <w:r w:rsidR="00C35D53" w:rsidRPr="00C45BD1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 </w:t>
      </w:r>
      <w:r w:rsidR="00E65E57" w:rsidRPr="00C45BD1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C45BD1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C45BD1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C45BD1">
        <w:rPr>
          <w:rFonts w:ascii="Times New Roman" w:hAnsi="Times New Roman" w:cs="Times New Roman"/>
          <w:sz w:val="26"/>
          <w:szCs w:val="26"/>
        </w:rPr>
        <w:t>земельн</w:t>
      </w:r>
      <w:r w:rsidR="00A34EDF" w:rsidRPr="00C45BD1">
        <w:rPr>
          <w:rFonts w:ascii="Times New Roman" w:hAnsi="Times New Roman" w:cs="Times New Roman"/>
          <w:sz w:val="26"/>
          <w:szCs w:val="26"/>
        </w:rPr>
        <w:t>ого</w:t>
      </w:r>
      <w:r w:rsidR="002E162A" w:rsidRPr="00C45BD1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C45BD1">
        <w:rPr>
          <w:rFonts w:ascii="Times New Roman" w:hAnsi="Times New Roman" w:cs="Times New Roman"/>
          <w:sz w:val="26"/>
          <w:szCs w:val="26"/>
        </w:rPr>
        <w:t>участк</w:t>
      </w:r>
      <w:r w:rsidR="00A34EDF" w:rsidRPr="00C45BD1">
        <w:rPr>
          <w:rFonts w:ascii="Times New Roman" w:hAnsi="Times New Roman" w:cs="Times New Roman"/>
          <w:sz w:val="26"/>
          <w:szCs w:val="26"/>
        </w:rPr>
        <w:t>а</w:t>
      </w:r>
      <w:r w:rsidR="0001343F" w:rsidRPr="00C45BD1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C45BD1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 w:rsidRPr="00C45BD1">
        <w:rPr>
          <w:rFonts w:ascii="Times New Roman" w:hAnsi="Times New Roman" w:cs="Times New Roman"/>
          <w:sz w:val="26"/>
          <w:szCs w:val="26"/>
        </w:rPr>
        <w:t>й</w:t>
      </w:r>
      <w:r w:rsidR="0001343F" w:rsidRPr="00C45BD1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C45BD1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C45BD1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</w:t>
      </w:r>
      <w:bookmarkStart w:id="0" w:name="_GoBack"/>
      <w:bookmarkEnd w:id="0"/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 w:rsidR="00780829" w:rsidRPr="0021424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142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852E53" w:rsidRPr="00214246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52E53" w:rsidRPr="0021424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352C" w:rsidRPr="0021424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52E53" w:rsidRPr="00214246">
        <w:rPr>
          <w:rFonts w:ascii="Times New Roman" w:hAnsi="Times New Roman" w:cs="Times New Roman"/>
          <w:sz w:val="26"/>
          <w:szCs w:val="26"/>
        </w:rPr>
        <w:t>,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14246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 w:rsidRPr="00214246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</w:t>
      </w:r>
      <w:r w:rsidRPr="00214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14246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1424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14246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142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D29ED" w:rsidRPr="00214246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Реквизиты решения о проведении аукциона:</w:t>
      </w:r>
      <w:r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14246">
        <w:rPr>
          <w:rFonts w:ascii="Times New Roman" w:hAnsi="Times New Roman" w:cs="Times New Roman"/>
          <w:sz w:val="26"/>
          <w:szCs w:val="26"/>
        </w:rPr>
        <w:t>П</w:t>
      </w:r>
      <w:r w:rsidRPr="00214246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1424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FB13CC">
        <w:rPr>
          <w:rFonts w:ascii="Times New Roman" w:hAnsi="Times New Roman" w:cs="Times New Roman"/>
          <w:sz w:val="26"/>
          <w:szCs w:val="26"/>
        </w:rPr>
        <w:t xml:space="preserve">от </w:t>
      </w:r>
      <w:r w:rsidR="00196975" w:rsidRPr="00196975">
        <w:rPr>
          <w:rFonts w:ascii="Times New Roman" w:hAnsi="Times New Roman" w:cs="Times New Roman"/>
          <w:sz w:val="26"/>
          <w:szCs w:val="26"/>
        </w:rPr>
        <w:t>28</w:t>
      </w:r>
      <w:r w:rsidR="00D62F68" w:rsidRPr="00196975">
        <w:rPr>
          <w:rFonts w:ascii="Times New Roman" w:hAnsi="Times New Roman" w:cs="Times New Roman"/>
          <w:sz w:val="26"/>
          <w:szCs w:val="26"/>
        </w:rPr>
        <w:t>.</w:t>
      </w:r>
      <w:r w:rsidR="00196975" w:rsidRPr="00196975">
        <w:rPr>
          <w:rFonts w:ascii="Times New Roman" w:hAnsi="Times New Roman" w:cs="Times New Roman"/>
          <w:sz w:val="26"/>
          <w:szCs w:val="26"/>
        </w:rPr>
        <w:t>09</w:t>
      </w:r>
      <w:r w:rsidR="00D62F68" w:rsidRPr="00196975">
        <w:rPr>
          <w:rFonts w:ascii="Times New Roman" w:hAnsi="Times New Roman" w:cs="Times New Roman"/>
          <w:sz w:val="26"/>
          <w:szCs w:val="26"/>
        </w:rPr>
        <w:t>.2022</w:t>
      </w:r>
      <w:r w:rsidR="0094518F" w:rsidRPr="00196975">
        <w:rPr>
          <w:rFonts w:ascii="Times New Roman" w:hAnsi="Times New Roman" w:cs="Times New Roman"/>
          <w:sz w:val="26"/>
          <w:szCs w:val="26"/>
        </w:rPr>
        <w:t xml:space="preserve"> № </w:t>
      </w:r>
      <w:r w:rsidR="00712624" w:rsidRPr="00196975">
        <w:rPr>
          <w:rFonts w:ascii="Times New Roman" w:hAnsi="Times New Roman" w:cs="Times New Roman"/>
          <w:sz w:val="26"/>
          <w:szCs w:val="26"/>
        </w:rPr>
        <w:t>1570</w:t>
      </w:r>
      <w:r w:rsidR="00880BCC" w:rsidRPr="00196975">
        <w:rPr>
          <w:rFonts w:ascii="Times New Roman" w:hAnsi="Times New Roman" w:cs="Times New Roman"/>
          <w:sz w:val="26"/>
          <w:szCs w:val="26"/>
        </w:rPr>
        <w:t>/</w:t>
      </w:r>
      <w:r w:rsidR="00D62F68" w:rsidRPr="00196975">
        <w:rPr>
          <w:rFonts w:ascii="Times New Roman" w:hAnsi="Times New Roman" w:cs="Times New Roman"/>
          <w:sz w:val="26"/>
          <w:szCs w:val="26"/>
        </w:rPr>
        <w:t>22</w:t>
      </w:r>
      <w:r w:rsidR="00780829" w:rsidRPr="00196975">
        <w:rPr>
          <w:rFonts w:ascii="Times New Roman" w:hAnsi="Times New Roman" w:cs="Times New Roman"/>
          <w:sz w:val="26"/>
          <w:szCs w:val="26"/>
        </w:rPr>
        <w:t>.</w:t>
      </w:r>
    </w:p>
    <w:p w:rsidR="002D03F5" w:rsidRPr="00C45BD1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C45BD1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C45BD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Санкт-Петербург, г. Ломоносов, ул.</w:t>
      </w:r>
      <w:r w:rsidR="002C77AE" w:rsidRPr="00C45BD1">
        <w:rPr>
          <w:rFonts w:ascii="Times New Roman" w:hAnsi="Times New Roman" w:cs="Times New Roman"/>
          <w:sz w:val="26"/>
          <w:szCs w:val="26"/>
        </w:rPr>
        <w:t> </w:t>
      </w:r>
      <w:r w:rsidR="002D03F5" w:rsidRPr="00C45BD1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C45BD1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19/15</w:t>
      </w:r>
      <w:r w:rsidR="004143EA" w:rsidRPr="00C45BD1">
        <w:rPr>
          <w:rFonts w:ascii="Times New Roman" w:hAnsi="Times New Roman" w:cs="Times New Roman"/>
          <w:sz w:val="26"/>
          <w:szCs w:val="26"/>
        </w:rPr>
        <w:t xml:space="preserve"> </w:t>
      </w:r>
      <w:r w:rsidR="00765044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02</w:t>
      </w:r>
      <w:r w:rsidR="00D62F68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</w:t>
      </w:r>
      <w:r w:rsidR="00765044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11</w:t>
      </w:r>
      <w:r w:rsidR="00C35D53" w:rsidRPr="00C45BD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.2022</w:t>
      </w:r>
      <w:r w:rsidR="00C35D53" w:rsidRPr="00C45BD1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 </w:t>
      </w:r>
      <w:r w:rsidR="00880BCC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3B1023">
        <w:rPr>
          <w:rFonts w:ascii="Times New Roman" w:hAnsi="Times New Roman" w:cs="Times New Roman"/>
          <w:b/>
          <w:bCs/>
          <w:spacing w:val="10"/>
          <w:sz w:val="26"/>
          <w:szCs w:val="26"/>
        </w:rPr>
        <w:t>09</w:t>
      </w:r>
      <w:r w:rsidR="0087028B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</w:t>
      </w:r>
      <w:r w:rsidR="003B1023">
        <w:rPr>
          <w:rFonts w:ascii="Times New Roman" w:hAnsi="Times New Roman" w:cs="Times New Roman"/>
          <w:b/>
          <w:bCs/>
          <w:spacing w:val="10"/>
          <w:sz w:val="26"/>
          <w:szCs w:val="26"/>
        </w:rPr>
        <w:t>3</w:t>
      </w:r>
      <w:r w:rsidR="00842CED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2D03F5" w:rsidRPr="00C45BD1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C45BD1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14246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</w:t>
      </w:r>
      <w:r w:rsidR="00033EE9" w:rsidRPr="00214246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14246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14246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14246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 w:rsidRPr="00214246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 w:rsidRPr="00214246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14246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14246">
        <w:rPr>
          <w:rFonts w:ascii="Times New Roman" w:hAnsi="Times New Roman" w:cs="Times New Roman"/>
          <w:b/>
          <w:sz w:val="26"/>
          <w:szCs w:val="26"/>
        </w:rPr>
        <w:t>:</w:t>
      </w:r>
    </w:p>
    <w:p w:rsidR="00C368DE" w:rsidRPr="00C368DE" w:rsidRDefault="00A161D8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14246">
        <w:rPr>
          <w:rFonts w:ascii="Times New Roman" w:hAnsi="Times New Roman" w:cs="Times New Roman"/>
          <w:b/>
          <w:sz w:val="26"/>
          <w:szCs w:val="26"/>
        </w:rPr>
        <w:t>1</w:t>
      </w:r>
      <w:r w:rsidRPr="00214246">
        <w:rPr>
          <w:rFonts w:ascii="Times New Roman" w:hAnsi="Times New Roman" w:cs="Times New Roman"/>
          <w:sz w:val="26"/>
          <w:szCs w:val="26"/>
        </w:rPr>
        <w:t xml:space="preserve">. Земельный участок </w:t>
      </w:r>
      <w:r w:rsidR="00C368DE" w:rsidRPr="00C368DE">
        <w:rPr>
          <w:rFonts w:ascii="Times New Roman" w:hAnsi="Times New Roman" w:cs="Times New Roman"/>
          <w:sz w:val="26"/>
          <w:szCs w:val="26"/>
        </w:rPr>
        <w:t xml:space="preserve">с кадастровым номером 47:14:0801001:610, адрес: Ленинградская область, р-н Ломоносовский муниципальный, с/п </w:t>
      </w:r>
      <w:proofErr w:type="spellStart"/>
      <w:r w:rsidR="00C368DE" w:rsidRPr="00C368DE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C368DE" w:rsidRPr="00C368DE">
        <w:rPr>
          <w:rFonts w:ascii="Times New Roman" w:hAnsi="Times New Roman" w:cs="Times New Roman"/>
          <w:sz w:val="26"/>
          <w:szCs w:val="26"/>
        </w:rPr>
        <w:t xml:space="preserve">, урочище </w:t>
      </w:r>
      <w:proofErr w:type="spellStart"/>
      <w:r w:rsidR="00C368DE" w:rsidRPr="00C368DE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="00C368DE" w:rsidRPr="00C368DE">
        <w:rPr>
          <w:rFonts w:ascii="Times New Roman" w:hAnsi="Times New Roman" w:cs="Times New Roman"/>
          <w:sz w:val="26"/>
          <w:szCs w:val="26"/>
        </w:rPr>
        <w:t xml:space="preserve">, Ленинградская область, Ломоносовский муниципальный район, </w:t>
      </w:r>
      <w:proofErr w:type="spellStart"/>
      <w:r w:rsidR="00C368DE" w:rsidRPr="00C368DE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C368DE" w:rsidRPr="00C368DE">
        <w:rPr>
          <w:rFonts w:ascii="Times New Roman" w:hAnsi="Times New Roman" w:cs="Times New Roman"/>
          <w:sz w:val="26"/>
          <w:szCs w:val="26"/>
        </w:rPr>
        <w:t xml:space="preserve"> сельское поселение, урочище </w:t>
      </w:r>
      <w:proofErr w:type="spellStart"/>
      <w:r w:rsidR="00C368DE" w:rsidRPr="00C368DE">
        <w:rPr>
          <w:rFonts w:ascii="Times New Roman" w:hAnsi="Times New Roman" w:cs="Times New Roman"/>
          <w:sz w:val="26"/>
          <w:szCs w:val="26"/>
        </w:rPr>
        <w:t>Терентьево</w:t>
      </w:r>
      <w:proofErr w:type="spellEnd"/>
      <w:r w:rsidR="00C368DE" w:rsidRPr="00C368DE">
        <w:rPr>
          <w:rFonts w:ascii="Times New Roman" w:hAnsi="Times New Roman" w:cs="Times New Roman"/>
          <w:sz w:val="26"/>
          <w:szCs w:val="26"/>
        </w:rPr>
        <w:t xml:space="preserve">, площадью 1015719 </w:t>
      </w:r>
      <w:proofErr w:type="spellStart"/>
      <w:r w:rsidR="00C368DE" w:rsidRPr="00C368D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368DE" w:rsidRPr="00C368DE">
        <w:rPr>
          <w:rFonts w:ascii="Times New Roman" w:hAnsi="Times New Roman" w:cs="Times New Roman"/>
          <w:sz w:val="26"/>
          <w:szCs w:val="26"/>
        </w:rPr>
        <w:t xml:space="preserve">, разрешенное использование –сельскохозяйственное производство; категория земель – земли сельскохозяйственного назначения. </w:t>
      </w:r>
    </w:p>
    <w:p w:rsidR="00B847FC" w:rsidRPr="00B847FC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Ограничения, обременения по использованию земельного участка:</w:t>
      </w:r>
    </w:p>
    <w:p w:rsidR="00B847FC" w:rsidRPr="00B847FC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- посредством данного земельного участка обеспечить доступ к земельному участку с кадастровым номером 47:14:0801001:234;</w:t>
      </w:r>
    </w:p>
    <w:p w:rsidR="00B847FC" w:rsidRPr="00B847FC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- соблюдать ограничения использования земельного участка в границах зон охраны объекта культурного наследия федерального значения «Ансамбль «Зеленый пояс Славы Ленинграда», расположенного на территории Ленинградской области, установленные в соответствии приказом комитета по культуре Ленинградской области от 03.07.2015 №01-03/15-32 "Об утверждении границ зон охраны объекта культурного наследия федерального значения ансамбль "Зеленый пояс Славы Ленинграда", а также требований к режимам использования земель и градостроительным регламентам в границах данных зон";</w:t>
      </w:r>
    </w:p>
    <w:p w:rsidR="00B847FC" w:rsidRPr="00B847FC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 xml:space="preserve">- соблюдать особые условия использования земельного участка и режим хозяйственной деятельности в соответствии со ст. 65 Водного кодекса Российской Федерации </w:t>
      </w:r>
      <w:proofErr w:type="gramStart"/>
      <w:r w:rsidRPr="00B847FC">
        <w:rPr>
          <w:rFonts w:ascii="Times New Roman" w:hAnsi="Times New Roman" w:cs="Times New Roman"/>
          <w:sz w:val="26"/>
          <w:szCs w:val="26"/>
        </w:rPr>
        <w:t>в водоохраной</w:t>
      </w:r>
      <w:proofErr w:type="gramEnd"/>
      <w:r w:rsidRPr="00B847FC">
        <w:rPr>
          <w:rFonts w:ascii="Times New Roman" w:hAnsi="Times New Roman" w:cs="Times New Roman"/>
          <w:sz w:val="26"/>
          <w:szCs w:val="26"/>
        </w:rPr>
        <w:t xml:space="preserve"> зоне и прибрежной защитной полосе водного объекта.</w:t>
      </w:r>
    </w:p>
    <w:p w:rsidR="00C368DE" w:rsidRPr="00C368DE" w:rsidRDefault="00B847FC" w:rsidP="00B847F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847FC">
        <w:rPr>
          <w:rFonts w:ascii="Times New Roman" w:hAnsi="Times New Roman" w:cs="Times New Roman"/>
          <w:sz w:val="26"/>
          <w:szCs w:val="26"/>
        </w:rPr>
        <w:t>- доступ к образуемому земельному участку обеспечить посредством земельного участка с кадастровым номером 47:14:0000000:39108.</w:t>
      </w:r>
    </w:p>
    <w:p w:rsidR="00C368DE" w:rsidRPr="00C368DE" w:rsidRDefault="00B847FC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 цена</w:t>
      </w:r>
      <w:r w:rsidR="00C368DE" w:rsidRPr="00C368DE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основании отчета № 240 об оценке рыночной стоимости, составленного ООО «</w:t>
      </w:r>
      <w:proofErr w:type="spellStart"/>
      <w:r w:rsidR="00C368DE" w:rsidRPr="00C368DE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C368DE" w:rsidRPr="00C368DE">
        <w:rPr>
          <w:rFonts w:ascii="Times New Roman" w:hAnsi="Times New Roman" w:cs="Times New Roman"/>
          <w:sz w:val="26"/>
          <w:szCs w:val="26"/>
        </w:rPr>
        <w:t xml:space="preserve">» 11.08.2022, в </w:t>
      </w:r>
      <w:proofErr w:type="gramStart"/>
      <w:r w:rsidR="00C368DE" w:rsidRPr="00C368DE">
        <w:rPr>
          <w:rFonts w:ascii="Times New Roman" w:hAnsi="Times New Roman" w:cs="Times New Roman"/>
          <w:sz w:val="26"/>
          <w:szCs w:val="26"/>
        </w:rPr>
        <w:t>размере:</w:t>
      </w:r>
      <w:r w:rsidR="00C368D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C368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68DE" w:rsidRPr="00C368D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OLE_LINK24"/>
      <w:bookmarkStart w:id="2" w:name="OLE_LINK25"/>
      <w:bookmarkStart w:id="3" w:name="OLE_LINK26"/>
      <w:r w:rsidR="00C368DE" w:rsidRPr="00C368DE">
        <w:rPr>
          <w:rFonts w:ascii="Times New Roman" w:hAnsi="Times New Roman" w:cs="Times New Roman"/>
          <w:sz w:val="26"/>
          <w:szCs w:val="26"/>
        </w:rPr>
        <w:t>4 469 000 (</w:t>
      </w:r>
      <w:bookmarkEnd w:id="1"/>
      <w:bookmarkEnd w:id="2"/>
      <w:bookmarkEnd w:id="3"/>
      <w:r w:rsidR="00C368DE" w:rsidRPr="00C368DE">
        <w:rPr>
          <w:rFonts w:ascii="Times New Roman" w:hAnsi="Times New Roman" w:cs="Times New Roman"/>
          <w:sz w:val="26"/>
          <w:szCs w:val="26"/>
        </w:rPr>
        <w:t xml:space="preserve">четыре миллиона четыреста шестьдесят девять тысяч) рублей 00 копеек, </w:t>
      </w:r>
      <w:r w:rsidR="00C368DE" w:rsidRPr="00C368DE">
        <w:rPr>
          <w:rFonts w:ascii="Times New Roman" w:hAnsi="Times New Roman" w:cs="Times New Roman"/>
          <w:sz w:val="26"/>
          <w:szCs w:val="26"/>
        </w:rPr>
        <w:lastRenderedPageBreak/>
        <w:t>без учета НДС.</w:t>
      </w:r>
    </w:p>
    <w:p w:rsidR="00C368DE" w:rsidRPr="00C368DE" w:rsidRDefault="00C368DE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368DE">
        <w:rPr>
          <w:rFonts w:ascii="Times New Roman" w:hAnsi="Times New Roman" w:cs="Times New Roman"/>
          <w:sz w:val="26"/>
          <w:szCs w:val="26"/>
        </w:rPr>
        <w:t>-</w:t>
      </w:r>
      <w:r w:rsidRPr="00C368DE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в размере: 4 469 000 (четыре миллиона четыреста шестьдесят девять тысяч) рублей 00 копеек.</w:t>
      </w:r>
    </w:p>
    <w:p w:rsidR="00C368DE" w:rsidRPr="00C368DE" w:rsidRDefault="00C368DE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368DE">
        <w:rPr>
          <w:rFonts w:ascii="Times New Roman" w:hAnsi="Times New Roman" w:cs="Times New Roman"/>
          <w:sz w:val="26"/>
          <w:szCs w:val="26"/>
        </w:rPr>
        <w:t>-</w:t>
      </w:r>
      <w:r w:rsidRPr="00C368DE">
        <w:rPr>
          <w:rFonts w:ascii="Times New Roman" w:hAnsi="Times New Roman" w:cs="Times New Roman"/>
          <w:sz w:val="26"/>
          <w:szCs w:val="26"/>
        </w:rPr>
        <w:tab/>
        <w:t>«шаг аукциона» в размере: 130 000 (сто тридцать тысяч) рублей 00 копеек.</w:t>
      </w:r>
    </w:p>
    <w:p w:rsidR="009322A7" w:rsidRPr="00214246" w:rsidRDefault="009322A7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214246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14246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214246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214246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 w:rsidRPr="00214246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1758B0" w:rsidRPr="00214246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805AFC" w:rsidRPr="00214246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EE39FC" w:rsidRPr="00214246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 w:rsidRPr="00214246">
        <w:rPr>
          <w:rFonts w:ascii="Times New Roman" w:hAnsi="Times New Roman" w:cs="Times New Roman"/>
          <w:sz w:val="26"/>
          <w:szCs w:val="26"/>
        </w:rPr>
        <w:t>,</w:t>
      </w:r>
      <w:r w:rsidRPr="00214246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14246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сооружений. </w:t>
      </w:r>
    </w:p>
    <w:p w:rsidR="00BC4A06" w:rsidRPr="00214246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C45BD1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C45BD1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="00475CEA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765044">
        <w:rPr>
          <w:rFonts w:ascii="Times New Roman" w:hAnsi="Times New Roman" w:cs="Times New Roman"/>
          <w:b/>
          <w:bCs/>
          <w:spacing w:val="10"/>
          <w:sz w:val="26"/>
          <w:szCs w:val="26"/>
        </w:rPr>
        <w:t>01</w:t>
      </w:r>
      <w:r w:rsidR="00D62F68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.</w:t>
      </w:r>
      <w:r w:rsidR="00765044">
        <w:rPr>
          <w:rFonts w:ascii="Times New Roman" w:hAnsi="Times New Roman" w:cs="Times New Roman"/>
          <w:b/>
          <w:bCs/>
          <w:spacing w:val="10"/>
          <w:sz w:val="26"/>
          <w:szCs w:val="26"/>
        </w:rPr>
        <w:t>11</w:t>
      </w:r>
      <w:r w:rsidR="00C35D53" w:rsidRPr="00C45BD1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.2022</w:t>
      </w:r>
      <w:r w:rsidR="00C35D53" w:rsidRPr="00C45BD1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C45BD1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Наименование и местонахождение ТОФК: УФК по Ленинградской области, г.</w:t>
      </w:r>
      <w:r w:rsidR="00635A47" w:rsidRPr="00C45B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/>
          <w:sz w:val="26"/>
          <w:szCs w:val="26"/>
        </w:rPr>
        <w:t>Санкт-Петербург.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 w:rsidRPr="00C45BD1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л/с 05453005020),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C45BD1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Номер счета получателя средств – Казначейский счет</w:t>
      </w:r>
      <w:r w:rsidR="009E0FE7" w:rsidRPr="00C45B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653C5B" w:rsidRPr="00653C5B" w:rsidRDefault="00653C5B" w:rsidP="00653C5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3C5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назначении платежа обязательно прописывать номер лота и кадастровый номер земельного участка. </w:t>
      </w:r>
    </w:p>
    <w:p w:rsidR="00653C5B" w:rsidRPr="00653C5B" w:rsidRDefault="00653C5B" w:rsidP="00653C5B">
      <w:pPr>
        <w:rPr>
          <w:rFonts w:ascii="Times New Roman" w:hAnsi="Times New Roman" w:cs="Times New Roman"/>
          <w:b/>
          <w:sz w:val="26"/>
          <w:szCs w:val="26"/>
        </w:rPr>
      </w:pPr>
      <w:r w:rsidRPr="00653C5B">
        <w:rPr>
          <w:rFonts w:ascii="Times New Roman" w:hAnsi="Times New Roman" w:cs="Times New Roman"/>
          <w:b/>
          <w:sz w:val="26"/>
          <w:szCs w:val="26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соглашения.</w:t>
      </w:r>
    </w:p>
    <w:p w:rsidR="00880BCC" w:rsidRPr="00214246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Pr="00214246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Внесенный задаток засчитывается победителю аукциона в счет оплаты предмета аукциона, остальным участникам задаток возвращается в течение</w:t>
      </w:r>
      <w:r w:rsidR="007D0B70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14246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14246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</w:t>
      </w:r>
      <w:r w:rsidR="00635A47" w:rsidRPr="00214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14246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14246">
        <w:rPr>
          <w:rFonts w:ascii="Times New Roman" w:hAnsi="Times New Roman" w:cs="Times New Roman"/>
          <w:bCs/>
          <w:sz w:val="26"/>
          <w:szCs w:val="26"/>
        </w:rPr>
        <w:t>Для участия в аукционе заявители представляют в установленный</w:t>
      </w:r>
      <w:r w:rsidR="00635A47" w:rsidRPr="002142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bCs/>
          <w:sz w:val="26"/>
          <w:szCs w:val="26"/>
        </w:rPr>
        <w:t>в извещении о проведении аукциона срок следующие документы:</w:t>
      </w:r>
    </w:p>
    <w:p w:rsidR="00AE34FA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214246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14246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14246">
        <w:rPr>
          <w:rFonts w:ascii="Times New Roman" w:hAnsi="Times New Roman" w:cs="Times New Roman"/>
          <w:sz w:val="26"/>
          <w:szCs w:val="26"/>
        </w:rPr>
        <w:t>)</w:t>
      </w:r>
      <w:r w:rsidRPr="00214246">
        <w:rPr>
          <w:rFonts w:ascii="Times New Roman" w:hAnsi="Times New Roman" w:cs="Times New Roman"/>
          <w:sz w:val="26"/>
          <w:szCs w:val="26"/>
        </w:rPr>
        <w:t>;</w:t>
      </w:r>
    </w:p>
    <w:p w:rsidR="00116282" w:rsidRPr="00214246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14246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C45BD1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C45BD1">
        <w:rPr>
          <w:rFonts w:ascii="Times New Roman" w:hAnsi="Times New Roman" w:cs="Times New Roman"/>
          <w:sz w:val="26"/>
          <w:szCs w:val="26"/>
        </w:rPr>
        <w:t>надлежащим образом</w:t>
      </w:r>
      <w:proofErr w:type="gramEnd"/>
      <w:r w:rsidRPr="00C45BD1">
        <w:rPr>
          <w:rFonts w:ascii="Times New Roman" w:hAnsi="Times New Roman" w:cs="Times New Roman"/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C45BD1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4</w:t>
      </w:r>
      <w:r w:rsidR="00116282" w:rsidRPr="00C45BD1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6E25C2" w:rsidRPr="00C45BD1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C45BD1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EF5" w:rsidRPr="00C45BD1" w:rsidRDefault="00320EF5" w:rsidP="00320E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5) реквизиты для возврата задатка.</w:t>
      </w:r>
    </w:p>
    <w:p w:rsidR="00320EF5" w:rsidRPr="00214246" w:rsidRDefault="00320EF5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BCC" w:rsidRPr="00214246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214246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214246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214246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77084" w:rsidRPr="00C45BD1">
        <w:rPr>
          <w:rFonts w:ascii="Times New Roman" w:hAnsi="Times New Roman" w:cs="Times New Roman"/>
          <w:b/>
          <w:sz w:val="26"/>
          <w:szCs w:val="26"/>
        </w:rPr>
        <w:t>0</w:t>
      </w:r>
      <w:r w:rsidRPr="00C45BD1">
        <w:rPr>
          <w:rFonts w:ascii="Times New Roman" w:hAnsi="Times New Roman" w:cs="Times New Roman"/>
          <w:b/>
          <w:sz w:val="26"/>
          <w:szCs w:val="26"/>
        </w:rPr>
        <w:t xml:space="preserve">9 час. 00 мин.  </w:t>
      </w:r>
      <w:r w:rsidR="00765044">
        <w:rPr>
          <w:rFonts w:ascii="Times New Roman" w:hAnsi="Times New Roman" w:cs="Times New Roman"/>
          <w:b/>
          <w:sz w:val="26"/>
          <w:szCs w:val="26"/>
        </w:rPr>
        <w:t>30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765044">
        <w:rPr>
          <w:rFonts w:ascii="Times New Roman" w:hAnsi="Times New Roman" w:cs="Times New Roman"/>
          <w:b/>
          <w:sz w:val="26"/>
          <w:szCs w:val="26"/>
        </w:rPr>
        <w:t>09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.2022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, </w:t>
      </w:r>
      <w:r w:rsidRPr="00C45BD1">
        <w:rPr>
          <w:rFonts w:ascii="Times New Roman" w:hAnsi="Times New Roman" w:cs="Times New Roman"/>
          <w:sz w:val="26"/>
          <w:szCs w:val="26"/>
        </w:rPr>
        <w:t xml:space="preserve">по адресам: 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 xml:space="preserve">-198412, 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Санкт-Петербург, г. Ломоносов, </w:t>
      </w:r>
      <w:r w:rsidRPr="00C45BD1">
        <w:rPr>
          <w:rFonts w:ascii="Times New Roman" w:hAnsi="Times New Roman" w:cs="Times New Roman"/>
          <w:sz w:val="26"/>
          <w:szCs w:val="26"/>
        </w:rPr>
        <w:t>ул. Владимирс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кая, дом 19/15, кабинет 11, по </w:t>
      </w:r>
      <w:r w:rsidRPr="00C45BD1">
        <w:rPr>
          <w:rFonts w:ascii="Times New Roman" w:hAnsi="Times New Roman" w:cs="Times New Roman"/>
          <w:sz w:val="26"/>
          <w:szCs w:val="26"/>
        </w:rPr>
        <w:t>вторникам (кроме праздничных дней) с 9.00 до 17.00, перерыв</w:t>
      </w:r>
      <w:r w:rsidR="00635A47" w:rsidRPr="00C45BD1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-198412, Санкт-Петербург, г. Ломоносов, Дворцовый проспект, д. 9а, филиал</w:t>
      </w:r>
      <w:r w:rsidR="00277084" w:rsidRPr="00C45BD1">
        <w:rPr>
          <w:rFonts w:ascii="Times New Roman" w:hAnsi="Times New Roman" w:cs="Times New Roman"/>
          <w:sz w:val="26"/>
          <w:szCs w:val="26"/>
        </w:rPr>
        <w:t xml:space="preserve"> ГБУ ЛО «МФЦ» «Ломоносовский». Актуальную информацию о режиме работы уточнять по телефонам 8-800-101-47-47, 8-812-775-47-47.</w:t>
      </w:r>
    </w:p>
    <w:p w:rsidR="008D1278" w:rsidRPr="00C45BD1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765044">
        <w:rPr>
          <w:rFonts w:ascii="Times New Roman" w:hAnsi="Times New Roman" w:cs="Times New Roman"/>
          <w:b/>
          <w:sz w:val="26"/>
          <w:szCs w:val="26"/>
        </w:rPr>
        <w:t>28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765044">
        <w:rPr>
          <w:rFonts w:ascii="Times New Roman" w:hAnsi="Times New Roman" w:cs="Times New Roman"/>
          <w:b/>
          <w:sz w:val="26"/>
          <w:szCs w:val="26"/>
        </w:rPr>
        <w:t>10</w:t>
      </w:r>
      <w:r w:rsidR="00C35D53" w:rsidRPr="00C45BD1">
        <w:rPr>
          <w:rFonts w:ascii="Times New Roman" w:hAnsi="Times New Roman" w:cs="Times New Roman"/>
          <w:b/>
          <w:sz w:val="26"/>
          <w:szCs w:val="26"/>
        </w:rPr>
        <w:t xml:space="preserve">.2022 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в 14</w:t>
      </w:r>
      <w:r w:rsidRPr="00C45BD1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C45BD1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C45BD1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765044">
        <w:rPr>
          <w:rFonts w:ascii="Times New Roman" w:hAnsi="Times New Roman" w:cs="Times New Roman"/>
          <w:b/>
          <w:sz w:val="26"/>
          <w:szCs w:val="26"/>
        </w:rPr>
        <w:t>01</w:t>
      </w:r>
      <w:r w:rsidR="00D62F68" w:rsidRPr="00C45BD1">
        <w:rPr>
          <w:rFonts w:ascii="Times New Roman" w:hAnsi="Times New Roman" w:cs="Times New Roman"/>
          <w:b/>
          <w:sz w:val="26"/>
          <w:szCs w:val="26"/>
        </w:rPr>
        <w:t>.</w:t>
      </w:r>
      <w:r w:rsidR="00765044">
        <w:rPr>
          <w:rFonts w:ascii="Times New Roman" w:hAnsi="Times New Roman" w:cs="Times New Roman"/>
          <w:b/>
          <w:sz w:val="26"/>
          <w:szCs w:val="26"/>
        </w:rPr>
        <w:t>11</w:t>
      </w:r>
      <w:r w:rsidR="00C35D53" w:rsidRPr="00C45BD1">
        <w:rPr>
          <w:rFonts w:ascii="Times New Roman" w:hAnsi="Times New Roman" w:cs="Times New Roman"/>
          <w:b/>
          <w:sz w:val="26"/>
          <w:szCs w:val="26"/>
        </w:rPr>
        <w:t xml:space="preserve">.2022 </w:t>
      </w:r>
      <w:r w:rsidRPr="00C45BD1">
        <w:rPr>
          <w:rFonts w:ascii="Times New Roman" w:hAnsi="Times New Roman" w:cs="Times New Roman"/>
          <w:b/>
          <w:sz w:val="26"/>
          <w:szCs w:val="26"/>
        </w:rPr>
        <w:t>в 15 час. 00 мин</w:t>
      </w:r>
      <w:r w:rsidRPr="00C45BD1">
        <w:rPr>
          <w:rFonts w:ascii="Times New Roman" w:hAnsi="Times New Roman" w:cs="Times New Roman"/>
          <w:sz w:val="26"/>
          <w:szCs w:val="26"/>
        </w:rPr>
        <w:t>. по адресу: 198412, Санкт-Петербург, г. Ломоносов, ул. Владимирская,</w:t>
      </w:r>
      <w:r w:rsidR="00635A47" w:rsidRPr="00C45BD1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C45BD1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</w:t>
      </w:r>
      <w:r w:rsidR="00635A47" w:rsidRPr="00C45BD1">
        <w:rPr>
          <w:rFonts w:ascii="Times New Roman" w:hAnsi="Times New Roman" w:cs="Times New Roman"/>
          <w:sz w:val="26"/>
          <w:szCs w:val="26"/>
        </w:rPr>
        <w:t xml:space="preserve"> </w:t>
      </w:r>
      <w:r w:rsidRPr="00C45BD1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C45BD1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BD1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C45BD1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C45BD1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45BD1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 w:rsidRPr="00214246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14246">
        <w:rPr>
          <w:rFonts w:ascii="Times New Roman" w:hAnsi="Times New Roman" w:cs="Times New Roman"/>
          <w:sz w:val="26"/>
          <w:szCs w:val="26"/>
        </w:rPr>
        <w:t>текущей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</w:t>
      </w:r>
      <w:r w:rsidRPr="00214246">
        <w:rPr>
          <w:rFonts w:ascii="Times New Roman" w:hAnsi="Times New Roman" w:cs="Times New Roman"/>
          <w:sz w:val="26"/>
          <w:szCs w:val="26"/>
        </w:rPr>
        <w:lastRenderedPageBreak/>
        <w:t xml:space="preserve">поднял билет, и указывает на этого участника аукциона. Затем аукционист объявляет 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14246">
        <w:rPr>
          <w:rFonts w:ascii="Times New Roman" w:hAnsi="Times New Roman" w:cs="Times New Roman"/>
          <w:sz w:val="26"/>
          <w:szCs w:val="26"/>
        </w:rPr>
        <w:t>цену</w:t>
      </w:r>
      <w:r w:rsidR="00F74621" w:rsidRPr="00214246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14246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14246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при отсутств</w:t>
      </w:r>
      <w:r w:rsidR="00C43AC1" w:rsidRPr="00214246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14246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14246">
        <w:rPr>
          <w:rFonts w:ascii="Times New Roman" w:hAnsi="Times New Roman" w:cs="Times New Roman"/>
          <w:sz w:val="26"/>
          <w:szCs w:val="26"/>
        </w:rPr>
        <w:t>ой</w:t>
      </w:r>
      <w:r w:rsidRPr="00214246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14246">
        <w:rPr>
          <w:rFonts w:ascii="Times New Roman" w:hAnsi="Times New Roman" w:cs="Times New Roman"/>
          <w:sz w:val="26"/>
          <w:szCs w:val="26"/>
        </w:rPr>
        <w:t>ценой приобретаемого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1D51EB" w:rsidRPr="00214246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 w:rsidRPr="00214246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14246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14246">
        <w:rPr>
          <w:rFonts w:ascii="Times New Roman" w:hAnsi="Times New Roman" w:cs="Times New Roman"/>
          <w:sz w:val="26"/>
          <w:szCs w:val="26"/>
        </w:rPr>
        <w:t>у цену</w:t>
      </w:r>
      <w:r w:rsidR="00C43AC1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14246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если после троекратного объявления цены предмета аукциона ни один</w:t>
      </w:r>
      <w:r w:rsidR="009E0FE7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14246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14246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 xml:space="preserve">по завершении аукциона аукционист объявляет о продаже земельного участка, называет </w:t>
      </w:r>
      <w:r w:rsidR="001D51EB" w:rsidRPr="00214246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14246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14246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14246" w:rsidRDefault="0027708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084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секторе торгов отдела закупок и торгов МКУ «ЦИАХО» по адресу: 198412, Санкт-Петербург, г. Ломоносов, Дворцовый пр., дом 30, кабинет 8, в приемный день – вторник (кроме праздничных дней) по предварительной записи с 9.00 до 17.00, перерыв с 13.00 до 14.00.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14246">
        <w:rPr>
          <w:rFonts w:ascii="Times New Roman" w:hAnsi="Times New Roman" w:cs="Times New Roman"/>
          <w:sz w:val="26"/>
          <w:szCs w:val="26"/>
        </w:rPr>
        <w:t>Форма заявки на участие в аукционе по продаже земельного участка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(для юридических лиц), форма заявки на участие в аукционе по продаже земельного участка (для физическ</w:t>
      </w:r>
      <w:r w:rsidR="00F70984" w:rsidRPr="00214246">
        <w:rPr>
          <w:rFonts w:ascii="Times New Roman" w:hAnsi="Times New Roman" w:cs="Times New Roman"/>
          <w:sz w:val="26"/>
          <w:szCs w:val="26"/>
        </w:rPr>
        <w:t xml:space="preserve">их лиц) и проект договора купли - </w:t>
      </w:r>
      <w:r w:rsidRPr="00214246">
        <w:rPr>
          <w:rFonts w:ascii="Times New Roman" w:hAnsi="Times New Roman" w:cs="Times New Roman"/>
          <w:sz w:val="26"/>
          <w:szCs w:val="26"/>
        </w:rPr>
        <w:t>продажи земельного участка размещены на официальном сайте Российской Федерации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www.torgi.gov.ru,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Pr="00214246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Pr="00214246">
        <w:rPr>
          <w:rFonts w:ascii="Times New Roman" w:hAnsi="Times New Roman" w:cs="Times New Roman"/>
          <w:sz w:val="26"/>
          <w:szCs w:val="26"/>
        </w:rPr>
        <w:t xml:space="preserve"> www.lomonosovlo.ru, </w:t>
      </w:r>
      <w:r w:rsidR="001D530A" w:rsidRPr="00214246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 w:rsidRPr="00214246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1D530A" w:rsidRPr="00214246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 w:rsidRPr="00214246">
        <w:rPr>
          <w:rFonts w:ascii="Times New Roman" w:hAnsi="Times New Roman" w:cs="Times New Roman"/>
          <w:sz w:val="26"/>
          <w:szCs w:val="26"/>
        </w:rPr>
        <w:t>:</w:t>
      </w:r>
      <w:r w:rsidR="007C61CC" w:rsidRPr="00214246">
        <w:rPr>
          <w:rFonts w:ascii="Times New Roman" w:hAnsi="Times New Roman" w:cs="Times New Roman"/>
          <w:sz w:val="26"/>
          <w:szCs w:val="26"/>
        </w:rPr>
        <w:t xml:space="preserve"> </w:t>
      </w:r>
      <w:r w:rsidR="009E0FE7" w:rsidRPr="0021424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E0FE7" w:rsidRPr="00214246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C35D53" w:rsidRPr="00214246">
        <w:rPr>
          <w:rFonts w:ascii="Times New Roman" w:hAnsi="Times New Roman" w:cs="Times New Roman"/>
          <w:sz w:val="26"/>
          <w:szCs w:val="26"/>
        </w:rPr>
        <w:t>лопухинское-адм</w:t>
      </w:r>
      <w:r w:rsidR="009E0FE7" w:rsidRPr="00214246">
        <w:rPr>
          <w:rFonts w:ascii="Times New Roman" w:hAnsi="Times New Roman" w:cs="Times New Roman"/>
          <w:sz w:val="26"/>
          <w:szCs w:val="26"/>
        </w:rPr>
        <w:t>.рф</w:t>
      </w:r>
      <w:proofErr w:type="spellEnd"/>
      <w:r w:rsidR="009E0FE7" w:rsidRPr="00214246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9"/>
      <w:headerReference w:type="default" r:id="rId10"/>
      <w:footerReference w:type="even" r:id="rId11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8A" w:rsidRDefault="0043238A">
      <w:r>
        <w:separator/>
      </w:r>
    </w:p>
  </w:endnote>
  <w:endnote w:type="continuationSeparator" w:id="0">
    <w:p w:rsidR="0043238A" w:rsidRDefault="004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Default="00584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8A" w:rsidRDefault="0043238A">
      <w:r>
        <w:separator/>
      </w:r>
    </w:p>
  </w:footnote>
  <w:footnote w:type="continuationSeparator" w:id="0">
    <w:p w:rsidR="0043238A" w:rsidRDefault="0043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Default="00584436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2F96"/>
    <w:rsid w:val="00033330"/>
    <w:rsid w:val="0003360D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E70CC"/>
    <w:rsid w:val="000E73D7"/>
    <w:rsid w:val="000F3504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96975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14246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4F0D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084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0F"/>
    <w:rsid w:val="00307393"/>
    <w:rsid w:val="00310849"/>
    <w:rsid w:val="00310A5F"/>
    <w:rsid w:val="00314E5D"/>
    <w:rsid w:val="00320042"/>
    <w:rsid w:val="00320EF5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023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238A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6251"/>
    <w:rsid w:val="004979A4"/>
    <w:rsid w:val="004A03BD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5D66"/>
    <w:rsid w:val="004F6A76"/>
    <w:rsid w:val="00506F5D"/>
    <w:rsid w:val="00516355"/>
    <w:rsid w:val="00524EFA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84436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0BCC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5C1"/>
    <w:rsid w:val="00653C5B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1262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65044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A3971"/>
    <w:rsid w:val="007A74A1"/>
    <w:rsid w:val="007B09CE"/>
    <w:rsid w:val="007B42CE"/>
    <w:rsid w:val="007C485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504D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7006"/>
    <w:rsid w:val="00857157"/>
    <w:rsid w:val="0086345A"/>
    <w:rsid w:val="0086513E"/>
    <w:rsid w:val="0087028B"/>
    <w:rsid w:val="0087198F"/>
    <w:rsid w:val="0088089C"/>
    <w:rsid w:val="00880BCC"/>
    <w:rsid w:val="00882E54"/>
    <w:rsid w:val="00886C79"/>
    <w:rsid w:val="00890FA0"/>
    <w:rsid w:val="008A0B3C"/>
    <w:rsid w:val="008A12FB"/>
    <w:rsid w:val="008A2139"/>
    <w:rsid w:val="008A2988"/>
    <w:rsid w:val="008B2357"/>
    <w:rsid w:val="008B2876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7AC3"/>
    <w:rsid w:val="00A715ED"/>
    <w:rsid w:val="00A71D75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AF21B3"/>
    <w:rsid w:val="00AF4541"/>
    <w:rsid w:val="00AF67B0"/>
    <w:rsid w:val="00B0091D"/>
    <w:rsid w:val="00B02624"/>
    <w:rsid w:val="00B04340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47FC"/>
    <w:rsid w:val="00B86A86"/>
    <w:rsid w:val="00B923F3"/>
    <w:rsid w:val="00B93F81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F23"/>
    <w:rsid w:val="00BD7492"/>
    <w:rsid w:val="00BE7E0F"/>
    <w:rsid w:val="00BE7FDB"/>
    <w:rsid w:val="00BF0713"/>
    <w:rsid w:val="00BF2055"/>
    <w:rsid w:val="00BF2D66"/>
    <w:rsid w:val="00BF41FE"/>
    <w:rsid w:val="00BF6AB0"/>
    <w:rsid w:val="00C019FA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35D53"/>
    <w:rsid w:val="00C368DE"/>
    <w:rsid w:val="00C40C3F"/>
    <w:rsid w:val="00C42640"/>
    <w:rsid w:val="00C43127"/>
    <w:rsid w:val="00C43AC1"/>
    <w:rsid w:val="00C45BD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2F68"/>
    <w:rsid w:val="00D645CB"/>
    <w:rsid w:val="00D6470D"/>
    <w:rsid w:val="00D65F0C"/>
    <w:rsid w:val="00D722FE"/>
    <w:rsid w:val="00D755B9"/>
    <w:rsid w:val="00D82C3D"/>
    <w:rsid w:val="00D83CF7"/>
    <w:rsid w:val="00D96050"/>
    <w:rsid w:val="00D96BEC"/>
    <w:rsid w:val="00DA0BF0"/>
    <w:rsid w:val="00DA172B"/>
    <w:rsid w:val="00DA5305"/>
    <w:rsid w:val="00DA7B26"/>
    <w:rsid w:val="00DB6D02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13C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355A"/>
    <w:rsid w:val="00FE60E5"/>
    <w:rsid w:val="00FF61B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9880F-6AAB-4AA0-913F-58E9B794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3FB1-E52A-439E-B6F4-DA33FC18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10448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Лопотков Павел Владиморович</cp:lastModifiedBy>
  <cp:revision>5</cp:revision>
  <cp:lastPrinted>2022-09-28T11:40:00Z</cp:lastPrinted>
  <dcterms:created xsi:type="dcterms:W3CDTF">2022-09-26T05:54:00Z</dcterms:created>
  <dcterms:modified xsi:type="dcterms:W3CDTF">2022-09-28T11:48:00Z</dcterms:modified>
</cp:coreProperties>
</file>