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EC" w:rsidRPr="005855FF" w:rsidRDefault="007C5AE5" w:rsidP="007C5AE5">
      <w:pPr>
        <w:pStyle w:val="a3"/>
        <w:shd w:val="clear" w:color="auto" w:fill="FFFFFF"/>
        <w:spacing w:before="300" w:beforeAutospacing="0" w:after="0" w:afterAutospacing="0"/>
        <w:jc w:val="both"/>
        <w:rPr>
          <w:rStyle w:val="a4"/>
          <w:rFonts w:ascii="Arial" w:hAnsi="Arial" w:cs="Arial"/>
          <w:color w:val="000000" w:themeColor="text1"/>
        </w:rPr>
      </w:pPr>
      <w:r w:rsidRPr="005855FF">
        <w:rPr>
          <w:rStyle w:val="a4"/>
          <w:rFonts w:ascii="Arial" w:hAnsi="Arial" w:cs="Arial"/>
          <w:color w:val="000000" w:themeColor="text1"/>
        </w:rPr>
        <w:t>Внедрение новой системы обращения с ТКО сейчас находится на старте. Предстоит огромная многоэтапная работа.</w:t>
      </w:r>
    </w:p>
    <w:p w:rsidR="007C5AE5" w:rsidRPr="005855FF" w:rsidRDefault="007C5AE5" w:rsidP="007C5AE5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643E77">
        <w:rPr>
          <w:rFonts w:ascii="Arial" w:hAnsi="Arial" w:cs="Arial"/>
          <w:b/>
          <w:color w:val="000000" w:themeColor="text1"/>
        </w:rPr>
        <w:t> «Мусорная» реформа</w:t>
      </w:r>
      <w:r w:rsidRPr="005855FF">
        <w:rPr>
          <w:rFonts w:ascii="Arial" w:hAnsi="Arial" w:cs="Arial"/>
          <w:color w:val="000000" w:themeColor="text1"/>
        </w:rPr>
        <w:t xml:space="preserve"> призвана перестроить весь алгоритм сбора и утилизации ТКО. Все должны осознавать: отходы производит каждый человек, и платить за то, чтобы их грамотно, с минимальной нагрузкой на экологию утилизировали, должны все. Новый механизм позволит вывести «мусорные потоки» из тени, правильно организовать их размещение, обезвреживание и утилизацию. В перспективе нескольких лет предстоит избавиться из стихийных свалок в лесополосах, поймах рек и оврагах. А на следующем этапе состоится переход к раздельному сбору мусора и наращиванию доли его переработки.</w:t>
      </w:r>
    </w:p>
    <w:p w:rsidR="00AC1BBD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Style w:val="a4"/>
          <w:rFonts w:ascii="Arial" w:hAnsi="Arial" w:cs="Arial"/>
          <w:color w:val="000000" w:themeColor="text1"/>
        </w:rPr>
        <w:t>Одно из основных новых понятий для населения — региональный оператор по обращению с твёрдыми коммунальными отходами. Кто это?</w:t>
      </w:r>
    </w:p>
    <w:p w:rsidR="00AC1BBD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b/>
          <w:color w:val="000000" w:themeColor="text1"/>
        </w:rPr>
        <w:t>Региональный оператор</w:t>
      </w:r>
      <w:r w:rsidRPr="005855FF">
        <w:rPr>
          <w:rFonts w:ascii="Arial" w:hAnsi="Arial" w:cs="Arial"/>
          <w:color w:val="000000" w:themeColor="text1"/>
        </w:rPr>
        <w:t xml:space="preserve"> – это ключевое звено новой системы обращения с твердыми коммунальными отходами (далее — ТКО), организация, которая несет ответственность за весь цикл жизни ТКО, включая организацию их сбора, транспортирования, обработки, утилизации, обезвреживания и захоронения в специально отведенных для этого местах. </w:t>
      </w:r>
      <w:r w:rsidRPr="005855FF">
        <w:rPr>
          <w:rFonts w:ascii="Arial" w:hAnsi="Arial" w:cs="Arial"/>
          <w:b/>
          <w:color w:val="000000" w:themeColor="text1"/>
        </w:rPr>
        <w:t xml:space="preserve">С 1 </w:t>
      </w:r>
      <w:r w:rsidR="007C5AE5" w:rsidRPr="005855FF">
        <w:rPr>
          <w:rFonts w:ascii="Arial" w:hAnsi="Arial" w:cs="Arial"/>
          <w:b/>
          <w:color w:val="000000" w:themeColor="text1"/>
        </w:rPr>
        <w:t>ноября 2019 года региональный оператор начинает работу в Ломоносовском муниципальном районе</w:t>
      </w:r>
      <w:r w:rsidR="00CD31EC" w:rsidRPr="005855FF">
        <w:rPr>
          <w:rFonts w:ascii="Arial" w:hAnsi="Arial" w:cs="Arial"/>
          <w:color w:val="000000" w:themeColor="text1"/>
        </w:rPr>
        <w:t>.</w:t>
      </w:r>
      <w:r w:rsidR="007C5AE5" w:rsidRPr="005855FF">
        <w:rPr>
          <w:rFonts w:ascii="Arial" w:hAnsi="Arial" w:cs="Arial"/>
          <w:color w:val="000000" w:themeColor="text1"/>
        </w:rPr>
        <w:t xml:space="preserve"> </w:t>
      </w:r>
      <w:r w:rsidRPr="005855FF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5498275" cy="4131288"/>
            <wp:effectExtent l="19050" t="0" r="7175" b="0"/>
            <wp:docPr id="3" name="Рисунок 3" descr="http://rsuzhur.ru/wp-content/uploads/2018/11/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suzhur.ru/wp-content/uploads/2018/11/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84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0FC" w:rsidRPr="001010FC" w:rsidRDefault="00AC1BBD" w:rsidP="001010FC">
      <w:pPr>
        <w:pStyle w:val="a9"/>
        <w:rPr>
          <w:rStyle w:val="a4"/>
          <w:rFonts w:ascii="Arial" w:hAnsi="Arial" w:cs="Arial"/>
          <w:color w:val="000000" w:themeColor="text1"/>
          <w:sz w:val="28"/>
          <w:szCs w:val="28"/>
        </w:rPr>
      </w:pPr>
      <w:r w:rsidRPr="001010FC">
        <w:rPr>
          <w:sz w:val="28"/>
          <w:szCs w:val="28"/>
        </w:rPr>
        <w:t>Услугу Регионального оператора по обращению с ТКО оплачивает </w:t>
      </w:r>
      <w:r w:rsidRPr="001010FC">
        <w:rPr>
          <w:rStyle w:val="a4"/>
          <w:rFonts w:ascii="Arial" w:hAnsi="Arial" w:cs="Arial"/>
          <w:color w:val="000000" w:themeColor="text1"/>
          <w:sz w:val="28"/>
          <w:szCs w:val="28"/>
        </w:rPr>
        <w:t>собственник твердых коммунальных отходов: </w:t>
      </w:r>
    </w:p>
    <w:p w:rsidR="001010FC" w:rsidRPr="001010FC" w:rsidRDefault="00CD31EC" w:rsidP="001010FC">
      <w:pPr>
        <w:pStyle w:val="a9"/>
        <w:rPr>
          <w:sz w:val="28"/>
          <w:szCs w:val="28"/>
        </w:rPr>
      </w:pPr>
      <w:r w:rsidRPr="001010FC">
        <w:rPr>
          <w:rStyle w:val="a4"/>
          <w:rFonts w:ascii="Arial" w:hAnsi="Arial" w:cs="Arial"/>
          <w:color w:val="000000" w:themeColor="text1"/>
          <w:sz w:val="28"/>
          <w:szCs w:val="28"/>
        </w:rPr>
        <w:t>-</w:t>
      </w:r>
      <w:r w:rsidR="00AC1BBD" w:rsidRPr="001010FC">
        <w:rPr>
          <w:sz w:val="28"/>
          <w:szCs w:val="28"/>
        </w:rPr>
        <w:t>население – собственники помещений в МКД и хозяева частных домо</w:t>
      </w:r>
      <w:r w:rsidR="00AC1BBD" w:rsidRPr="001010FC">
        <w:rPr>
          <w:sz w:val="28"/>
          <w:szCs w:val="28"/>
        </w:rPr>
        <w:softHyphen/>
        <w:t>владений,</w:t>
      </w:r>
    </w:p>
    <w:p w:rsidR="00AC1BBD" w:rsidRPr="001010FC" w:rsidRDefault="00AC1BBD" w:rsidP="001010FC">
      <w:pPr>
        <w:pStyle w:val="a9"/>
        <w:rPr>
          <w:sz w:val="28"/>
          <w:szCs w:val="28"/>
        </w:rPr>
      </w:pPr>
      <w:r w:rsidRPr="001010FC">
        <w:rPr>
          <w:sz w:val="28"/>
          <w:szCs w:val="28"/>
        </w:rPr>
        <w:t xml:space="preserve"> </w:t>
      </w:r>
      <w:r w:rsidR="00CD31EC" w:rsidRPr="001010FC">
        <w:rPr>
          <w:sz w:val="28"/>
          <w:szCs w:val="28"/>
        </w:rPr>
        <w:t>-</w:t>
      </w:r>
      <w:r w:rsidRPr="001010FC">
        <w:rPr>
          <w:sz w:val="28"/>
          <w:szCs w:val="28"/>
        </w:rPr>
        <w:t>юридические лица и индивидуальные предприниматели.</w:t>
      </w:r>
    </w:p>
    <w:p w:rsidR="001410C6" w:rsidRDefault="001410C6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Style w:val="a4"/>
          <w:rFonts w:ascii="Arial" w:hAnsi="Arial" w:cs="Arial"/>
          <w:color w:val="000000" w:themeColor="text1"/>
        </w:rPr>
      </w:pPr>
      <w:r>
        <w:rPr>
          <w:rStyle w:val="a4"/>
          <w:rFonts w:ascii="Arial" w:hAnsi="Arial" w:cs="Arial"/>
          <w:color w:val="000000" w:themeColor="text1"/>
        </w:rPr>
        <w:lastRenderedPageBreak/>
        <w:t xml:space="preserve">Вопросы, которые </w:t>
      </w:r>
      <w:r w:rsidR="001010FC">
        <w:rPr>
          <w:rStyle w:val="a4"/>
          <w:rFonts w:ascii="Arial" w:hAnsi="Arial" w:cs="Arial"/>
          <w:color w:val="000000" w:themeColor="text1"/>
        </w:rPr>
        <w:t>возникают у населения</w:t>
      </w:r>
      <w:r>
        <w:rPr>
          <w:rStyle w:val="a4"/>
          <w:rFonts w:ascii="Arial" w:hAnsi="Arial" w:cs="Arial"/>
          <w:color w:val="000000" w:themeColor="text1"/>
        </w:rPr>
        <w:t>:</w:t>
      </w:r>
    </w:p>
    <w:p w:rsidR="00AC1BBD" w:rsidRPr="005855FF" w:rsidRDefault="00AC1BBD" w:rsidP="001010FC">
      <w:pPr>
        <w:pStyle w:val="a3"/>
        <w:numPr>
          <w:ilvl w:val="0"/>
          <w:numId w:val="1"/>
        </w:numPr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Style w:val="a4"/>
          <w:rFonts w:ascii="Arial" w:hAnsi="Arial" w:cs="Arial"/>
          <w:color w:val="000000" w:themeColor="text1"/>
        </w:rPr>
        <w:t>Как будет начисляться оплата за услугу по обращению с ТКО?</w:t>
      </w:r>
    </w:p>
    <w:p w:rsidR="00A26E00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Плата за услугу по обращению с ТКО</w:t>
      </w:r>
      <w:r w:rsidR="001010FC">
        <w:rPr>
          <w:rFonts w:ascii="Arial" w:hAnsi="Arial" w:cs="Arial"/>
          <w:color w:val="000000" w:themeColor="text1"/>
        </w:rPr>
        <w:t xml:space="preserve"> для многоквартирных домов </w:t>
      </w:r>
      <w:r w:rsidRPr="005855FF">
        <w:rPr>
          <w:rFonts w:ascii="Arial" w:hAnsi="Arial" w:cs="Arial"/>
          <w:color w:val="000000" w:themeColor="text1"/>
        </w:rPr>
        <w:t xml:space="preserve"> </w:t>
      </w:r>
      <w:r w:rsidR="00A26E00" w:rsidRPr="005855FF">
        <w:rPr>
          <w:rFonts w:ascii="Arial" w:hAnsi="Arial" w:cs="Arial"/>
          <w:color w:val="000000" w:themeColor="text1"/>
        </w:rPr>
        <w:t xml:space="preserve">в Ленинградской области установлена  в размере </w:t>
      </w:r>
      <w:r w:rsidR="00A26E00" w:rsidRPr="005855FF">
        <w:rPr>
          <w:rFonts w:ascii="Arial" w:hAnsi="Arial" w:cs="Arial"/>
          <w:b/>
          <w:color w:val="000000" w:themeColor="text1"/>
        </w:rPr>
        <w:t>6 руб. 35 коп за 1 кв.м. площади</w:t>
      </w:r>
      <w:r w:rsidR="00A26E00" w:rsidRPr="005855FF">
        <w:rPr>
          <w:rFonts w:ascii="Arial" w:hAnsi="Arial" w:cs="Arial"/>
          <w:color w:val="000000" w:themeColor="text1"/>
        </w:rPr>
        <w:t>.</w:t>
      </w:r>
    </w:p>
    <w:p w:rsidR="00913DF2" w:rsidRPr="005855FF" w:rsidRDefault="00A26E00" w:rsidP="00A26E00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i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 xml:space="preserve">По частным домовладениям – </w:t>
      </w:r>
      <w:r w:rsidRPr="005855FF">
        <w:rPr>
          <w:rFonts w:ascii="Arial" w:hAnsi="Arial" w:cs="Arial"/>
          <w:b/>
          <w:color w:val="000000" w:themeColor="text1"/>
        </w:rPr>
        <w:t>381, 52 руб. в месяц</w:t>
      </w:r>
      <w:r w:rsidRPr="005855FF">
        <w:rPr>
          <w:rFonts w:ascii="Arial" w:hAnsi="Arial" w:cs="Arial"/>
          <w:color w:val="000000" w:themeColor="text1"/>
        </w:rPr>
        <w:t xml:space="preserve"> с одного домовладения.</w:t>
      </w:r>
    </w:p>
    <w:p w:rsidR="00AC1BBD" w:rsidRPr="005855FF" w:rsidRDefault="00AC1BBD" w:rsidP="001010FC">
      <w:pPr>
        <w:pStyle w:val="a3"/>
        <w:numPr>
          <w:ilvl w:val="0"/>
          <w:numId w:val="1"/>
        </w:numPr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Style w:val="a4"/>
          <w:rFonts w:ascii="Arial" w:hAnsi="Arial" w:cs="Arial"/>
          <w:color w:val="000000" w:themeColor="text1"/>
        </w:rPr>
        <w:t>Должны ли жители частных домовладений (частного сектора) заключать договор с региональным оператором?</w:t>
      </w:r>
    </w:p>
    <w:p w:rsidR="00AC1BBD" w:rsidRPr="00CC015D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C015D">
        <w:rPr>
          <w:color w:val="000000" w:themeColor="text1"/>
          <w:sz w:val="28"/>
          <w:szCs w:val="28"/>
        </w:rPr>
        <w:t>Собственник жилого дома или части жилого дома обязан обеспечивать обращение с ТКО путем заключения договора с Региональным оператором. Не заключение или уклонение от заключения договора не освобождает потребителей от обязанности оплаты за услугу по обращению с ТКО (</w:t>
      </w:r>
      <w:r w:rsidRPr="00CC015D">
        <w:rPr>
          <w:rStyle w:val="a5"/>
          <w:color w:val="000000" w:themeColor="text1"/>
          <w:sz w:val="28"/>
          <w:szCs w:val="28"/>
        </w:rPr>
        <w:t>Жилищный кодекс Российской Федерации от 29.12.2004, Федеральный закон от 24.06.1998 №  89-ФЗ «</w:t>
      </w:r>
      <w:r w:rsidRPr="00CC015D">
        <w:rPr>
          <w:rStyle w:val="a5"/>
          <w:b/>
          <w:bCs/>
          <w:color w:val="000000" w:themeColor="text1"/>
          <w:sz w:val="28"/>
          <w:szCs w:val="28"/>
        </w:rPr>
        <w:t>Об отходах производства и потребления</w:t>
      </w:r>
      <w:r w:rsidRPr="00CC015D">
        <w:rPr>
          <w:rStyle w:val="a5"/>
          <w:color w:val="000000" w:themeColor="text1"/>
          <w:sz w:val="28"/>
          <w:szCs w:val="28"/>
        </w:rPr>
        <w:t>»</w:t>
      </w:r>
      <w:r w:rsidRPr="00CC015D">
        <w:rPr>
          <w:color w:val="000000" w:themeColor="text1"/>
          <w:sz w:val="28"/>
          <w:szCs w:val="28"/>
        </w:rPr>
        <w:t>).</w:t>
      </w:r>
    </w:p>
    <w:p w:rsidR="007C5AE5" w:rsidRPr="00CC015D" w:rsidRDefault="007C5AE5" w:rsidP="00CD31EC">
      <w:pPr>
        <w:pStyle w:val="a9"/>
        <w:ind w:firstLine="360"/>
        <w:jc w:val="both"/>
        <w:rPr>
          <w:color w:val="000000" w:themeColor="text1"/>
          <w:sz w:val="28"/>
          <w:szCs w:val="28"/>
          <w:lang w:eastAsia="ru-RU"/>
        </w:rPr>
      </w:pPr>
      <w:r w:rsidRPr="00CC015D">
        <w:rPr>
          <w:color w:val="000000" w:themeColor="text1"/>
          <w:sz w:val="28"/>
          <w:szCs w:val="28"/>
        </w:rPr>
        <w:t xml:space="preserve">        За отсутствие        договоров в соответствии  со ст.5.11. 02.07.2003 Областного закона № 47-ОЗ  «Об административных правонарушениях» предусмотрен штраф  от 3 до 5 тыс. руб. </w:t>
      </w:r>
    </w:p>
    <w:p w:rsidR="00AC1BBD" w:rsidRPr="005855FF" w:rsidRDefault="00913DF2" w:rsidP="001010FC">
      <w:pPr>
        <w:pStyle w:val="a3"/>
        <w:numPr>
          <w:ilvl w:val="0"/>
          <w:numId w:val="1"/>
        </w:numPr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Style w:val="a4"/>
          <w:rFonts w:ascii="Arial" w:hAnsi="Arial" w:cs="Arial"/>
          <w:color w:val="000000" w:themeColor="text1"/>
        </w:rPr>
        <w:t>Е</w:t>
      </w:r>
      <w:r w:rsidR="00AC1BBD" w:rsidRPr="005855FF">
        <w:rPr>
          <w:rStyle w:val="a4"/>
          <w:rFonts w:ascii="Arial" w:hAnsi="Arial" w:cs="Arial"/>
          <w:color w:val="000000" w:themeColor="text1"/>
        </w:rPr>
        <w:t>сли у физических лиц либо юридического лица уже заключен и имеется действующий договор на вывоз ТКО, должен ли заключаться договор с региональным оператором?</w:t>
      </w:r>
    </w:p>
    <w:p w:rsidR="00AC1BBD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Договоры, заключенные собственниками ТКО на сбор и транспортирование ТКО, действуют до заключения договора с Региональным оператором (</w:t>
      </w:r>
      <w:r w:rsidRPr="005855FF">
        <w:rPr>
          <w:rStyle w:val="a5"/>
          <w:rFonts w:ascii="Arial" w:hAnsi="Arial" w:cs="Arial"/>
          <w:color w:val="000000" w:themeColor="text1"/>
        </w:rPr>
        <w:t>п. 6 ст. 23 Федерального закона от 2.12.2014 № 458-ФЗ</w:t>
      </w:r>
      <w:r w:rsidRPr="005855FF">
        <w:rPr>
          <w:rFonts w:ascii="Arial" w:hAnsi="Arial" w:cs="Arial"/>
          <w:color w:val="000000" w:themeColor="text1"/>
        </w:rPr>
        <w:t>)</w:t>
      </w:r>
    </w:p>
    <w:p w:rsidR="00AC1BBD" w:rsidRPr="005855FF" w:rsidRDefault="00AC1BBD" w:rsidP="001010FC">
      <w:pPr>
        <w:pStyle w:val="a3"/>
        <w:numPr>
          <w:ilvl w:val="0"/>
          <w:numId w:val="1"/>
        </w:numPr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Style w:val="a4"/>
          <w:rFonts w:ascii="Arial" w:hAnsi="Arial" w:cs="Arial"/>
          <w:color w:val="000000" w:themeColor="text1"/>
        </w:rPr>
        <w:t>Должны ли заключать договор на вывоз мусора садоводческие, огороднические или дачные некоммерческие объединения граждан, гаражные кооперативы?</w:t>
      </w:r>
    </w:p>
    <w:p w:rsidR="00AC1BBD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Под обязанностью заключить договор с Региональным оператором подпадают все организации, у которых образуются ТКО, в том числе и садоводческие товарищества, гаражные ко</w:t>
      </w:r>
      <w:r w:rsidRPr="005855FF">
        <w:rPr>
          <w:rFonts w:ascii="Arial" w:hAnsi="Arial" w:cs="Arial"/>
          <w:color w:val="000000" w:themeColor="text1"/>
        </w:rPr>
        <w:softHyphen/>
        <w:t>оперативы. Мусор образуется не только в местах постоянного проживания граждан, но и там, где они бывают периодически или сезонно. Соответственно, между Региональным оператором и садоводческими товариществами, гаражными кооперативами должны заключаться договоры на оказание услуг по обращению с ТКО.</w:t>
      </w:r>
    </w:p>
    <w:p w:rsidR="00AC1BBD" w:rsidRPr="005855FF" w:rsidRDefault="00AC1BBD" w:rsidP="001010FC">
      <w:pPr>
        <w:pStyle w:val="a3"/>
        <w:numPr>
          <w:ilvl w:val="0"/>
          <w:numId w:val="1"/>
        </w:numPr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Style w:val="a4"/>
          <w:rFonts w:ascii="Arial" w:hAnsi="Arial" w:cs="Arial"/>
          <w:color w:val="000000" w:themeColor="text1"/>
        </w:rPr>
        <w:t>Если в нашей деревне нет контейнерной площадки, как будет вывозиться мусор?</w:t>
      </w:r>
    </w:p>
    <w:p w:rsidR="00CD31EC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В соответствии с </w:t>
      </w:r>
      <w:r w:rsidRPr="005855FF">
        <w:rPr>
          <w:rStyle w:val="a5"/>
          <w:rFonts w:ascii="Arial" w:hAnsi="Arial" w:cs="Arial"/>
          <w:color w:val="000000" w:themeColor="text1"/>
        </w:rPr>
        <w:t>Постановлением Правительства РФ от 12.11.2016 № 1156 «Об обращении с ТКО и внесении изменения в постановление Правительства Российской Федерации от 25 августа 2008 г. №  641»,</w:t>
      </w:r>
      <w:r w:rsidRPr="005855FF">
        <w:rPr>
          <w:rFonts w:ascii="Arial" w:hAnsi="Arial" w:cs="Arial"/>
          <w:color w:val="000000" w:themeColor="text1"/>
        </w:rPr>
        <w:t xml:space="preserve">СанПиН 42-128-4690-88 </w:t>
      </w:r>
      <w:r w:rsidRPr="005855FF">
        <w:rPr>
          <w:rFonts w:ascii="Arial" w:hAnsi="Arial" w:cs="Arial"/>
          <w:color w:val="000000" w:themeColor="text1"/>
        </w:rPr>
        <w:lastRenderedPageBreak/>
        <w:t>«</w:t>
      </w:r>
      <w:hyperlink r:id="rId7" w:history="1">
        <w:r w:rsidRPr="005855FF">
          <w:rPr>
            <w:rStyle w:val="a8"/>
            <w:rFonts w:ascii="Arial" w:hAnsi="Arial" w:cs="Arial"/>
            <w:color w:val="000000" w:themeColor="text1"/>
          </w:rPr>
          <w:t>Санитарные правила содержания территорий населенных мест</w:t>
        </w:r>
      </w:hyperlink>
      <w:r w:rsidRPr="005855FF">
        <w:rPr>
          <w:rFonts w:ascii="Arial" w:hAnsi="Arial" w:cs="Arial"/>
          <w:color w:val="000000" w:themeColor="text1"/>
        </w:rPr>
        <w:t xml:space="preserve">»  накопление ТКО может осуществляться </w:t>
      </w:r>
      <w:r w:rsidR="00CD31EC" w:rsidRPr="005855FF">
        <w:rPr>
          <w:rFonts w:ascii="Arial" w:hAnsi="Arial" w:cs="Arial"/>
          <w:color w:val="000000" w:themeColor="text1"/>
        </w:rPr>
        <w:t>путем:</w:t>
      </w:r>
    </w:p>
    <w:p w:rsidR="00CD31EC" w:rsidRPr="005855FF" w:rsidRDefault="00CD31EC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-  складирования мусора в мешки в определенных</w:t>
      </w:r>
      <w:r w:rsidR="0090157B" w:rsidRPr="005855FF">
        <w:rPr>
          <w:rFonts w:ascii="Arial" w:hAnsi="Arial" w:cs="Arial"/>
          <w:color w:val="000000" w:themeColor="text1"/>
        </w:rPr>
        <w:t xml:space="preserve"> </w:t>
      </w:r>
      <w:r w:rsidRPr="005855FF">
        <w:rPr>
          <w:rFonts w:ascii="Arial" w:hAnsi="Arial" w:cs="Arial"/>
          <w:color w:val="000000" w:themeColor="text1"/>
        </w:rPr>
        <w:t xml:space="preserve">местах; </w:t>
      </w:r>
    </w:p>
    <w:p w:rsidR="00214CE7" w:rsidRPr="005855FF" w:rsidRDefault="00214CE7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 xml:space="preserve">-вывоз может осуществляться по сигнальному методу </w:t>
      </w:r>
      <w:proofErr w:type="gramStart"/>
      <w:r w:rsidRPr="005855FF">
        <w:rPr>
          <w:rFonts w:ascii="Arial" w:hAnsi="Arial" w:cs="Arial"/>
          <w:color w:val="000000" w:themeColor="text1"/>
        </w:rPr>
        <w:t xml:space="preserve">( </w:t>
      </w:r>
      <w:proofErr w:type="gramEnd"/>
      <w:r w:rsidRPr="005855FF">
        <w:rPr>
          <w:rFonts w:ascii="Arial" w:hAnsi="Arial" w:cs="Arial"/>
          <w:color w:val="000000" w:themeColor="text1"/>
        </w:rPr>
        <w:t>в определенные дни и часы)</w:t>
      </w:r>
      <w:r w:rsidR="00CD31EC" w:rsidRPr="005855FF">
        <w:rPr>
          <w:rFonts w:ascii="Arial" w:hAnsi="Arial" w:cs="Arial"/>
          <w:color w:val="000000" w:themeColor="text1"/>
        </w:rPr>
        <w:t>;</w:t>
      </w:r>
    </w:p>
    <w:p w:rsidR="00214CE7" w:rsidRPr="005855FF" w:rsidRDefault="00214CE7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- вывоз отходов может осуществляться из индивидуальных контейнеров домовладений</w:t>
      </w:r>
    </w:p>
    <w:p w:rsidR="00AC1BBD" w:rsidRPr="005855FF" w:rsidRDefault="001010FC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Style w:val="a4"/>
          <w:rFonts w:ascii="Arial" w:hAnsi="Arial" w:cs="Arial"/>
          <w:color w:val="000000" w:themeColor="text1"/>
        </w:rPr>
        <w:t xml:space="preserve">6) </w:t>
      </w:r>
      <w:r w:rsidR="00AC1BBD" w:rsidRPr="005855FF">
        <w:rPr>
          <w:rStyle w:val="a4"/>
          <w:rFonts w:ascii="Arial" w:hAnsi="Arial" w:cs="Arial"/>
          <w:color w:val="000000" w:themeColor="text1"/>
        </w:rPr>
        <w:t xml:space="preserve"> Будет ли региональный оператор вывозить </w:t>
      </w:r>
      <w:r w:rsidR="00CC015D">
        <w:rPr>
          <w:rStyle w:val="a4"/>
          <w:rFonts w:ascii="Arial" w:hAnsi="Arial" w:cs="Arial"/>
          <w:color w:val="000000" w:themeColor="text1"/>
        </w:rPr>
        <w:t>несанкционированные свалки</w:t>
      </w:r>
      <w:r w:rsidR="00AC1BBD" w:rsidRPr="005855FF">
        <w:rPr>
          <w:rStyle w:val="a4"/>
          <w:rFonts w:ascii="Arial" w:hAnsi="Arial" w:cs="Arial"/>
          <w:color w:val="000000" w:themeColor="text1"/>
        </w:rPr>
        <w:t>? Кто и какие шаги должен предпринимать при обнаружении несанкционированной свалки?</w:t>
      </w:r>
    </w:p>
    <w:p w:rsidR="00AC1BBD" w:rsidRPr="005855FF" w:rsidRDefault="007C5AE5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О</w:t>
      </w:r>
      <w:r w:rsidR="00AC1BBD" w:rsidRPr="005855FF">
        <w:rPr>
          <w:rFonts w:ascii="Arial" w:hAnsi="Arial" w:cs="Arial"/>
          <w:color w:val="000000" w:themeColor="text1"/>
        </w:rPr>
        <w:t>пределен четкий порядок действий, закрепленный в Правилах обращения с твердыми коммунальными отходами (Постановление Правительства РФ № 1156 от 12.11.2016 г.).</w:t>
      </w:r>
    </w:p>
    <w:p w:rsidR="00214CE7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2857500" cy="1819275"/>
            <wp:effectExtent l="0" t="0" r="0" b="9525"/>
            <wp:docPr id="8" name="Рисунок 8" descr="http://rsuzhur.ru/wp-content/uploads/2018/11/9-300x1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suzhur.ru/wp-content/uploads/2018/11/9-300x19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EC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Итак, региональный оператор обнаружил место складирования ТКО объемом больше одного кубометра на участке, не предназначенном для этих целей. В таком случае, он обязан</w:t>
      </w:r>
      <w:r w:rsidR="00CD31EC" w:rsidRPr="005855FF">
        <w:rPr>
          <w:rFonts w:ascii="Arial" w:hAnsi="Arial" w:cs="Arial"/>
          <w:color w:val="000000" w:themeColor="text1"/>
        </w:rPr>
        <w:t>:</w:t>
      </w:r>
    </w:p>
    <w:p w:rsidR="00CD31EC" w:rsidRPr="005855FF" w:rsidRDefault="00CD31EC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-</w:t>
      </w:r>
      <w:r w:rsidR="00AC1BBD" w:rsidRPr="005855FF">
        <w:rPr>
          <w:rFonts w:ascii="Arial" w:hAnsi="Arial" w:cs="Arial"/>
          <w:color w:val="000000" w:themeColor="text1"/>
        </w:rPr>
        <w:t xml:space="preserve"> уведомить собственника земельного участка, муниципалитет и орган, осуществляющий государственный экологический надзор, об обнаружении места несанкционированной свалки.</w:t>
      </w:r>
    </w:p>
    <w:p w:rsidR="00AC1BBD" w:rsidRPr="005855FF" w:rsidRDefault="00CD31EC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-</w:t>
      </w:r>
      <w:r w:rsidR="00AC1BBD" w:rsidRPr="005855FF">
        <w:rPr>
          <w:rFonts w:ascii="Arial" w:hAnsi="Arial" w:cs="Arial"/>
          <w:color w:val="000000" w:themeColor="text1"/>
        </w:rPr>
        <w:t>собственник</w:t>
      </w:r>
      <w:r w:rsidRPr="005855FF">
        <w:rPr>
          <w:rFonts w:ascii="Arial" w:hAnsi="Arial" w:cs="Arial"/>
          <w:color w:val="000000" w:themeColor="text1"/>
        </w:rPr>
        <w:t>у</w:t>
      </w:r>
      <w:r w:rsidR="00AC1BBD" w:rsidRPr="005855FF">
        <w:rPr>
          <w:rFonts w:ascii="Arial" w:hAnsi="Arial" w:cs="Arial"/>
          <w:color w:val="000000" w:themeColor="text1"/>
        </w:rPr>
        <w:t xml:space="preserve"> земельного участка  дается не более 30 дней с момента получения уведомления.</w:t>
      </w:r>
      <w:r w:rsidRPr="005855FF">
        <w:rPr>
          <w:rFonts w:ascii="Arial" w:hAnsi="Arial" w:cs="Arial"/>
          <w:color w:val="000000" w:themeColor="text1"/>
        </w:rPr>
        <w:t xml:space="preserve"> С</w:t>
      </w:r>
      <w:r w:rsidR="00AC1BBD" w:rsidRPr="005855FF">
        <w:rPr>
          <w:rFonts w:ascii="Arial" w:hAnsi="Arial" w:cs="Arial"/>
          <w:color w:val="000000" w:themeColor="text1"/>
        </w:rPr>
        <w:t>обственнику надлежит либо самостоятельно обеспечить ликвидацию свалки, либо поручить эту работу на возмездной основе региональному оператору</w:t>
      </w:r>
      <w:r w:rsidRPr="005855FF">
        <w:rPr>
          <w:rFonts w:ascii="Arial" w:hAnsi="Arial" w:cs="Arial"/>
          <w:color w:val="000000" w:themeColor="text1"/>
        </w:rPr>
        <w:t>.</w:t>
      </w:r>
      <w:proofErr w:type="gramStart"/>
      <w:r w:rsidRPr="005855FF">
        <w:rPr>
          <w:rFonts w:ascii="Arial" w:hAnsi="Arial" w:cs="Arial"/>
          <w:color w:val="000000" w:themeColor="text1"/>
        </w:rPr>
        <w:t xml:space="preserve"> </w:t>
      </w:r>
      <w:r w:rsidR="00AC1BBD" w:rsidRPr="005855FF">
        <w:rPr>
          <w:rFonts w:ascii="Arial" w:hAnsi="Arial" w:cs="Arial"/>
          <w:color w:val="000000" w:themeColor="text1"/>
        </w:rPr>
        <w:t>.</w:t>
      </w:r>
      <w:proofErr w:type="gramEnd"/>
      <w:r w:rsidR="00AC1BBD" w:rsidRPr="005855FF">
        <w:rPr>
          <w:rFonts w:ascii="Arial" w:hAnsi="Arial" w:cs="Arial"/>
          <w:color w:val="000000" w:themeColor="text1"/>
        </w:rPr>
        <w:t xml:space="preserve">Если в течение установленного срока свалка находится на прежнем месте, региональный оператор должен </w:t>
      </w:r>
      <w:r w:rsidRPr="005855FF">
        <w:rPr>
          <w:rFonts w:ascii="Arial" w:hAnsi="Arial" w:cs="Arial"/>
          <w:color w:val="000000" w:themeColor="text1"/>
        </w:rPr>
        <w:t xml:space="preserve">убрать отходы и </w:t>
      </w:r>
      <w:r w:rsidR="00AC1BBD" w:rsidRPr="005855FF">
        <w:rPr>
          <w:rFonts w:ascii="Arial" w:hAnsi="Arial" w:cs="Arial"/>
          <w:color w:val="000000" w:themeColor="text1"/>
        </w:rPr>
        <w:t xml:space="preserve"> обратиться в суд с требованием о взыскании понесенных расходов.</w:t>
      </w:r>
    </w:p>
    <w:p w:rsidR="00AC1BBD" w:rsidRPr="005855FF" w:rsidRDefault="00AC1BBD" w:rsidP="00AC1BBD">
      <w:pPr>
        <w:pStyle w:val="a3"/>
        <w:shd w:val="clear" w:color="auto" w:fill="FFFFFF"/>
        <w:spacing w:before="300" w:beforeAutospacing="0" w:after="0" w:afterAutospacing="0"/>
        <w:rPr>
          <w:rFonts w:ascii="Arial" w:hAnsi="Arial" w:cs="Arial"/>
          <w:color w:val="000000" w:themeColor="text1"/>
        </w:rPr>
      </w:pPr>
      <w:r w:rsidRPr="005855FF">
        <w:rPr>
          <w:rFonts w:ascii="Arial" w:hAnsi="Arial" w:cs="Arial"/>
          <w:color w:val="000000" w:themeColor="text1"/>
        </w:rPr>
        <w:t> </w:t>
      </w:r>
    </w:p>
    <w:p w:rsidR="00985595" w:rsidRPr="005855FF" w:rsidRDefault="00985595" w:rsidP="001010F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>Я не заключил договор с региональным оператором, почему я должен платить?</w:t>
      </w:r>
    </w:p>
    <w:p w:rsidR="00985595" w:rsidRPr="005855FF" w:rsidRDefault="00985595" w:rsidP="0098559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855FF">
        <w:rPr>
          <w:rFonts w:ascii="Arial" w:hAnsi="Arial" w:cs="Arial"/>
          <w:color w:val="000000" w:themeColor="text1"/>
          <w:sz w:val="27"/>
          <w:szCs w:val="27"/>
        </w:rPr>
        <w:lastRenderedPageBreak/>
        <w:t>Договор на оказание услуги по сбору, транспортированию, обработке и захоронению ТКО с региональным оператором обязаны заключить все жители. Он носит характер публичной оферты. Его проект размещается на сайте компании. Заключить договор можно также в офисе регионального оператора.</w:t>
      </w:r>
    </w:p>
    <w:p w:rsidR="00985595" w:rsidRPr="005855FF" w:rsidRDefault="00985595" w:rsidP="0098559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855FF">
        <w:rPr>
          <w:rFonts w:ascii="Arial" w:hAnsi="Arial" w:cs="Arial"/>
          <w:color w:val="000000" w:themeColor="text1"/>
          <w:sz w:val="27"/>
          <w:szCs w:val="27"/>
        </w:rPr>
        <w:t xml:space="preserve">В соответствии с Правилами обращения с ТКО если потребитель не направил </w:t>
      </w:r>
      <w:proofErr w:type="spellStart"/>
      <w:r w:rsidRPr="005855FF">
        <w:rPr>
          <w:rFonts w:ascii="Arial" w:hAnsi="Arial" w:cs="Arial"/>
          <w:color w:val="000000" w:themeColor="text1"/>
          <w:sz w:val="27"/>
          <w:szCs w:val="27"/>
        </w:rPr>
        <w:t>регоператору</w:t>
      </w:r>
      <w:proofErr w:type="spellEnd"/>
      <w:r w:rsidRPr="005855FF">
        <w:rPr>
          <w:rFonts w:ascii="Arial" w:hAnsi="Arial" w:cs="Arial"/>
          <w:color w:val="000000" w:themeColor="text1"/>
          <w:sz w:val="27"/>
          <w:szCs w:val="27"/>
        </w:rPr>
        <w:t xml:space="preserve"> заявку и документы, то договор на оказание услуг считается заключенным и вступает в силу на 16-й рабочий день после публикации на официальном сайте </w:t>
      </w:r>
      <w:proofErr w:type="spellStart"/>
      <w:r w:rsidRPr="005855FF">
        <w:rPr>
          <w:rFonts w:ascii="Arial" w:hAnsi="Arial" w:cs="Arial"/>
          <w:color w:val="000000" w:themeColor="text1"/>
          <w:sz w:val="27"/>
          <w:szCs w:val="27"/>
        </w:rPr>
        <w:t>регоператора</w:t>
      </w:r>
      <w:proofErr w:type="spellEnd"/>
      <w:r w:rsidRPr="005855FF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985595" w:rsidRPr="005855FF" w:rsidRDefault="00985595" w:rsidP="001010FC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Если у дома не выбран способ управления: кто отвечает за контейнерные площадки?</w:t>
      </w:r>
    </w:p>
    <w:p w:rsidR="00985595" w:rsidRPr="001D0687" w:rsidRDefault="00985595" w:rsidP="001D0687">
      <w:pPr>
        <w:pStyle w:val="a9"/>
        <w:rPr>
          <w:sz w:val="28"/>
          <w:szCs w:val="28"/>
        </w:rPr>
      </w:pPr>
      <w:r w:rsidRPr="001D0687">
        <w:rPr>
          <w:sz w:val="28"/>
          <w:szCs w:val="28"/>
        </w:rPr>
        <w:t>В такой ситуации за создание и содержание контейнерных площадок отвечает собственник земельного участка, на котором она расположена. Также с 1 января 2019 выполнение этой функции относится к полномочиям органов местного самоуправления.</w:t>
      </w:r>
    </w:p>
    <w:p w:rsidR="00985595" w:rsidRDefault="00985595" w:rsidP="001D0687">
      <w:pPr>
        <w:pStyle w:val="a9"/>
        <w:rPr>
          <w:sz w:val="28"/>
          <w:szCs w:val="28"/>
        </w:rPr>
      </w:pPr>
      <w:r w:rsidRPr="001D0687">
        <w:rPr>
          <w:sz w:val="28"/>
          <w:szCs w:val="28"/>
        </w:rPr>
        <w:t>А вот если собственники определили способ управления МКД, то за организацию, создание и содержание контейнерных площадок отвечает управляющая организация (или иная организация, которая управляет МКД).</w:t>
      </w:r>
    </w:p>
    <w:p w:rsidR="001D0687" w:rsidRPr="001D0687" w:rsidRDefault="001D0687" w:rsidP="001D0687">
      <w:pPr>
        <w:pStyle w:val="a9"/>
        <w:rPr>
          <w:sz w:val="28"/>
          <w:szCs w:val="28"/>
        </w:rPr>
      </w:pPr>
    </w:p>
    <w:p w:rsidR="00985595" w:rsidRPr="005855FF" w:rsidRDefault="00985595" w:rsidP="00643E7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За что в новой системе обращения с ТКО отвечают управляющие компании?</w:t>
      </w:r>
    </w:p>
    <w:p w:rsidR="00985595" w:rsidRPr="005855FF" w:rsidRDefault="0090157B" w:rsidP="0098559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855FF">
        <w:rPr>
          <w:rFonts w:ascii="Arial" w:hAnsi="Arial" w:cs="Arial"/>
          <w:color w:val="000000" w:themeColor="text1"/>
          <w:sz w:val="27"/>
          <w:szCs w:val="27"/>
        </w:rPr>
        <w:t>П</w:t>
      </w:r>
      <w:r w:rsidR="00985595" w:rsidRPr="005855FF">
        <w:rPr>
          <w:rFonts w:ascii="Arial" w:hAnsi="Arial" w:cs="Arial"/>
          <w:color w:val="000000" w:themeColor="text1"/>
          <w:sz w:val="27"/>
          <w:szCs w:val="27"/>
        </w:rPr>
        <w:t>о решению общего собрания жильцов они могут от имени собственников заключать договоры с рег</w:t>
      </w:r>
      <w:r w:rsidR="001D0687">
        <w:rPr>
          <w:rFonts w:ascii="Arial" w:hAnsi="Arial" w:cs="Arial"/>
          <w:color w:val="000000" w:themeColor="text1"/>
          <w:sz w:val="27"/>
          <w:szCs w:val="27"/>
        </w:rPr>
        <w:t xml:space="preserve">иональным </w:t>
      </w:r>
      <w:r w:rsidR="00985595" w:rsidRPr="005855FF">
        <w:rPr>
          <w:rFonts w:ascii="Arial" w:hAnsi="Arial" w:cs="Arial"/>
          <w:color w:val="000000" w:themeColor="text1"/>
          <w:sz w:val="27"/>
          <w:szCs w:val="27"/>
        </w:rPr>
        <w:t>оператором на оказание коммунальной услуги по обращению с отходами, а также приобретать контейнеры.  </w:t>
      </w:r>
    </w:p>
    <w:p w:rsidR="00985595" w:rsidRPr="00643E77" w:rsidRDefault="00985595" w:rsidP="00643E77">
      <w:pPr>
        <w:pStyle w:val="a9"/>
        <w:numPr>
          <w:ilvl w:val="0"/>
          <w:numId w:val="1"/>
        </w:numPr>
        <w:rPr>
          <w:sz w:val="28"/>
          <w:szCs w:val="28"/>
        </w:rPr>
      </w:pPr>
      <w:r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Я являюсь собственником двух квартир, но живу только в </w:t>
      </w:r>
      <w:r w:rsidRPr="00643E77">
        <w:rPr>
          <w:rStyle w:val="a4"/>
          <w:color w:val="000000" w:themeColor="text1"/>
          <w:sz w:val="28"/>
          <w:szCs w:val="28"/>
        </w:rPr>
        <w:t>одной. Почему я должен платить за обе?</w:t>
      </w:r>
    </w:p>
    <w:p w:rsidR="00643E77" w:rsidRDefault="00643E77" w:rsidP="00643E77">
      <w:pPr>
        <w:pStyle w:val="a9"/>
        <w:rPr>
          <w:sz w:val="28"/>
          <w:szCs w:val="28"/>
        </w:rPr>
      </w:pPr>
    </w:p>
    <w:p w:rsidR="00985595" w:rsidRPr="00643E77" w:rsidRDefault="00985595" w:rsidP="00643E77">
      <w:pPr>
        <w:pStyle w:val="a9"/>
        <w:rPr>
          <w:sz w:val="28"/>
          <w:szCs w:val="28"/>
        </w:rPr>
      </w:pPr>
      <w:r w:rsidRPr="00643E77">
        <w:rPr>
          <w:sz w:val="28"/>
          <w:szCs w:val="28"/>
        </w:rPr>
        <w:t>Тарифы утверждает региональный орган тарифного регулирования, а порядок оплаты – Жилищный кодекс и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6 мая 2011 г. N 354</w:t>
      </w:r>
      <w:r w:rsidR="00643E77" w:rsidRPr="00643E77">
        <w:rPr>
          <w:sz w:val="28"/>
          <w:szCs w:val="28"/>
        </w:rPr>
        <w:t>.</w:t>
      </w:r>
    </w:p>
    <w:p w:rsidR="00985595" w:rsidRPr="00643E77" w:rsidRDefault="00985595" w:rsidP="00643E77">
      <w:pPr>
        <w:pStyle w:val="a9"/>
        <w:rPr>
          <w:sz w:val="28"/>
          <w:szCs w:val="28"/>
        </w:rPr>
      </w:pPr>
      <w:r w:rsidRPr="00643E77">
        <w:rPr>
          <w:sz w:val="28"/>
          <w:szCs w:val="28"/>
        </w:rPr>
        <w:t>В соответствии с этими правилами и ЖК, если у собственника несколько квартир или домов, то он должен оплачивать услугу по всем адресам, а не только там, где проживает.</w:t>
      </w:r>
    </w:p>
    <w:p w:rsidR="00985595" w:rsidRPr="00643E77" w:rsidRDefault="00985595" w:rsidP="00643E77">
      <w:pPr>
        <w:pStyle w:val="a9"/>
        <w:rPr>
          <w:sz w:val="28"/>
          <w:szCs w:val="28"/>
        </w:rPr>
      </w:pPr>
      <w:r w:rsidRPr="00643E77">
        <w:rPr>
          <w:sz w:val="28"/>
          <w:szCs w:val="28"/>
        </w:rPr>
        <w:t xml:space="preserve"> </w:t>
      </w:r>
      <w:r w:rsidR="00D31CB3" w:rsidRPr="00643E77">
        <w:rPr>
          <w:sz w:val="28"/>
          <w:szCs w:val="28"/>
        </w:rPr>
        <w:t>П</w:t>
      </w:r>
      <w:r w:rsidRPr="00643E77">
        <w:rPr>
          <w:sz w:val="28"/>
          <w:szCs w:val="28"/>
        </w:rPr>
        <w:t>ри начислении платы за обращение с ТКО, исходя из общей площади жилого помещения, перерасчет сделать нельзя. Законодательством Российской Федерации такой порядок не установлен.</w:t>
      </w:r>
    </w:p>
    <w:p w:rsidR="001D0687" w:rsidRDefault="001D0687" w:rsidP="00643E77">
      <w:pPr>
        <w:pStyle w:val="a3"/>
        <w:shd w:val="clear" w:color="auto" w:fill="FFFFFF"/>
        <w:spacing w:before="0" w:beforeAutospacing="0" w:after="300" w:afterAutospacing="0"/>
        <w:ind w:left="720"/>
        <w:rPr>
          <w:rStyle w:val="a4"/>
          <w:rFonts w:ascii="Arial" w:hAnsi="Arial" w:cs="Arial"/>
          <w:color w:val="000000" w:themeColor="text1"/>
          <w:sz w:val="27"/>
          <w:szCs w:val="27"/>
        </w:rPr>
      </w:pPr>
    </w:p>
    <w:p w:rsidR="00985595" w:rsidRPr="005855FF" w:rsidRDefault="00643E77" w:rsidP="00643E77">
      <w:pPr>
        <w:pStyle w:val="a3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color w:val="000000" w:themeColor="text1"/>
          <w:sz w:val="27"/>
          <w:szCs w:val="27"/>
        </w:rPr>
        <w:lastRenderedPageBreak/>
        <w:t>10)</w:t>
      </w:r>
      <w:r w:rsidR="00985595"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Куда обращаться в случаях, когда некорректно выставлены квитанции?</w:t>
      </w:r>
    </w:p>
    <w:p w:rsidR="00EA3359" w:rsidRPr="005855FF" w:rsidRDefault="00EA3359" w:rsidP="00643E7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5855FF">
        <w:rPr>
          <w:rFonts w:ascii="Arial" w:hAnsi="Arial" w:cs="Arial"/>
          <w:color w:val="000000" w:themeColor="text1"/>
          <w:sz w:val="27"/>
          <w:szCs w:val="27"/>
        </w:rPr>
        <w:t>На горячую линию регионального оператора -454-18-18</w:t>
      </w:r>
    </w:p>
    <w:p w:rsidR="00985595" w:rsidRPr="005855FF" w:rsidRDefault="001D0687" w:rsidP="00643E7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color w:val="000000" w:themeColor="text1"/>
          <w:sz w:val="27"/>
          <w:szCs w:val="27"/>
        </w:rPr>
        <w:t>11)</w:t>
      </w:r>
      <w:r w:rsidR="00985595"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(далее – ТКО), обращение с </w:t>
      </w:r>
      <w:proofErr w:type="gramStart"/>
      <w:r w:rsidR="00985595"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>которыми</w:t>
      </w:r>
      <w:proofErr w:type="gramEnd"/>
      <w:r w:rsidR="00985595"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должно осуществляться региональным оператором по обращению с ТКО?</w:t>
      </w:r>
    </w:p>
    <w:p w:rsidR="00985595" w:rsidRPr="00643E77" w:rsidRDefault="00985595" w:rsidP="00643E77">
      <w:pPr>
        <w:pStyle w:val="a9"/>
        <w:jc w:val="both"/>
        <w:rPr>
          <w:sz w:val="28"/>
          <w:szCs w:val="28"/>
        </w:rPr>
      </w:pPr>
      <w:r w:rsidRPr="00643E77">
        <w:rPr>
          <w:sz w:val="28"/>
          <w:szCs w:val="28"/>
        </w:rPr>
        <w:t>В соответствии со статьей 1 Федерального закона от 24.06.1998 № 89-ФЗ «Об отходах производства и потребления» ТКО - </w:t>
      </w:r>
      <w:r w:rsidRPr="00643E77">
        <w:rPr>
          <w:rStyle w:val="a4"/>
          <w:rFonts w:ascii="Arial" w:hAnsi="Arial" w:cs="Arial"/>
          <w:color w:val="000000" w:themeColor="text1"/>
          <w:sz w:val="28"/>
          <w:szCs w:val="28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</w:t>
      </w:r>
      <w:r w:rsidRPr="00643E77">
        <w:rPr>
          <w:sz w:val="28"/>
          <w:szCs w:val="28"/>
        </w:rPr>
        <w:t> 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985595" w:rsidRPr="00643E77" w:rsidRDefault="00985595" w:rsidP="00643E77">
      <w:pPr>
        <w:pStyle w:val="a9"/>
        <w:jc w:val="both"/>
        <w:rPr>
          <w:sz w:val="28"/>
          <w:szCs w:val="28"/>
        </w:rPr>
      </w:pPr>
      <w:r w:rsidRPr="00643E77">
        <w:rPr>
          <w:sz w:val="28"/>
          <w:szCs w:val="28"/>
        </w:rPr>
        <w:t>В соответствии с пунктом 4 статьи 24.7 Закона № 89-ФЗ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643E77" w:rsidRDefault="00643E77" w:rsidP="00985595">
      <w:pPr>
        <w:pStyle w:val="a3"/>
        <w:shd w:val="clear" w:color="auto" w:fill="FFFFFF"/>
        <w:spacing w:before="0" w:beforeAutospacing="0" w:after="300" w:afterAutospacing="0"/>
        <w:rPr>
          <w:rStyle w:val="a4"/>
          <w:rFonts w:ascii="Arial" w:hAnsi="Arial" w:cs="Arial"/>
          <w:color w:val="000000" w:themeColor="text1"/>
          <w:sz w:val="27"/>
          <w:szCs w:val="27"/>
        </w:rPr>
      </w:pPr>
    </w:p>
    <w:p w:rsidR="00985595" w:rsidRPr="005855FF" w:rsidRDefault="00643E77" w:rsidP="0098559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7"/>
          <w:szCs w:val="27"/>
        </w:rPr>
      </w:pPr>
      <w:r>
        <w:rPr>
          <w:rStyle w:val="a4"/>
          <w:rFonts w:ascii="Arial" w:hAnsi="Arial" w:cs="Arial"/>
          <w:color w:val="000000" w:themeColor="text1"/>
          <w:sz w:val="27"/>
          <w:szCs w:val="27"/>
        </w:rPr>
        <w:t>1</w:t>
      </w:r>
      <w:r w:rsidR="001D0687">
        <w:rPr>
          <w:rStyle w:val="a4"/>
          <w:rFonts w:ascii="Arial" w:hAnsi="Arial" w:cs="Arial"/>
          <w:color w:val="000000" w:themeColor="text1"/>
          <w:sz w:val="27"/>
          <w:szCs w:val="27"/>
        </w:rPr>
        <w:t>2</w:t>
      </w:r>
      <w:r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) </w:t>
      </w:r>
      <w:r w:rsidR="00985595" w:rsidRPr="005855FF">
        <w:rPr>
          <w:rStyle w:val="a4"/>
          <w:rFonts w:ascii="Arial" w:hAnsi="Arial" w:cs="Arial"/>
          <w:color w:val="000000" w:themeColor="text1"/>
          <w:sz w:val="27"/>
          <w:szCs w:val="27"/>
        </w:rPr>
        <w:t xml:space="preserve"> Должен ли собственник нежилых помещений в многоквартирном доме заключать договор с региональным оператором?</w:t>
      </w:r>
    </w:p>
    <w:p w:rsidR="00985595" w:rsidRPr="00643E77" w:rsidRDefault="00985595" w:rsidP="00643E77">
      <w:pPr>
        <w:pStyle w:val="a9"/>
        <w:jc w:val="both"/>
        <w:rPr>
          <w:sz w:val="28"/>
          <w:szCs w:val="28"/>
        </w:rPr>
      </w:pPr>
      <w:proofErr w:type="gramStart"/>
      <w:r w:rsidRPr="00643E77">
        <w:rPr>
          <w:sz w:val="28"/>
          <w:szCs w:val="28"/>
        </w:rPr>
        <w:t>Согласно пункту 148 (1) Правил предоставления коммунальных услуг собственникам и пользователям помещений в многоквартирных домах (далее – МКД) и жилых домов, утвержденных постановлением Правительства Российской Федерации от 06.05.2011 № 354 (далее – Правила № 354), собственник нежилого помещения в МКД в целях обеспечения обращения с ТКО заключает договор на оказание услуг по обращению с ТКО непосредственно с региональным оператором по обращению с ТКО.</w:t>
      </w:r>
      <w:proofErr w:type="gramEnd"/>
      <w:r w:rsidRPr="00643E77">
        <w:rPr>
          <w:sz w:val="28"/>
          <w:szCs w:val="28"/>
        </w:rPr>
        <w:t xml:space="preserve"> Указанный договор заключается в порядке и в соответствии с требованиями,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потребления.</w:t>
      </w:r>
    </w:p>
    <w:p w:rsidR="00985595" w:rsidRPr="00643E77" w:rsidRDefault="00985595" w:rsidP="00643E77">
      <w:pPr>
        <w:pStyle w:val="a9"/>
        <w:jc w:val="both"/>
        <w:rPr>
          <w:sz w:val="28"/>
          <w:szCs w:val="28"/>
        </w:rPr>
      </w:pPr>
      <w:r w:rsidRPr="00643E77">
        <w:rPr>
          <w:sz w:val="28"/>
          <w:szCs w:val="28"/>
        </w:rPr>
        <w:t>При этом собственник нежилого помещения в МКД обязан предоставлять управляющей организации, товариществу или кооперативу МКД, в котором расположено нежилое помещение собственника, данные об объемах коммунальной услуги по обращению с ТКО, потребленной за расчетный период по указанному договору, в течение 3 рабочих дней со дня получения от них запроса.</w:t>
      </w:r>
    </w:p>
    <w:p w:rsidR="00985595" w:rsidRPr="00643E77" w:rsidRDefault="00985595" w:rsidP="00643E77">
      <w:pPr>
        <w:pStyle w:val="a9"/>
        <w:jc w:val="both"/>
        <w:rPr>
          <w:sz w:val="28"/>
          <w:szCs w:val="28"/>
        </w:rPr>
      </w:pPr>
      <w:r w:rsidRPr="00643E77">
        <w:rPr>
          <w:sz w:val="28"/>
          <w:szCs w:val="28"/>
        </w:rPr>
        <w:lastRenderedPageBreak/>
        <w:t>Одновременно управляющая организация, товарищество, кооператив предоставляют региональному оператору по обращению с ТКО, оказывающему коммунальную услугу по обращению с ТКО, сведения о собственниках нежилых помещений в МКД, а также направляют уведомления собственникам нежилых помещений в МКД о необходимости заключения договоров на оказание услуг по обращению с ТКО непосредственно с региональным оператором.</w:t>
      </w:r>
    </w:p>
    <w:p w:rsidR="00985595" w:rsidRPr="00643E77" w:rsidRDefault="00985595" w:rsidP="00643E77">
      <w:pPr>
        <w:pStyle w:val="a9"/>
        <w:jc w:val="both"/>
        <w:rPr>
          <w:sz w:val="28"/>
          <w:szCs w:val="28"/>
        </w:rPr>
      </w:pPr>
      <w:r w:rsidRPr="00643E77">
        <w:rPr>
          <w:sz w:val="28"/>
          <w:szCs w:val="28"/>
        </w:rPr>
        <w:t>В данном случае законодательством Российской Федерации однозначно определено, что собственник нежилого помещения в МКД заключает договор на оказание услуг по обращению с ТКО непосредственно с региональным оператором.</w:t>
      </w:r>
    </w:p>
    <w:p w:rsidR="00643E77" w:rsidRDefault="00643E77" w:rsidP="00985595">
      <w:pPr>
        <w:pStyle w:val="a3"/>
        <w:shd w:val="clear" w:color="auto" w:fill="FFFFFF"/>
        <w:spacing w:before="0" w:beforeAutospacing="0" w:after="300" w:afterAutospacing="0"/>
        <w:rPr>
          <w:rStyle w:val="a4"/>
          <w:rFonts w:ascii="Arial" w:hAnsi="Arial" w:cs="Arial"/>
          <w:color w:val="000000" w:themeColor="text1"/>
          <w:sz w:val="27"/>
          <w:szCs w:val="27"/>
        </w:rPr>
      </w:pPr>
    </w:p>
    <w:p w:rsidR="00985595" w:rsidRPr="00643E77" w:rsidRDefault="00643E77" w:rsidP="00985595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643E77">
        <w:rPr>
          <w:rStyle w:val="a4"/>
          <w:color w:val="000000" w:themeColor="text1"/>
          <w:sz w:val="28"/>
          <w:szCs w:val="28"/>
        </w:rPr>
        <w:t>1</w:t>
      </w:r>
      <w:r w:rsidR="001D0687">
        <w:rPr>
          <w:rStyle w:val="a4"/>
          <w:color w:val="000000" w:themeColor="text1"/>
          <w:sz w:val="28"/>
          <w:szCs w:val="28"/>
        </w:rPr>
        <w:t>3</w:t>
      </w:r>
      <w:r w:rsidRPr="00643E77">
        <w:rPr>
          <w:rStyle w:val="a4"/>
          <w:color w:val="000000" w:themeColor="text1"/>
          <w:sz w:val="28"/>
          <w:szCs w:val="28"/>
        </w:rPr>
        <w:t>)</w:t>
      </w:r>
      <w:r w:rsidR="00985595" w:rsidRPr="00643E77">
        <w:rPr>
          <w:rStyle w:val="a4"/>
          <w:color w:val="000000" w:themeColor="text1"/>
          <w:sz w:val="28"/>
          <w:szCs w:val="28"/>
        </w:rPr>
        <w:t xml:space="preserve"> Как определяются категории нормативов накопления ТКО?</w:t>
      </w:r>
    </w:p>
    <w:p w:rsidR="00985595" w:rsidRPr="00643E77" w:rsidRDefault="00985595" w:rsidP="00985595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643E77">
        <w:rPr>
          <w:color w:val="000000" w:themeColor="text1"/>
          <w:sz w:val="28"/>
          <w:szCs w:val="28"/>
        </w:rPr>
        <w:t>В соответствии со статьей 6 Закона № 89-ФЗ к полномочиям субъектов Российской Федерации в области обращения с отходами относится установление нормативов накопления ТКО.</w:t>
      </w:r>
      <w:r w:rsidR="0090157B" w:rsidRPr="00643E77">
        <w:rPr>
          <w:color w:val="000000" w:themeColor="text1"/>
          <w:sz w:val="28"/>
          <w:szCs w:val="28"/>
        </w:rPr>
        <w:t xml:space="preserve"> В Ленинградской области данные нормативы утверждены от 03.07.2017г. № 5 Приказом  Управления Ленинградской области по организации и контролю деятельности по обращению с отходами.</w:t>
      </w:r>
    </w:p>
    <w:p w:rsidR="00985595" w:rsidRPr="00643E77" w:rsidRDefault="00985595" w:rsidP="00985595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643E77">
        <w:rPr>
          <w:color w:val="000000" w:themeColor="text1"/>
          <w:sz w:val="28"/>
          <w:szCs w:val="28"/>
        </w:rPr>
        <w:t>Норматив накопления ТКО - среднее количество твердых коммунальных отходов, образующихся в единицу времени.</w:t>
      </w:r>
    </w:p>
    <w:p w:rsidR="00360811" w:rsidRPr="005855FF" w:rsidRDefault="00360811" w:rsidP="003626B5">
      <w:pPr>
        <w:shd w:val="clear" w:color="auto" w:fill="F0F0F0"/>
        <w:spacing w:after="0" w:line="315" w:lineRule="atLeast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26B5" w:rsidRPr="00643E77" w:rsidRDefault="00643E77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1D06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3626B5"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На каком основании региональному оператору вынесена плата ТКО в отдельную строку и взымается как за коммунальные услуги?</w:t>
      </w: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 и обращение с ТК</w:t>
      </w:r>
      <w:proofErr w:type="gramStart"/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gramEnd"/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пункты 4, 5 статьи 154 Жилищного кодекса Российской Федерации от 29.12.2004).</w:t>
      </w: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Соответственно, в квитанции на оплату эта услуга будет вынесена отдельной строкой.</w:t>
      </w:r>
    </w:p>
    <w:p w:rsidR="003626B5" w:rsidRPr="00643E77" w:rsidRDefault="00643E77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</w:t>
      </w:r>
      <w:r w:rsidR="003626B5"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Когда региональный оператор начнет оказывать услугу?</w:t>
      </w:r>
    </w:p>
    <w:p w:rsidR="005855FF" w:rsidRPr="00643E77" w:rsidRDefault="005855FF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МО </w:t>
      </w:r>
      <w:r w:rsidR="00643E77"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Ломоносовский</w:t>
      </w: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 </w:t>
      </w:r>
      <w:r w:rsidR="00643E77"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региональный</w:t>
      </w:r>
      <w:r w:rsidR="003626B5"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начнет оказывать услугу по обращению с ТКО с </w:t>
      </w: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ноября 2019 года</w:t>
      </w:r>
    </w:p>
    <w:p w:rsidR="00643E77" w:rsidRDefault="00643E77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В какой момент появляется ответственность регионального оператора за ТКО?</w:t>
      </w: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Правилам предоставления коммунальных услуг собственникам и пользователям помещений в многоквартирных домах и частных жилых домах, утвержденным постановлением Правительства РФ от 06.05.2011 № </w:t>
      </w: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354, ответственность регионального оператора возникает с момента приема ТКО путем их погрузки в мусоровоз в местах накопления ТКО</w:t>
      </w:r>
      <w:proofErr w:type="gramStart"/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Если у физического либо юридического лица уже заключен и имеется действующий договор на вывоз ТКО, должен ли заключаться договор с региональным оператором?</w:t>
      </w: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Договоры, ранее заключенные собственниками ТКО на сбор и транспортирование отходов, действуют до момента начала деятельности регионального оператора (</w:t>
      </w:r>
      <w:r w:rsidRPr="00643E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п. 6 ст. 23 Федерального закона от 02.12.2014 № 458-ФЗ</w:t>
      </w: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43E77" w:rsidRPr="00643E77" w:rsidRDefault="00643E77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19. Кто обязан установить контейнер для сбора ТКО на контейнерной площадке?</w:t>
      </w:r>
    </w:p>
    <w:p w:rsidR="003626B5" w:rsidRPr="00643E77" w:rsidRDefault="003626B5" w:rsidP="003626B5">
      <w:pPr>
        <w:shd w:val="clear" w:color="auto" w:fill="F0F0F0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24 июня 1998 г. № 89-ФЗ «Об отходах производства и потребления» контейнеры могут быть установлены региональным оператором либо операторами по обращению с ТКО, либо могут быть предоставлены лицом, осуществляющим управление МКД, иными физическими или юридическими лицами, на основании заключенных договоров или по соглашению с ними.</w:t>
      </w:r>
    </w:p>
    <w:p w:rsidR="003626B5" w:rsidRPr="00643E77" w:rsidRDefault="003626B5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81769" w:rsidRPr="005855FF" w:rsidRDefault="00381769" w:rsidP="00AC1BBD">
      <w:pPr>
        <w:pStyle w:val="a3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81769" w:rsidRPr="005855FF" w:rsidRDefault="006111EF" w:rsidP="00381769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F7371" w:rsidRPr="005855FF" w:rsidRDefault="005F7371">
      <w:pPr>
        <w:rPr>
          <w:color w:val="000000" w:themeColor="text1"/>
        </w:rPr>
      </w:pPr>
    </w:p>
    <w:sectPr w:rsidR="005F7371" w:rsidRPr="005855FF" w:rsidSect="0061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102"/>
    <w:multiLevelType w:val="hybridMultilevel"/>
    <w:tmpl w:val="104C7B0C"/>
    <w:lvl w:ilvl="0" w:tplc="F4D89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1BBD"/>
    <w:rsid w:val="001010FC"/>
    <w:rsid w:val="001410C6"/>
    <w:rsid w:val="00193BDF"/>
    <w:rsid w:val="001D0687"/>
    <w:rsid w:val="001D779C"/>
    <w:rsid w:val="00214CE7"/>
    <w:rsid w:val="002D14EF"/>
    <w:rsid w:val="00360811"/>
    <w:rsid w:val="003626B5"/>
    <w:rsid w:val="00381769"/>
    <w:rsid w:val="005855FF"/>
    <w:rsid w:val="005F7371"/>
    <w:rsid w:val="006111EF"/>
    <w:rsid w:val="00643E77"/>
    <w:rsid w:val="007C5AE5"/>
    <w:rsid w:val="0090157B"/>
    <w:rsid w:val="00913DF2"/>
    <w:rsid w:val="00985595"/>
    <w:rsid w:val="00A26E00"/>
    <w:rsid w:val="00AC1BBD"/>
    <w:rsid w:val="00C046E7"/>
    <w:rsid w:val="00C72AD9"/>
    <w:rsid w:val="00CC015D"/>
    <w:rsid w:val="00CD31EC"/>
    <w:rsid w:val="00D31CB3"/>
    <w:rsid w:val="00EA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BBD"/>
    <w:rPr>
      <w:b/>
      <w:bCs/>
    </w:rPr>
  </w:style>
  <w:style w:type="character" w:styleId="a5">
    <w:name w:val="Emphasis"/>
    <w:basedOn w:val="a0"/>
    <w:uiPriority w:val="20"/>
    <w:qFormat/>
    <w:rsid w:val="00AC1B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B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C1BBD"/>
    <w:rPr>
      <w:color w:val="0000FF"/>
      <w:u w:val="single"/>
    </w:rPr>
  </w:style>
  <w:style w:type="paragraph" w:styleId="a9">
    <w:name w:val="No Spacing"/>
    <w:uiPriority w:val="1"/>
    <w:qFormat/>
    <w:rsid w:val="00A26E0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BBD"/>
    <w:rPr>
      <w:b/>
      <w:bCs/>
    </w:rPr>
  </w:style>
  <w:style w:type="character" w:styleId="a5">
    <w:name w:val="Emphasis"/>
    <w:basedOn w:val="a0"/>
    <w:uiPriority w:val="20"/>
    <w:qFormat/>
    <w:rsid w:val="00AC1B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B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C1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0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uzhur.ru/wp-content/uploads/2018/11/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boksari.bezformata.ru/word/sanitarnie-pravila-soderzhaniya-territorij-naselennih-mest/261142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rsuzhur.ru/wp-content/uploads/2018/11/3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marinkina_iv</cp:lastModifiedBy>
  <cp:revision>12</cp:revision>
  <cp:lastPrinted>2019-03-28T11:52:00Z</cp:lastPrinted>
  <dcterms:created xsi:type="dcterms:W3CDTF">2019-03-28T06:07:00Z</dcterms:created>
  <dcterms:modified xsi:type="dcterms:W3CDTF">2019-03-28T12:09:00Z</dcterms:modified>
</cp:coreProperties>
</file>