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1423" w:rsidRDefault="005B1423" w:rsidP="005B142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8D4C12" w:rsidRDefault="008D4C12" w:rsidP="008D4C1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ПФР без коррупции!</w:t>
      </w:r>
    </w:p>
    <w:p w:rsidR="008D4C12" w:rsidRDefault="008D4C12" w:rsidP="008D4C1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8D4C12" w:rsidRDefault="008D4C12" w:rsidP="008D4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Борьба с коррупцией была и остается одним из важнейших направлений деятельности Пенсионного фонда РФ. И это не случайно, ведь любая государственная структура, оказывающая услуги населению, может столкнуться с коррупционными проявлениями со стороны работников.</w:t>
      </w:r>
    </w:p>
    <w:p w:rsidR="008D4C12" w:rsidRDefault="008D4C12" w:rsidP="008D4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профилактики и пресечения коррупционных проявлений в Отделении ПФР по Санкт-Петербургу и Ленинградской области и его территориальных управлениях созданы комиссии, которые проводят работу по предотвращению конфликтов интересов у сотрудников, а также рассматривают обращения граждан о коррупционных правонарушениях.</w:t>
      </w:r>
    </w:p>
    <w:p w:rsidR="008D4C12" w:rsidRDefault="008D4C12" w:rsidP="008D4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период с января по август 2020 года состоялось 15 заседаний таких комиссий, проведено 1415 мероприятий, направленных на разъяснение положений законодательства Российской Федерации по противодействию коррупции.</w:t>
      </w:r>
    </w:p>
    <w:p w:rsidR="008D4C12" w:rsidRDefault="008D4C12" w:rsidP="008D4C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Отделение и территориальные управления ПФР активно взаимодействуют со средствами массовой информации, размещая материалы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направленности.</w:t>
      </w:r>
    </w:p>
    <w:p w:rsidR="00114975" w:rsidRPr="00174304" w:rsidRDefault="008D4C12" w:rsidP="008D4C12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  <w:r>
        <w:rPr>
          <w:rFonts w:ascii="Tms Rmn" w:hAnsi="Tms Rmn" w:cs="Tms Rmn"/>
          <w:color w:val="000000"/>
          <w:sz w:val="24"/>
          <w:szCs w:val="24"/>
        </w:rPr>
        <w:t>В Отделении ПФР по Санкт-Петербургу и Ленинградской области действует телефон доверия, по которому можно сообщить об имеющихся фактах коррупционных проявлений со стороны сотрудников: 8 (812) 292-86-48.</w:t>
      </w: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517E2"/>
    <w:rsid w:val="0017305D"/>
    <w:rsid w:val="001A1CD1"/>
    <w:rsid w:val="001E4D1F"/>
    <w:rsid w:val="00237CC1"/>
    <w:rsid w:val="00244DA1"/>
    <w:rsid w:val="00251C3E"/>
    <w:rsid w:val="00274513"/>
    <w:rsid w:val="00315550"/>
    <w:rsid w:val="003756A8"/>
    <w:rsid w:val="003F4254"/>
    <w:rsid w:val="00447BD9"/>
    <w:rsid w:val="00474BA6"/>
    <w:rsid w:val="004F74A2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C36FA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2020-09-30T11:40:00Z</dcterms:created>
  <dcterms:modified xsi:type="dcterms:W3CDTF">2020-09-30T11:40:00Z</dcterms:modified>
</cp:coreProperties>
</file>