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CB" w:rsidRPr="00551BCB" w:rsidRDefault="00551BCB" w:rsidP="00551B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1BCB" w:rsidRPr="00551BCB" w:rsidRDefault="00551BCB" w:rsidP="00551BCB">
      <w:pPr>
        <w:pStyle w:val="1"/>
        <w:spacing w:befor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51BCB"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400050" cy="571500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BCB" w:rsidRPr="00551BCB" w:rsidRDefault="00551BCB" w:rsidP="00551B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BCB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551BCB" w:rsidRPr="00551BCB" w:rsidRDefault="00551BCB" w:rsidP="00551B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BCB">
        <w:rPr>
          <w:rFonts w:ascii="Times New Roman" w:hAnsi="Times New Roman" w:cs="Times New Roman"/>
          <w:b/>
          <w:sz w:val="24"/>
          <w:szCs w:val="24"/>
        </w:rPr>
        <w:t>муниципального образования Лопухинское сельское поселение</w:t>
      </w:r>
    </w:p>
    <w:p w:rsidR="00551BCB" w:rsidRPr="00551BCB" w:rsidRDefault="00551BCB" w:rsidP="00551B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BCB">
        <w:rPr>
          <w:rFonts w:ascii="Times New Roman" w:hAnsi="Times New Roman" w:cs="Times New Roman"/>
          <w:b/>
          <w:sz w:val="24"/>
          <w:szCs w:val="24"/>
        </w:rPr>
        <w:t>муниципального образования Ломоносовского муниципального района</w:t>
      </w:r>
    </w:p>
    <w:p w:rsidR="00551BCB" w:rsidRPr="00551BCB" w:rsidRDefault="00551BCB" w:rsidP="00551B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BCB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551BCB" w:rsidRPr="00551BCB" w:rsidRDefault="00551BCB" w:rsidP="00551B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BCB" w:rsidRPr="00551BCB" w:rsidRDefault="00551BCB" w:rsidP="00551B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1BC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51BCB" w:rsidRPr="00551BCB" w:rsidRDefault="00551BCB" w:rsidP="00551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15.12.02020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203</w:t>
      </w:r>
    </w:p>
    <w:p w:rsidR="003A04CB" w:rsidRPr="00551BCB" w:rsidRDefault="003A04CB" w:rsidP="00524F7E">
      <w:pPr>
        <w:spacing w:after="0" w:line="240" w:lineRule="auto"/>
        <w:ind w:right="2554"/>
        <w:rPr>
          <w:rFonts w:ascii="Times New Roman" w:hAnsi="Times New Roman" w:cs="Times New Roman"/>
          <w:sz w:val="24"/>
          <w:szCs w:val="24"/>
        </w:rPr>
      </w:pPr>
    </w:p>
    <w:p w:rsidR="003A04CB" w:rsidRDefault="005B6715" w:rsidP="003A04CB">
      <w:pPr>
        <w:spacing w:after="0" w:line="240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524F7E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3A04CB" w:rsidRPr="003A04CB">
        <w:rPr>
          <w:rFonts w:ascii="Times New Roman" w:hAnsi="Times New Roman" w:cs="Times New Roman"/>
          <w:sz w:val="24"/>
          <w:szCs w:val="24"/>
        </w:rPr>
        <w:t xml:space="preserve"> </w:t>
      </w:r>
      <w:r w:rsidRPr="00524F7E">
        <w:rPr>
          <w:rFonts w:ascii="Times New Roman" w:hAnsi="Times New Roman" w:cs="Times New Roman"/>
          <w:sz w:val="24"/>
          <w:szCs w:val="24"/>
        </w:rPr>
        <w:t xml:space="preserve">Положения  о ведомственном </w:t>
      </w:r>
      <w:proofErr w:type="gramStart"/>
      <w:r w:rsidRPr="00524F7E">
        <w:rPr>
          <w:rFonts w:ascii="Times New Roman" w:hAnsi="Times New Roman" w:cs="Times New Roman"/>
          <w:sz w:val="24"/>
          <w:szCs w:val="24"/>
        </w:rPr>
        <w:t xml:space="preserve">контроле </w:t>
      </w:r>
      <w:r w:rsidR="003A04C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3A04CB">
        <w:rPr>
          <w:rFonts w:ascii="Times New Roman" w:hAnsi="Times New Roman" w:cs="Times New Roman"/>
          <w:sz w:val="24"/>
          <w:szCs w:val="24"/>
        </w:rPr>
        <w:t xml:space="preserve"> </w:t>
      </w:r>
      <w:r w:rsidRPr="00524F7E">
        <w:rPr>
          <w:rFonts w:ascii="Times New Roman" w:hAnsi="Times New Roman" w:cs="Times New Roman"/>
          <w:sz w:val="24"/>
          <w:szCs w:val="24"/>
        </w:rPr>
        <w:t>соблюдением трудового</w:t>
      </w:r>
    </w:p>
    <w:p w:rsidR="003A04CB" w:rsidRDefault="005B6715" w:rsidP="003A04CB">
      <w:pPr>
        <w:spacing w:after="0" w:line="240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524F7E">
        <w:rPr>
          <w:rFonts w:ascii="Times New Roman" w:hAnsi="Times New Roman" w:cs="Times New Roman"/>
          <w:sz w:val="24"/>
          <w:szCs w:val="24"/>
        </w:rPr>
        <w:t>законодательства и иных нормативных</w:t>
      </w:r>
      <w:r w:rsidR="003A04CB">
        <w:rPr>
          <w:rFonts w:ascii="Times New Roman" w:hAnsi="Times New Roman" w:cs="Times New Roman"/>
          <w:sz w:val="24"/>
          <w:szCs w:val="24"/>
        </w:rPr>
        <w:t xml:space="preserve"> </w:t>
      </w:r>
      <w:r w:rsidRPr="00524F7E">
        <w:rPr>
          <w:rFonts w:ascii="Times New Roman" w:hAnsi="Times New Roman" w:cs="Times New Roman"/>
          <w:sz w:val="24"/>
          <w:szCs w:val="24"/>
        </w:rPr>
        <w:t xml:space="preserve">правовых актов, содержащих нормы трудового права, </w:t>
      </w:r>
      <w:r w:rsidR="00693090" w:rsidRPr="00524F7E">
        <w:rPr>
          <w:rFonts w:ascii="Times New Roman" w:hAnsi="Times New Roman" w:cs="Times New Roman"/>
          <w:sz w:val="24"/>
          <w:szCs w:val="24"/>
        </w:rPr>
        <w:t>в организациях,</w:t>
      </w:r>
      <w:r w:rsidR="003A04CB">
        <w:rPr>
          <w:rFonts w:ascii="Times New Roman" w:hAnsi="Times New Roman" w:cs="Times New Roman"/>
          <w:sz w:val="24"/>
          <w:szCs w:val="24"/>
        </w:rPr>
        <w:t xml:space="preserve"> </w:t>
      </w:r>
      <w:r w:rsidRPr="00524F7E">
        <w:rPr>
          <w:rFonts w:ascii="Times New Roman" w:hAnsi="Times New Roman" w:cs="Times New Roman"/>
          <w:sz w:val="24"/>
          <w:szCs w:val="24"/>
        </w:rPr>
        <w:t xml:space="preserve">подведомственных администрации муниципального образования </w:t>
      </w:r>
      <w:r w:rsidR="003A04CB">
        <w:rPr>
          <w:rFonts w:ascii="Times New Roman" w:hAnsi="Times New Roman" w:cs="Times New Roman"/>
          <w:sz w:val="24"/>
          <w:szCs w:val="24"/>
        </w:rPr>
        <w:t xml:space="preserve">МО Лопухинское сельское поселение МО Ломоносовский муниципальный </w:t>
      </w:r>
      <w:r w:rsidRPr="00524F7E">
        <w:rPr>
          <w:rFonts w:ascii="Times New Roman" w:hAnsi="Times New Roman" w:cs="Times New Roman"/>
          <w:sz w:val="24"/>
          <w:szCs w:val="24"/>
        </w:rPr>
        <w:t>район</w:t>
      </w:r>
    </w:p>
    <w:p w:rsidR="005B6715" w:rsidRPr="00524F7E" w:rsidRDefault="005B6715" w:rsidP="003A04CB">
      <w:pPr>
        <w:spacing w:after="0" w:line="240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524F7E">
        <w:rPr>
          <w:rFonts w:ascii="Times New Roman" w:hAnsi="Times New Roman" w:cs="Times New Roman"/>
          <w:sz w:val="24"/>
          <w:szCs w:val="24"/>
        </w:rPr>
        <w:t>Ленинградской о</w:t>
      </w:r>
      <w:r w:rsidRPr="00524F7E">
        <w:rPr>
          <w:rFonts w:ascii="Times New Roman" w:hAnsi="Times New Roman" w:cs="Times New Roman"/>
          <w:sz w:val="24"/>
          <w:szCs w:val="24"/>
        </w:rPr>
        <w:t>б</w:t>
      </w:r>
      <w:r w:rsidRPr="00524F7E">
        <w:rPr>
          <w:rFonts w:ascii="Times New Roman" w:hAnsi="Times New Roman" w:cs="Times New Roman"/>
          <w:sz w:val="24"/>
          <w:szCs w:val="24"/>
        </w:rPr>
        <w:t>ласти</w:t>
      </w:r>
    </w:p>
    <w:p w:rsidR="005B6715" w:rsidRPr="00524F7E" w:rsidRDefault="005B6715" w:rsidP="005B6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715" w:rsidRPr="00524F7E" w:rsidRDefault="005B6715" w:rsidP="005B6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715" w:rsidRPr="00524F7E" w:rsidRDefault="005B6715" w:rsidP="005B6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400" w:rsidRPr="00524F7E" w:rsidRDefault="005B6715" w:rsidP="00784400">
      <w:pPr>
        <w:spacing w:after="0" w:line="240" w:lineRule="auto"/>
        <w:ind w:right="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F7E">
        <w:rPr>
          <w:rFonts w:ascii="Times New Roman" w:hAnsi="Times New Roman" w:cs="Times New Roman"/>
          <w:sz w:val="24"/>
          <w:szCs w:val="24"/>
        </w:rPr>
        <w:t>В соответствии со статьей 353.1 Трудового кодекса Российской Федерации, обл</w:t>
      </w:r>
      <w:r w:rsidRPr="00524F7E">
        <w:rPr>
          <w:rFonts w:ascii="Times New Roman" w:hAnsi="Times New Roman" w:cs="Times New Roman"/>
          <w:sz w:val="24"/>
          <w:szCs w:val="24"/>
        </w:rPr>
        <w:t>а</w:t>
      </w:r>
      <w:r w:rsidRPr="00524F7E">
        <w:rPr>
          <w:rFonts w:ascii="Times New Roman" w:hAnsi="Times New Roman" w:cs="Times New Roman"/>
          <w:sz w:val="24"/>
          <w:szCs w:val="24"/>
        </w:rPr>
        <w:t>стным законом Ленин</w:t>
      </w:r>
      <w:r w:rsidR="00A25F68" w:rsidRPr="00524F7E">
        <w:rPr>
          <w:rFonts w:ascii="Times New Roman" w:hAnsi="Times New Roman" w:cs="Times New Roman"/>
          <w:sz w:val="24"/>
          <w:szCs w:val="24"/>
        </w:rPr>
        <w:t>градской области от 15.04.2019 №</w:t>
      </w:r>
      <w:r w:rsidRPr="00524F7E">
        <w:rPr>
          <w:rFonts w:ascii="Times New Roman" w:hAnsi="Times New Roman" w:cs="Times New Roman"/>
          <w:sz w:val="24"/>
          <w:szCs w:val="24"/>
        </w:rPr>
        <w:t>19-оз «О порядке и условиях ос</w:t>
      </w:r>
      <w:r w:rsidRPr="00524F7E">
        <w:rPr>
          <w:rFonts w:ascii="Times New Roman" w:hAnsi="Times New Roman" w:cs="Times New Roman"/>
          <w:sz w:val="24"/>
          <w:szCs w:val="24"/>
        </w:rPr>
        <w:t>у</w:t>
      </w:r>
      <w:r w:rsidRPr="00524F7E">
        <w:rPr>
          <w:rFonts w:ascii="Times New Roman" w:hAnsi="Times New Roman" w:cs="Times New Roman"/>
          <w:sz w:val="24"/>
          <w:szCs w:val="24"/>
        </w:rPr>
        <w:t>щест</w:t>
      </w:r>
      <w:r w:rsidRPr="00524F7E">
        <w:rPr>
          <w:rFonts w:ascii="Times New Roman" w:hAnsi="Times New Roman" w:cs="Times New Roman"/>
          <w:sz w:val="24"/>
          <w:szCs w:val="24"/>
        </w:rPr>
        <w:t>в</w:t>
      </w:r>
      <w:r w:rsidRPr="00524F7E">
        <w:rPr>
          <w:rFonts w:ascii="Times New Roman" w:hAnsi="Times New Roman" w:cs="Times New Roman"/>
          <w:sz w:val="24"/>
          <w:szCs w:val="24"/>
        </w:rPr>
        <w:t>ления ведомственного контроля за соблюдением трудового законодательства и иных нормативных правовых актов, содержащих нормы трудового права в Ленинградской о</w:t>
      </w:r>
      <w:r w:rsidRPr="00524F7E">
        <w:rPr>
          <w:rFonts w:ascii="Times New Roman" w:hAnsi="Times New Roman" w:cs="Times New Roman"/>
          <w:sz w:val="24"/>
          <w:szCs w:val="24"/>
        </w:rPr>
        <w:t>б</w:t>
      </w:r>
      <w:r w:rsidRPr="00524F7E">
        <w:rPr>
          <w:rFonts w:ascii="Times New Roman" w:hAnsi="Times New Roman" w:cs="Times New Roman"/>
          <w:sz w:val="24"/>
          <w:szCs w:val="24"/>
        </w:rPr>
        <w:t>ласти</w:t>
      </w:r>
      <w:r w:rsidR="00524F7E">
        <w:rPr>
          <w:rFonts w:ascii="Times New Roman" w:hAnsi="Times New Roman" w:cs="Times New Roman"/>
          <w:sz w:val="24"/>
          <w:szCs w:val="24"/>
        </w:rPr>
        <w:t>»</w:t>
      </w:r>
      <w:r w:rsidRPr="00524F7E">
        <w:rPr>
          <w:rFonts w:ascii="Times New Roman" w:hAnsi="Times New Roman" w:cs="Times New Roman"/>
          <w:sz w:val="24"/>
          <w:szCs w:val="24"/>
        </w:rPr>
        <w:t xml:space="preserve">, постановлением администрации муниципального образования </w:t>
      </w:r>
      <w:r w:rsidR="00784400">
        <w:rPr>
          <w:rFonts w:ascii="Times New Roman" w:hAnsi="Times New Roman" w:cs="Times New Roman"/>
          <w:sz w:val="24"/>
          <w:szCs w:val="24"/>
        </w:rPr>
        <w:t xml:space="preserve">МО Лопухинское сельское поселение МО Ломоносовский муниципальный </w:t>
      </w:r>
      <w:r w:rsidR="00784400" w:rsidRPr="00524F7E">
        <w:rPr>
          <w:rFonts w:ascii="Times New Roman" w:hAnsi="Times New Roman" w:cs="Times New Roman"/>
          <w:sz w:val="24"/>
          <w:szCs w:val="24"/>
        </w:rPr>
        <w:t>район</w:t>
      </w:r>
      <w:r w:rsidR="00784400">
        <w:rPr>
          <w:rFonts w:ascii="Times New Roman" w:hAnsi="Times New Roman" w:cs="Times New Roman"/>
          <w:sz w:val="24"/>
          <w:szCs w:val="24"/>
        </w:rPr>
        <w:t xml:space="preserve"> </w:t>
      </w:r>
      <w:r w:rsidR="00784400" w:rsidRPr="00524F7E">
        <w:rPr>
          <w:rFonts w:ascii="Times New Roman" w:hAnsi="Times New Roman" w:cs="Times New Roman"/>
          <w:sz w:val="24"/>
          <w:szCs w:val="24"/>
        </w:rPr>
        <w:t>Ленинградской о</w:t>
      </w:r>
      <w:r w:rsidR="00784400" w:rsidRPr="00524F7E">
        <w:rPr>
          <w:rFonts w:ascii="Times New Roman" w:hAnsi="Times New Roman" w:cs="Times New Roman"/>
          <w:sz w:val="24"/>
          <w:szCs w:val="24"/>
        </w:rPr>
        <w:t>б</w:t>
      </w:r>
      <w:r w:rsidR="00784400" w:rsidRPr="00524F7E">
        <w:rPr>
          <w:rFonts w:ascii="Times New Roman" w:hAnsi="Times New Roman" w:cs="Times New Roman"/>
          <w:sz w:val="24"/>
          <w:szCs w:val="24"/>
        </w:rPr>
        <w:t>ласти</w:t>
      </w:r>
      <w:proofErr w:type="gramEnd"/>
    </w:p>
    <w:p w:rsidR="00784400" w:rsidRPr="00417A63" w:rsidRDefault="00784400" w:rsidP="00784400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от 29.01</w:t>
      </w:r>
      <w:r w:rsidR="005B6715" w:rsidRPr="00524F7E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018 № 13/1</w:t>
      </w:r>
      <w:r w:rsidR="005B6715" w:rsidRPr="00524F7E">
        <w:rPr>
          <w:rFonts w:ascii="Times New Roman" w:hAnsi="Times New Roman" w:cs="Times New Roman"/>
          <w:sz w:val="24"/>
          <w:szCs w:val="24"/>
        </w:rPr>
        <w:t xml:space="preserve"> «</w:t>
      </w:r>
      <w:r w:rsidRPr="00417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 Порядке осуществления </w:t>
      </w:r>
      <w:proofErr w:type="gramStart"/>
      <w:r w:rsidRPr="00417A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17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</w:t>
      </w:r>
      <w:r w:rsidRPr="00417A6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17A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стью муницип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</w:t>
      </w:r>
      <w:r w:rsidRPr="00417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казенных учреждений МО Лопухинское</w:t>
      </w:r>
      <w:r w:rsidRPr="00417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Ломоносовский муниципальный район Ленинградской области»,</w:t>
      </w:r>
      <w:r w:rsidRPr="00784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A6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Уставом муни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образования Лопухинское</w:t>
      </w:r>
      <w:r w:rsidRPr="00417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Ломоносовский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ниципальный район</w:t>
      </w:r>
      <w:r w:rsidRPr="00417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области, администрация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Pr="00417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Лопухинское</w:t>
      </w:r>
      <w:r w:rsidRPr="00417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Ломоносовский муниципальный район</w:t>
      </w:r>
      <w:r w:rsidRPr="00417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</w:p>
    <w:p w:rsidR="005B6715" w:rsidRPr="00524F7E" w:rsidRDefault="005B6715" w:rsidP="005B6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715" w:rsidRPr="00524F7E" w:rsidRDefault="005B6715" w:rsidP="005B6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7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B6715" w:rsidRPr="00524F7E" w:rsidRDefault="005B6715" w:rsidP="005B6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715" w:rsidRPr="00524F7E" w:rsidRDefault="005B6715" w:rsidP="00693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F7E">
        <w:rPr>
          <w:rFonts w:ascii="Times New Roman" w:hAnsi="Times New Roman" w:cs="Times New Roman"/>
          <w:sz w:val="24"/>
          <w:szCs w:val="24"/>
        </w:rPr>
        <w:t xml:space="preserve">1. Утвердить Положение о ведомственном </w:t>
      </w:r>
      <w:proofErr w:type="gramStart"/>
      <w:r w:rsidRPr="00524F7E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524F7E">
        <w:rPr>
          <w:rFonts w:ascii="Times New Roman" w:hAnsi="Times New Roman" w:cs="Times New Roman"/>
          <w:sz w:val="24"/>
          <w:szCs w:val="24"/>
        </w:rPr>
        <w:t xml:space="preserve"> соблюдением трудового з</w:t>
      </w:r>
      <w:r w:rsidRPr="00524F7E">
        <w:rPr>
          <w:rFonts w:ascii="Times New Roman" w:hAnsi="Times New Roman" w:cs="Times New Roman"/>
          <w:sz w:val="24"/>
          <w:szCs w:val="24"/>
        </w:rPr>
        <w:t>а</w:t>
      </w:r>
      <w:r w:rsidRPr="00524F7E">
        <w:rPr>
          <w:rFonts w:ascii="Times New Roman" w:hAnsi="Times New Roman" w:cs="Times New Roman"/>
          <w:sz w:val="24"/>
          <w:szCs w:val="24"/>
        </w:rPr>
        <w:t>конодательства и иных нормативных правовых актов, содержащих нормы трудового пр</w:t>
      </w:r>
      <w:r w:rsidRPr="00524F7E">
        <w:rPr>
          <w:rFonts w:ascii="Times New Roman" w:hAnsi="Times New Roman" w:cs="Times New Roman"/>
          <w:sz w:val="24"/>
          <w:szCs w:val="24"/>
        </w:rPr>
        <w:t>а</w:t>
      </w:r>
      <w:r w:rsidRPr="00524F7E">
        <w:rPr>
          <w:rFonts w:ascii="Times New Roman" w:hAnsi="Times New Roman" w:cs="Times New Roman"/>
          <w:sz w:val="24"/>
          <w:szCs w:val="24"/>
        </w:rPr>
        <w:t xml:space="preserve">ва, в организациях, подведомственных администрации муниципального образования </w:t>
      </w:r>
      <w:r w:rsidR="00784400">
        <w:rPr>
          <w:rFonts w:ascii="Times New Roman" w:hAnsi="Times New Roman" w:cs="Times New Roman"/>
          <w:sz w:val="24"/>
          <w:szCs w:val="24"/>
        </w:rPr>
        <w:t>Л</w:t>
      </w:r>
      <w:r w:rsidR="00784400">
        <w:rPr>
          <w:rFonts w:ascii="Times New Roman" w:hAnsi="Times New Roman" w:cs="Times New Roman"/>
          <w:sz w:val="24"/>
          <w:szCs w:val="24"/>
        </w:rPr>
        <w:t>о</w:t>
      </w:r>
      <w:r w:rsidR="00784400">
        <w:rPr>
          <w:rFonts w:ascii="Times New Roman" w:hAnsi="Times New Roman" w:cs="Times New Roman"/>
          <w:sz w:val="24"/>
          <w:szCs w:val="24"/>
        </w:rPr>
        <w:t>пухинское сельское поселение МО Ломоносовский муниципальный район</w:t>
      </w:r>
      <w:r w:rsidRPr="00524F7E">
        <w:rPr>
          <w:rFonts w:ascii="Times New Roman" w:hAnsi="Times New Roman" w:cs="Times New Roman"/>
          <w:sz w:val="24"/>
          <w:szCs w:val="24"/>
        </w:rPr>
        <w:t xml:space="preserve"> Ленингра</w:t>
      </w:r>
      <w:r w:rsidRPr="00524F7E">
        <w:rPr>
          <w:rFonts w:ascii="Times New Roman" w:hAnsi="Times New Roman" w:cs="Times New Roman"/>
          <w:sz w:val="24"/>
          <w:szCs w:val="24"/>
        </w:rPr>
        <w:t>д</w:t>
      </w:r>
      <w:r w:rsidRPr="00524F7E">
        <w:rPr>
          <w:rFonts w:ascii="Times New Roman" w:hAnsi="Times New Roman" w:cs="Times New Roman"/>
          <w:sz w:val="24"/>
          <w:szCs w:val="24"/>
        </w:rPr>
        <w:t>ской о</w:t>
      </w:r>
      <w:r w:rsidRPr="00524F7E">
        <w:rPr>
          <w:rFonts w:ascii="Times New Roman" w:hAnsi="Times New Roman" w:cs="Times New Roman"/>
          <w:sz w:val="24"/>
          <w:szCs w:val="24"/>
        </w:rPr>
        <w:t>б</w:t>
      </w:r>
      <w:r w:rsidRPr="00524F7E">
        <w:rPr>
          <w:rFonts w:ascii="Times New Roman" w:hAnsi="Times New Roman" w:cs="Times New Roman"/>
          <w:sz w:val="24"/>
          <w:szCs w:val="24"/>
        </w:rPr>
        <w:t>ласти (приложение).</w:t>
      </w:r>
    </w:p>
    <w:p w:rsidR="005B6715" w:rsidRPr="00524F7E" w:rsidRDefault="005B6715" w:rsidP="00693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F7E">
        <w:rPr>
          <w:rFonts w:ascii="Times New Roman" w:hAnsi="Times New Roman" w:cs="Times New Roman"/>
          <w:sz w:val="24"/>
          <w:szCs w:val="24"/>
        </w:rPr>
        <w:t xml:space="preserve">2. </w:t>
      </w:r>
      <w:r w:rsidR="00784400" w:rsidRPr="002F5961">
        <w:rPr>
          <w:rFonts w:ascii="Times New Roman" w:hAnsi="Times New Roman" w:cs="Times New Roman"/>
          <w:sz w:val="24"/>
          <w:szCs w:val="24"/>
        </w:rPr>
        <w:t>Разместить настоящее постановление в сети Интернет на официальном сайте а</w:t>
      </w:r>
      <w:r w:rsidR="00784400" w:rsidRPr="002F5961">
        <w:rPr>
          <w:rFonts w:ascii="Times New Roman" w:hAnsi="Times New Roman" w:cs="Times New Roman"/>
          <w:sz w:val="24"/>
          <w:szCs w:val="24"/>
        </w:rPr>
        <w:t>д</w:t>
      </w:r>
      <w:r w:rsidR="00784400" w:rsidRPr="002F5961">
        <w:rPr>
          <w:rFonts w:ascii="Times New Roman" w:hAnsi="Times New Roman" w:cs="Times New Roman"/>
          <w:sz w:val="24"/>
          <w:szCs w:val="24"/>
        </w:rPr>
        <w:t xml:space="preserve">министрации МО Лопухинское сельское поселение МО Ломоносовский  муниципальный район  </w:t>
      </w:r>
      <w:proofErr w:type="spellStart"/>
      <w:r w:rsidR="00784400" w:rsidRPr="002F5961">
        <w:rPr>
          <w:rFonts w:ascii="Times New Roman" w:hAnsi="Times New Roman" w:cs="Times New Roman"/>
          <w:sz w:val="24"/>
          <w:szCs w:val="24"/>
        </w:rPr>
        <w:t>Лопухинское-адм</w:t>
      </w:r>
      <w:proofErr w:type="gramStart"/>
      <w:r w:rsidR="00784400" w:rsidRPr="002F596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84400" w:rsidRPr="002F5961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784400" w:rsidRPr="002F5961">
        <w:rPr>
          <w:rFonts w:ascii="Times New Roman" w:hAnsi="Times New Roman" w:cs="Times New Roman"/>
          <w:sz w:val="24"/>
          <w:szCs w:val="24"/>
        </w:rPr>
        <w:t xml:space="preserve"> </w:t>
      </w:r>
      <w:r w:rsidR="00784400" w:rsidRPr="002F5961">
        <w:rPr>
          <w:sz w:val="24"/>
          <w:szCs w:val="24"/>
        </w:rPr>
        <w:t xml:space="preserve">  </w:t>
      </w:r>
    </w:p>
    <w:p w:rsidR="00693090" w:rsidRDefault="00693090" w:rsidP="00693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3090" w:rsidRDefault="00693090" w:rsidP="00693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3090" w:rsidRDefault="00693090" w:rsidP="00693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6715" w:rsidRPr="00524F7E" w:rsidRDefault="005B6715" w:rsidP="005B6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715" w:rsidRDefault="005B6715" w:rsidP="005B6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090" w:rsidRPr="00524F7E" w:rsidRDefault="00693090" w:rsidP="005B6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400" w:rsidRDefault="00784400" w:rsidP="005B6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администрации  МО</w:t>
      </w:r>
    </w:p>
    <w:p w:rsidR="005B6715" w:rsidRPr="00524F7E" w:rsidRDefault="00784400" w:rsidP="005B6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Лопухинское сельское поселение</w:t>
      </w:r>
      <w:r w:rsidR="005B6715" w:rsidRPr="00524F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Е.Н.Абакумов</w:t>
      </w:r>
    </w:p>
    <w:p w:rsidR="005B6715" w:rsidRPr="00524F7E" w:rsidRDefault="005B6715" w:rsidP="005B6715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B03" w:rsidRDefault="00FB1B03" w:rsidP="00693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090" w:rsidRDefault="00693090" w:rsidP="00693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090" w:rsidRDefault="00693090" w:rsidP="00693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090" w:rsidRDefault="00693090" w:rsidP="00693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090" w:rsidRDefault="00693090" w:rsidP="00693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090" w:rsidRDefault="00693090" w:rsidP="00693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090" w:rsidRDefault="00693090" w:rsidP="00693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090" w:rsidRDefault="00693090" w:rsidP="00693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090" w:rsidRDefault="00693090" w:rsidP="00693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400" w:rsidRDefault="00784400" w:rsidP="00693090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784400" w:rsidRDefault="00784400" w:rsidP="00693090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9264AE" w:rsidRPr="00524F7E" w:rsidRDefault="009264AE" w:rsidP="00693090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524F7E">
        <w:rPr>
          <w:rFonts w:ascii="Times New Roman" w:hAnsi="Times New Roman" w:cs="Times New Roman"/>
          <w:sz w:val="24"/>
          <w:szCs w:val="24"/>
        </w:rPr>
        <w:t>Приложение</w:t>
      </w:r>
    </w:p>
    <w:p w:rsidR="009264AE" w:rsidRDefault="009264AE" w:rsidP="00693090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524F7E">
        <w:rPr>
          <w:rFonts w:ascii="Times New Roman" w:hAnsi="Times New Roman" w:cs="Times New Roman"/>
          <w:sz w:val="24"/>
          <w:szCs w:val="24"/>
        </w:rPr>
        <w:t>к постановлению</w:t>
      </w:r>
      <w:r w:rsidR="00784400">
        <w:rPr>
          <w:rFonts w:ascii="Times New Roman" w:hAnsi="Times New Roman" w:cs="Times New Roman"/>
          <w:sz w:val="24"/>
          <w:szCs w:val="24"/>
        </w:rPr>
        <w:t xml:space="preserve"> </w:t>
      </w:r>
      <w:r w:rsidR="00693090" w:rsidRPr="00524F7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D1AFA" w:rsidRPr="00524F7E" w:rsidRDefault="005D1AFA" w:rsidP="00693090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Лопухинское сельское поселение</w:t>
      </w:r>
    </w:p>
    <w:p w:rsidR="009264AE" w:rsidRPr="00524F7E" w:rsidRDefault="00E068A0" w:rsidP="00693090">
      <w:pPr>
        <w:ind w:left="4820"/>
        <w:rPr>
          <w:rFonts w:ascii="Times New Roman" w:hAnsi="Times New Roman" w:cs="Times New Roman"/>
          <w:sz w:val="24"/>
          <w:szCs w:val="24"/>
        </w:rPr>
      </w:pPr>
      <w:r w:rsidRPr="00524F7E">
        <w:rPr>
          <w:rFonts w:ascii="Times New Roman" w:hAnsi="Times New Roman" w:cs="Times New Roman"/>
          <w:sz w:val="24"/>
          <w:szCs w:val="24"/>
        </w:rPr>
        <w:t>О</w:t>
      </w:r>
      <w:r w:rsidR="009264AE" w:rsidRPr="00524F7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15.12.2020 № 203</w:t>
      </w:r>
    </w:p>
    <w:p w:rsidR="009264AE" w:rsidRPr="00524F7E" w:rsidRDefault="009264AE" w:rsidP="005B6715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715" w:rsidRPr="00524F7E" w:rsidRDefault="005B6715" w:rsidP="005B6715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715" w:rsidRPr="00524F7E" w:rsidRDefault="005B6715" w:rsidP="005B6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ведомственном контроле </w:t>
      </w:r>
    </w:p>
    <w:p w:rsidR="00693090" w:rsidRDefault="005B6715" w:rsidP="005B6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соблюдением </w:t>
      </w:r>
      <w:r w:rsidR="009264AE"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трудового законодательства и иных нормативных  правовых актов, </w:t>
      </w:r>
    </w:p>
    <w:p w:rsidR="005D1AFA" w:rsidRDefault="009264AE" w:rsidP="005B6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 нормы трудового права, в организациях, подведомственных администрации</w:t>
      </w:r>
      <w:r w:rsidR="005D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1AFA">
        <w:rPr>
          <w:rFonts w:ascii="Times New Roman" w:hAnsi="Times New Roman" w:cs="Times New Roman"/>
          <w:sz w:val="24"/>
          <w:szCs w:val="24"/>
        </w:rPr>
        <w:t>Лопухинское сельское поселение МО Ломоносовский муниципальный район</w:t>
      </w:r>
      <w:r w:rsidR="005D1AFA" w:rsidRPr="00524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090" w:rsidRDefault="005D1AFA" w:rsidP="005B6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F7E">
        <w:rPr>
          <w:rFonts w:ascii="Times New Roman" w:hAnsi="Times New Roman" w:cs="Times New Roman"/>
          <w:sz w:val="24"/>
          <w:szCs w:val="24"/>
        </w:rPr>
        <w:t>Ленинградской о</w:t>
      </w:r>
      <w:r w:rsidRPr="00524F7E">
        <w:rPr>
          <w:rFonts w:ascii="Times New Roman" w:hAnsi="Times New Roman" w:cs="Times New Roman"/>
          <w:sz w:val="24"/>
          <w:szCs w:val="24"/>
        </w:rPr>
        <w:t>б</w:t>
      </w:r>
      <w:r w:rsidRPr="00524F7E">
        <w:rPr>
          <w:rFonts w:ascii="Times New Roman" w:hAnsi="Times New Roman" w:cs="Times New Roman"/>
          <w:sz w:val="24"/>
          <w:szCs w:val="24"/>
        </w:rPr>
        <w:t>ласти</w:t>
      </w:r>
    </w:p>
    <w:p w:rsidR="009264AE" w:rsidRPr="00524F7E" w:rsidRDefault="009264AE" w:rsidP="005B6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Положение)</w:t>
      </w:r>
    </w:p>
    <w:p w:rsidR="005B6715" w:rsidRPr="00524F7E" w:rsidRDefault="005B6715" w:rsidP="005B6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715" w:rsidRPr="00524F7E" w:rsidRDefault="005B6715" w:rsidP="009264A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Общие положения</w:t>
      </w:r>
    </w:p>
    <w:p w:rsidR="005B6715" w:rsidRPr="00524F7E" w:rsidRDefault="005B6715" w:rsidP="009264AE">
      <w:pPr>
        <w:shd w:val="clear" w:color="auto" w:fill="FFFFFF"/>
        <w:autoSpaceDN w:val="0"/>
        <w:spacing w:after="0" w:line="240" w:lineRule="auto"/>
        <w:ind w:left="567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B6715" w:rsidRPr="005D1AFA" w:rsidRDefault="005B6715" w:rsidP="005D1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Настоящее Положение разработано в целях определения порядка организации работы </w:t>
      </w:r>
      <w:r w:rsidR="009264AE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</w:t>
      </w:r>
      <w:r w:rsidR="005D1A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5D1AFA"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1AFA">
        <w:rPr>
          <w:rFonts w:ascii="Times New Roman" w:hAnsi="Times New Roman" w:cs="Times New Roman"/>
          <w:sz w:val="24"/>
          <w:szCs w:val="24"/>
        </w:rPr>
        <w:t>Лопухинское сельское поселение МО Ломоносовский муниципал</w:t>
      </w:r>
      <w:r w:rsidR="005D1AFA">
        <w:rPr>
          <w:rFonts w:ascii="Times New Roman" w:hAnsi="Times New Roman" w:cs="Times New Roman"/>
          <w:sz w:val="24"/>
          <w:szCs w:val="24"/>
        </w:rPr>
        <w:t>ь</w:t>
      </w:r>
      <w:r w:rsidR="005D1AFA">
        <w:rPr>
          <w:rFonts w:ascii="Times New Roman" w:hAnsi="Times New Roman" w:cs="Times New Roman"/>
          <w:sz w:val="24"/>
          <w:szCs w:val="24"/>
        </w:rPr>
        <w:t>ный район</w:t>
      </w:r>
      <w:r w:rsidR="005D1AFA" w:rsidRPr="00524F7E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5D1AFA">
        <w:rPr>
          <w:rFonts w:ascii="Times New Roman" w:hAnsi="Times New Roman" w:cs="Times New Roman"/>
          <w:sz w:val="24"/>
          <w:szCs w:val="24"/>
        </w:rPr>
        <w:t xml:space="preserve"> </w:t>
      </w:r>
      <w:r w:rsidR="00A25F68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–</w:t>
      </w:r>
      <w:r w:rsidR="009264AE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администрация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), а также координации де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ствий работников </w:t>
      </w:r>
      <w:r w:rsidR="009264AE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 осуществлении ведомственного контроля за с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блюдением</w:t>
      </w:r>
      <w:r w:rsidR="009264AE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организациями, 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подведомственными </w:t>
      </w:r>
      <w:r w:rsidR="009264AE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администрации, 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трудового законод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тельства и иных нормативных правовых актов, содержащих нормы трудового права (д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лее – подведомственные орг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низации, ведомственный контроль).</w:t>
      </w:r>
      <w:proofErr w:type="gramEnd"/>
    </w:p>
    <w:p w:rsidR="005B6715" w:rsidRPr="00524F7E" w:rsidRDefault="005B6715" w:rsidP="00693090">
      <w:pPr>
        <w:widowControl w:val="0"/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Положение определяет сроки, состав и последовательность проведения мер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приятий по ведомственному контролю, права и обязанности лиц, участвующих в мер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приятиях по ведомственному контролю, меры по профилактике и предупреждению н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рушений трудового законодательства, основные направления ведомственного контроля, перечень основных вопросов, на которые следует обращать внимание должностным л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цам </w:t>
      </w:r>
      <w:r w:rsidR="009264AE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уполномоченным на осуществление ведомственного контроля в подведомственных организациях.</w:t>
      </w:r>
      <w:proofErr w:type="gramEnd"/>
    </w:p>
    <w:p w:rsidR="005B6715" w:rsidRPr="00524F7E" w:rsidRDefault="005B6715" w:rsidP="00693090">
      <w:pPr>
        <w:widowControl w:val="0"/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Мероприятия по ведомственному контролю осуществляются в </w:t>
      </w:r>
      <w:r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и на у</w:t>
      </w:r>
      <w:r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ловиях, определяемых </w:t>
      </w:r>
      <w:hyperlink r:id="rId6" w:history="1">
        <w:r w:rsidRPr="0069309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Трудовым кодексом Российской Федерации</w:t>
        </w:r>
      </w:hyperlink>
      <w:r w:rsidR="00A25F68" w:rsidRPr="0069309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принимаемыми в соответствии с ним иными нормативными правовыми актами Российской Федерации, областным законом </w:t>
      </w:r>
      <w:r w:rsidR="004B1309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Ленинградской области 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 15 апреля 2019 года № 19-оз «О порядке и условиях осуществления  ведомственного контроля  за соблюдением  трудового зак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нодательства  и иных нормативных  правовых актов, содержащих нормы трудового пр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ва в Ленинградской области</w:t>
      </w:r>
      <w:proofErr w:type="gramEnd"/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 (далее – областной закон № 19-оз), а также настоящим П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ложением.</w:t>
      </w:r>
    </w:p>
    <w:p w:rsidR="005B6715" w:rsidRPr="00524F7E" w:rsidRDefault="005B6715" w:rsidP="00693090">
      <w:pPr>
        <w:widowControl w:val="0"/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целей настоящего Положения применяются следующие термины и опр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деления: </w:t>
      </w:r>
    </w:p>
    <w:p w:rsidR="005B6715" w:rsidRPr="00524F7E" w:rsidRDefault="00A25F68" w:rsidP="00693090">
      <w:pPr>
        <w:shd w:val="clear" w:color="auto" w:fill="FFFFFF"/>
        <w:tabs>
          <w:tab w:val="left" w:pos="993"/>
        </w:tabs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- 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ежегодный план проверок – разработанный и утвержденный </w:t>
      </w:r>
      <w:r w:rsidR="009264AE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администрацией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порядке, установленном областным законом № 19-оз и настоящим Положением, еж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годный план проведения проверок в подведомственных организациях в рамках осущес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вления ведомственного контроля; </w:t>
      </w:r>
    </w:p>
    <w:p w:rsidR="005B6715" w:rsidRPr="00524F7E" w:rsidRDefault="00A25F68" w:rsidP="00693090">
      <w:pPr>
        <w:shd w:val="clear" w:color="auto" w:fill="FFFFFF"/>
        <w:tabs>
          <w:tab w:val="left" w:pos="993"/>
        </w:tabs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представитель подведомственной организации – руководитель подведомственной организации, его заместитель, исполняющий обязанности руководителя, или иное дол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ностное лицо, уполномоченное на обеспечение взаимодействия с уполномоченными должностными лицами, экспертами и экспертными организациями при осуществлении мероприятий по ведомственному контролю.</w:t>
      </w:r>
    </w:p>
    <w:p w:rsidR="005B6715" w:rsidRPr="00524F7E" w:rsidRDefault="005B6715" w:rsidP="00693090">
      <w:pPr>
        <w:widowControl w:val="0"/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Иные термины и определения применяются в значениях, предусмотренных з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конодательством Российской Федерации.</w:t>
      </w:r>
    </w:p>
    <w:p w:rsidR="00183456" w:rsidRPr="00524F7E" w:rsidRDefault="00693090" w:rsidP="00693090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</w:p>
    <w:p w:rsidR="005B6715" w:rsidRPr="0084729E" w:rsidRDefault="005B6715" w:rsidP="005B6715">
      <w:pPr>
        <w:shd w:val="clear" w:color="auto" w:fill="FFFFFF"/>
        <w:tabs>
          <w:tab w:val="left" w:pos="1276"/>
        </w:tabs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5B6715" w:rsidRPr="00524F7E" w:rsidRDefault="005B6715" w:rsidP="00693090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Организация ведомственного контроля</w:t>
      </w:r>
    </w:p>
    <w:p w:rsidR="005B6715" w:rsidRPr="0084729E" w:rsidRDefault="005B6715" w:rsidP="009264AE">
      <w:pPr>
        <w:shd w:val="clear" w:color="auto" w:fill="FFFFFF"/>
        <w:autoSpaceDN w:val="0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FB1B03" w:rsidRPr="00524F7E" w:rsidRDefault="00A25F68" w:rsidP="0069309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2.1. </w:t>
      </w:r>
      <w:r w:rsidR="005A4B16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Организация и осуществление ведомственного </w:t>
      </w:r>
      <w:proofErr w:type="gramStart"/>
      <w:r w:rsidR="005A4B16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контроля за</w:t>
      </w:r>
      <w:proofErr w:type="gramEnd"/>
      <w:r w:rsidR="005A4B16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соблюдением тр</w:t>
      </w:r>
      <w:r w:rsidR="005A4B16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="005A4B16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дового законодательства в отношении подведомственных организаций </w:t>
      </w:r>
      <w:r w:rsidR="00FB1B03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</w:t>
      </w:r>
      <w:r w:rsidR="005A4B16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FB1B03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тся </w:t>
      </w:r>
      <w:r w:rsidR="005A4B16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должностными лицами отдела кадров </w:t>
      </w:r>
      <w:r w:rsidR="00FB1B03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администрации, уполномоченными на осущест</w:t>
      </w:r>
      <w:r w:rsidR="00FB1B03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FB1B03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ление ведомственного контроля (далее – уполномоченные должностные лица</w:t>
      </w:r>
      <w:r w:rsidR="00C202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отдел кадров</w:t>
      </w:r>
      <w:r w:rsidR="00FB1B03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посредством организации и проведения проверок. </w:t>
      </w:r>
    </w:p>
    <w:p w:rsidR="005B6715" w:rsidRPr="00524F7E" w:rsidRDefault="005B6715" w:rsidP="00693090">
      <w:pPr>
        <w:widowControl w:val="0"/>
        <w:numPr>
          <w:ilvl w:val="1"/>
          <w:numId w:val="12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Проверки проводятся в форме документарной проверки и (или) выездной пр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верки в порядке, установленном областным законом № 19-оз и настоящим Положением.</w:t>
      </w:r>
    </w:p>
    <w:p w:rsidR="007B745E" w:rsidRPr="00524F7E" w:rsidRDefault="005D1AFA" w:rsidP="00693090">
      <w:pPr>
        <w:widowControl w:val="0"/>
        <w:numPr>
          <w:ilvl w:val="1"/>
          <w:numId w:val="12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Специалист по кадрам</w:t>
      </w:r>
      <w:r w:rsidR="00C202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</w:t>
      </w:r>
      <w:r w:rsidR="007B745E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0644A7" w:rsidRPr="00524F7E" w:rsidRDefault="007B745E" w:rsidP="00693090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A25F68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.1. </w:t>
      </w:r>
      <w:r w:rsidR="00A25F68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0644A7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существляет подготовку и обеспечивает согласование правовых актов, иных документов и материалов по организации мероприятий по ведомственному ко</w:t>
      </w:r>
      <w:r w:rsidR="000644A7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="000644A7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тролю</w:t>
      </w:r>
      <w:r w:rsidR="005A4B16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соответствии с настоящим Положением</w:t>
      </w:r>
      <w:r w:rsidR="00A25F68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0644A7" w:rsidRPr="00524F7E" w:rsidRDefault="007B745E" w:rsidP="00693090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A25F68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.2. </w:t>
      </w:r>
      <w:r w:rsidR="00A25F68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r w:rsidR="000644A7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отовит проект ежегодного плана проверок и представляет его на утвержд</w:t>
      </w:r>
      <w:r w:rsidR="000644A7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0644A7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ние </w:t>
      </w:r>
      <w:r w:rsidR="004B1309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главе администрации</w:t>
      </w:r>
      <w:r w:rsidR="00A25F68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0644A7" w:rsidRPr="00524F7E" w:rsidRDefault="007B745E" w:rsidP="00693090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D61EE2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.3. </w:t>
      </w:r>
      <w:r w:rsidR="00D61EE2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0644A7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существляет </w:t>
      </w:r>
      <w:proofErr w:type="gramStart"/>
      <w:r w:rsidR="000644A7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="000644A7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своевременным исполнением ежегодного плана проверок, по результатам которого систематически представляет информацию о его и</w:t>
      </w:r>
      <w:r w:rsidR="000644A7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0644A7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полнен</w:t>
      </w:r>
      <w:r w:rsidR="00E210B6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ии главе администрации</w:t>
      </w:r>
      <w:r w:rsidR="00D61EE2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0644A7" w:rsidRPr="00524F7E" w:rsidRDefault="007B745E" w:rsidP="00693090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D61EE2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.4. </w:t>
      </w:r>
      <w:r w:rsidR="00D61EE2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0644A7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рганизует и контролирует своевременность размещения ежегодного плана проверок, изменений в ежегодный план проверок на официальном сайте </w:t>
      </w:r>
      <w:r w:rsidR="00E210B6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</w:t>
      </w:r>
      <w:r w:rsidR="000644A7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информаци</w:t>
      </w:r>
      <w:r w:rsidR="00D61EE2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онно-телекоммуникационной сети  Интернет. </w:t>
      </w:r>
    </w:p>
    <w:p w:rsidR="000644A7" w:rsidRPr="00524F7E" w:rsidRDefault="007B745E" w:rsidP="00693090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D61EE2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.5. </w:t>
      </w:r>
      <w:r w:rsidR="00D61EE2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0644A7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рганизует проведение проверок и осуществляет </w:t>
      </w:r>
      <w:proofErr w:type="gramStart"/>
      <w:r w:rsidR="000644A7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="000644A7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соблюдением </w:t>
      </w:r>
      <w:r w:rsidR="00D61EE2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сроков и порядка их проведения. </w:t>
      </w:r>
    </w:p>
    <w:p w:rsidR="000644A7" w:rsidRPr="00524F7E" w:rsidRDefault="007B745E" w:rsidP="00693090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D61EE2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.6. </w:t>
      </w:r>
      <w:r w:rsidR="00D61EE2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0644A7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едет журнал учета проверок по форме согласно прилож</w:t>
      </w:r>
      <w:r w:rsidR="00D61EE2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ению № 8 к насто</w:t>
      </w:r>
      <w:r w:rsidR="00D61EE2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="00D61EE2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щему Положению.</w:t>
      </w:r>
    </w:p>
    <w:p w:rsidR="000644A7" w:rsidRPr="00524F7E" w:rsidRDefault="007B745E" w:rsidP="00693090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D61EE2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.7. </w:t>
      </w:r>
      <w:r w:rsidR="00D61EE2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0644A7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беспечивает своевременное формирование архива документов и матери</w:t>
      </w:r>
      <w:r w:rsidR="000644A7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0644A7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лов, относящ</w:t>
      </w:r>
      <w:r w:rsidR="00A1644A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ихся к ведомственному контролю. </w:t>
      </w:r>
    </w:p>
    <w:p w:rsidR="000644A7" w:rsidRPr="00524F7E" w:rsidRDefault="003358FD" w:rsidP="00693090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A1644A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.8. </w:t>
      </w:r>
      <w:r w:rsidR="00A1644A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0644A7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беспечивает систематическое обобщение результатов мероприятий по в</w:t>
      </w:r>
      <w:r w:rsidR="000644A7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0644A7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домственному контролю и информирует </w:t>
      </w:r>
      <w:r w:rsidR="00E210B6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главу администрации</w:t>
      </w:r>
      <w:r w:rsidR="000644A7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письменной фор</w:t>
      </w:r>
      <w:r w:rsidR="00A1644A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ме.</w:t>
      </w:r>
    </w:p>
    <w:p w:rsidR="000644A7" w:rsidRPr="00524F7E" w:rsidRDefault="004B708A" w:rsidP="00693090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A1644A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.9. </w:t>
      </w:r>
      <w:r w:rsidR="00A1644A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r w:rsidR="000644A7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отовит проект ежегодного отчета об осуществлении ведомственного ко</w:t>
      </w:r>
      <w:r w:rsidR="000644A7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="000644A7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троля, осуществляет информирование и консультирование участников мероприятий по ведомственному контролю</w:t>
      </w:r>
      <w:r w:rsidR="00A1644A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0644A7" w:rsidRPr="00524F7E" w:rsidRDefault="004B708A" w:rsidP="00693090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A1644A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.10. </w:t>
      </w:r>
      <w:r w:rsidR="00A1644A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0644A7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ыполняет иные обязанности, необходимые для организации и осуществл</w:t>
      </w:r>
      <w:r w:rsidR="000644A7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0644A7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ния ведомственного контроля.</w:t>
      </w:r>
    </w:p>
    <w:p w:rsidR="00457D58" w:rsidRPr="00524F7E" w:rsidRDefault="00457D58" w:rsidP="00693090">
      <w:pPr>
        <w:widowControl w:val="0"/>
        <w:numPr>
          <w:ilvl w:val="1"/>
          <w:numId w:val="12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Проверка проводится на основании </w:t>
      </w:r>
      <w:r w:rsidR="00164C34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распоряжения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главы администрации.</w:t>
      </w:r>
    </w:p>
    <w:p w:rsidR="00457D58" w:rsidRPr="00524F7E" w:rsidRDefault="00457D58" w:rsidP="00693090">
      <w:pPr>
        <w:widowControl w:val="0"/>
        <w:numPr>
          <w:ilvl w:val="1"/>
          <w:numId w:val="12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Персональный состав должностных лиц, уполномоченных на проведение пр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верки, утверждается распоряжением главы администрации</w:t>
      </w:r>
      <w:r w:rsidR="005A4B16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</w:p>
    <w:p w:rsidR="00457D58" w:rsidRPr="00524F7E" w:rsidRDefault="00457D58" w:rsidP="00693090">
      <w:pPr>
        <w:widowControl w:val="0"/>
        <w:numPr>
          <w:ilvl w:val="1"/>
          <w:numId w:val="12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проведении ведомственного контроля по решению главы администрации к проведению проверки могут привлекаться специалисты отраслевых структурных по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разделений администрации.</w:t>
      </w:r>
    </w:p>
    <w:p w:rsidR="005B6715" w:rsidRPr="0084729E" w:rsidRDefault="005B6715" w:rsidP="001C7D85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5B6715" w:rsidRPr="00524F7E" w:rsidRDefault="005B6715" w:rsidP="00A25F6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Основные направления ведомственного контроля</w:t>
      </w:r>
    </w:p>
    <w:p w:rsidR="005B6715" w:rsidRPr="0084729E" w:rsidRDefault="005B6715" w:rsidP="005B6715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6715" w:rsidRPr="00524F7E" w:rsidRDefault="00E00E2E" w:rsidP="0069309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5B6715"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проверки осуществляется по следующим основным направлениям ведомственного контроля:</w:t>
      </w:r>
    </w:p>
    <w:p w:rsidR="005B6715" w:rsidRPr="00524F7E" w:rsidRDefault="00E00E2E" w:rsidP="006930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B6715"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партнерство в сфере труда;</w:t>
      </w:r>
    </w:p>
    <w:p w:rsidR="005B6715" w:rsidRPr="00524F7E" w:rsidRDefault="00E00E2E" w:rsidP="006930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B6715"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договор;</w:t>
      </w:r>
    </w:p>
    <w:p w:rsidR="005B6715" w:rsidRPr="00524F7E" w:rsidRDefault="00E00E2E" w:rsidP="006930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B6715"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время;</w:t>
      </w:r>
    </w:p>
    <w:p w:rsidR="005B6715" w:rsidRPr="00524F7E" w:rsidRDefault="00E00E2E" w:rsidP="006930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05385"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отдыха;</w:t>
      </w:r>
    </w:p>
    <w:p w:rsidR="005B6715" w:rsidRDefault="00E00E2E" w:rsidP="006930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B6715"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 и компенсации, предоставляемые работникам;</w:t>
      </w:r>
    </w:p>
    <w:p w:rsidR="005B6715" w:rsidRPr="00524F7E" w:rsidRDefault="00E00E2E" w:rsidP="006930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B6715"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распорядок и дисциплина труда;</w:t>
      </w:r>
    </w:p>
    <w:p w:rsidR="0084729E" w:rsidRDefault="0084729E" w:rsidP="0084729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84729E" w:rsidRPr="0084729E" w:rsidRDefault="0084729E" w:rsidP="008472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6715" w:rsidRPr="00524F7E" w:rsidRDefault="00E00E2E" w:rsidP="006930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B6715"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работников, аттестация работников, профессиональные стандарты, подготовка и дополнительное профессиональное образование работников;</w:t>
      </w:r>
    </w:p>
    <w:p w:rsidR="005B6715" w:rsidRPr="00524F7E" w:rsidRDefault="00E00E2E" w:rsidP="006930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B6715"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труда;</w:t>
      </w:r>
    </w:p>
    <w:p w:rsidR="005B6715" w:rsidRPr="00524F7E" w:rsidRDefault="00E00E2E" w:rsidP="006930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B6715"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ответственность сторон трудового договора;</w:t>
      </w:r>
    </w:p>
    <w:p w:rsidR="005B6715" w:rsidRPr="00524F7E" w:rsidRDefault="00E00E2E" w:rsidP="006930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B6715"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регулирования труда отдельных категорий работников;</w:t>
      </w:r>
    </w:p>
    <w:p w:rsidR="005B6715" w:rsidRPr="00524F7E" w:rsidRDefault="005D1AFA" w:rsidP="006930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B6715"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и разрешение индивидуальных и коллективных трудовых споров.</w:t>
      </w:r>
    </w:p>
    <w:p w:rsidR="005B6715" w:rsidRPr="00524F7E" w:rsidRDefault="005B6715" w:rsidP="00693090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Перечисленные в пункте 3.1 настоящего Положения основные направления в</w:t>
      </w:r>
      <w:r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домственного контроля не являются исчерпывающими и корректируются в зависимости от отраслевой принадлежности подведомственной организации.</w:t>
      </w:r>
    </w:p>
    <w:p w:rsidR="005B6715" w:rsidRPr="0084729E" w:rsidRDefault="005B6715" w:rsidP="005B6715">
      <w:pPr>
        <w:shd w:val="clear" w:color="auto" w:fill="FFFFFF"/>
        <w:autoSpaceDN w:val="0"/>
        <w:spacing w:after="0" w:line="315" w:lineRule="atLeast"/>
        <w:ind w:left="1842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5B6715" w:rsidRPr="00524F7E" w:rsidRDefault="005B6715" w:rsidP="00693090">
      <w:pPr>
        <w:widowControl w:val="0"/>
        <w:numPr>
          <w:ilvl w:val="0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Уполномоченные должностные лица</w:t>
      </w:r>
    </w:p>
    <w:p w:rsidR="005B6715" w:rsidRPr="0084729E" w:rsidRDefault="005B6715" w:rsidP="00882C29">
      <w:pPr>
        <w:shd w:val="clear" w:color="auto" w:fill="FFFFFF"/>
        <w:autoSpaceDN w:val="0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5B6715" w:rsidRPr="00524F7E" w:rsidRDefault="00E00E2E" w:rsidP="00693090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4.1. 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Уполномоченные должностные лица не могут проводить мероприятия по в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домственному контролю в случае наличия личной заинтересованности, которая может привести к конфликту интересов.</w:t>
      </w:r>
    </w:p>
    <w:p w:rsidR="005B6715" w:rsidRPr="00524F7E" w:rsidRDefault="005B6715" w:rsidP="00693090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возникновения конфликта интересов, уполномоченные должностные лица обязаны принимать соответствующие меры по его предотвращению, а также урегулир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ванию возникших случаев конфликта интересов в соответствии с законодательством о противодействии коррупции.</w:t>
      </w:r>
    </w:p>
    <w:p w:rsidR="005B6715" w:rsidRPr="00524F7E" w:rsidRDefault="005B6715" w:rsidP="00B37E2A">
      <w:pPr>
        <w:widowControl w:val="0"/>
        <w:numPr>
          <w:ilvl w:val="1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Уполномоченные должностные лица п</w:t>
      </w:r>
      <w:r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проведении проверки не вправе:</w:t>
      </w:r>
    </w:p>
    <w:p w:rsidR="005B6715" w:rsidRPr="00524F7E" w:rsidRDefault="00E00E2E" w:rsidP="00693090">
      <w:pPr>
        <w:shd w:val="clear" w:color="auto" w:fill="FFFFFF"/>
        <w:tabs>
          <w:tab w:val="left" w:pos="1276"/>
        </w:tabs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B6715"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представления документов, информации, если они не относятся к пре</w:t>
      </w:r>
      <w:r w:rsidR="005B6715"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B6715"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мету проверки, а также изымать оригиналы таких документов;</w:t>
      </w:r>
    </w:p>
    <w:p w:rsidR="005B6715" w:rsidRPr="00524F7E" w:rsidRDefault="00E00E2E" w:rsidP="00693090">
      <w:pPr>
        <w:shd w:val="clear" w:color="auto" w:fill="FFFFFF"/>
        <w:tabs>
          <w:tab w:val="left" w:pos="1276"/>
        </w:tabs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B6715"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распространять персональные данные, сведения, полученные в результате провед</w:t>
      </w:r>
      <w:r w:rsidR="005B6715"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B6715"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проверки и составляющие государственную, коммерческую, служебную, иную охр</w:t>
      </w:r>
      <w:r w:rsidR="005B6715"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B6715"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>няемую законом тайну, за исключением случаев, предусмотренных законодательством Российской Федерации;</w:t>
      </w:r>
    </w:p>
    <w:p w:rsidR="005B6715" w:rsidRPr="00524F7E" w:rsidRDefault="00E00E2E" w:rsidP="00693090">
      <w:pPr>
        <w:shd w:val="clear" w:color="auto" w:fill="FFFFFF"/>
        <w:tabs>
          <w:tab w:val="left" w:pos="1276"/>
        </w:tabs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B6715"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 установленные сроки проведения проверки.</w:t>
      </w:r>
    </w:p>
    <w:p w:rsidR="005B6715" w:rsidRPr="00524F7E" w:rsidRDefault="005B6715" w:rsidP="00B37E2A">
      <w:pPr>
        <w:widowControl w:val="0"/>
        <w:numPr>
          <w:ilvl w:val="1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проведении проверки, уполномоченные должностные лица вправе пос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щать объекты (территории и помещения) подведомственных организаций, запрашивать письменные документы, письменные и устные объяснения от руководителя, иного должностного лица или уполномоченного представителя подведомственной организации по вопросам, относящимся к предмету проверки. </w:t>
      </w:r>
    </w:p>
    <w:p w:rsidR="005B6715" w:rsidRPr="00524F7E" w:rsidRDefault="005B6715" w:rsidP="00B37E2A">
      <w:pPr>
        <w:widowControl w:val="0"/>
        <w:numPr>
          <w:ilvl w:val="1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Руководитель, иное должностное лицо или уполномоченный представитель подведомственной организации при проведении проверки обязаны:</w:t>
      </w:r>
    </w:p>
    <w:p w:rsidR="005B6715" w:rsidRPr="00524F7E" w:rsidRDefault="00E00E2E" w:rsidP="00693090">
      <w:pPr>
        <w:shd w:val="clear" w:color="auto" w:fill="FFFFFF"/>
        <w:tabs>
          <w:tab w:val="left" w:pos="1276"/>
        </w:tabs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обеспечить беспрепятственный доступ уполномоченным должностным лицам на объекты подведомственной организации;</w:t>
      </w:r>
    </w:p>
    <w:p w:rsidR="005B6715" w:rsidRPr="00524F7E" w:rsidRDefault="00E00E2E" w:rsidP="00693090">
      <w:pPr>
        <w:shd w:val="clear" w:color="auto" w:fill="FFFFFF"/>
        <w:tabs>
          <w:tab w:val="left" w:pos="1276"/>
        </w:tabs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- 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предоставить служебные помещения для размещения уполномоченных должн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стных лиц и обеспечить доступ к документам, имеющим отношение к целям и предмету проверки;</w:t>
      </w:r>
    </w:p>
    <w:p w:rsidR="005B6715" w:rsidRPr="00524F7E" w:rsidRDefault="00E00E2E" w:rsidP="00693090">
      <w:pPr>
        <w:shd w:val="clear" w:color="auto" w:fill="FFFFFF"/>
        <w:tabs>
          <w:tab w:val="left" w:pos="1276"/>
        </w:tabs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представлять запрашиваемые документы и материалы, а также устные и письме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ные объяснения по вопросам, относящимся к предмету проверки;</w:t>
      </w:r>
    </w:p>
    <w:p w:rsidR="005B6715" w:rsidRDefault="00E00E2E" w:rsidP="00693090">
      <w:pPr>
        <w:shd w:val="clear" w:color="auto" w:fill="FFFFFF"/>
        <w:tabs>
          <w:tab w:val="left" w:pos="1276"/>
        </w:tabs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представлять письменное мотивированное объяснение о причинах непредставл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ния запрашиваемых документов и материалов, которые не могут быть представлены в установленный срок либо отсутствуют.</w:t>
      </w:r>
    </w:p>
    <w:p w:rsidR="005B6715" w:rsidRPr="00524F7E" w:rsidRDefault="005B6715" w:rsidP="0084729E">
      <w:pPr>
        <w:widowControl w:val="0"/>
        <w:numPr>
          <w:ilvl w:val="1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Руководитель, иное должностное лицо или уполномоченный представитель подведомственной организации вправе:</w:t>
      </w:r>
    </w:p>
    <w:p w:rsidR="0084729E" w:rsidRPr="0084729E" w:rsidRDefault="0084729E" w:rsidP="0084729E">
      <w:pPr>
        <w:pStyle w:val="af0"/>
        <w:shd w:val="clear" w:color="auto" w:fill="FFFFFF"/>
        <w:tabs>
          <w:tab w:val="left" w:pos="1276"/>
        </w:tabs>
        <w:autoSpaceDN w:val="0"/>
        <w:spacing w:after="0" w:line="315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72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</w:p>
    <w:p w:rsidR="0084729E" w:rsidRPr="0084729E" w:rsidRDefault="0084729E" w:rsidP="00882C29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5B6715" w:rsidRPr="00524F7E" w:rsidRDefault="00E00E2E" w:rsidP="00882C29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непосредственно присутствовать при проведении проверки; </w:t>
      </w:r>
    </w:p>
    <w:p w:rsidR="005B6715" w:rsidRPr="00524F7E" w:rsidRDefault="00E00E2E" w:rsidP="00882C29">
      <w:pPr>
        <w:shd w:val="clear" w:color="auto" w:fill="FFFFFF"/>
        <w:autoSpaceDN w:val="0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давать объяснения по вопросам, относящимся к предмету проверки;</w:t>
      </w:r>
    </w:p>
    <w:p w:rsidR="005B6715" w:rsidRPr="00524F7E" w:rsidRDefault="00E00E2E" w:rsidP="00882C29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получать от уполномоченных должностных лиц информацию, которая относится к предмету проверки; </w:t>
      </w:r>
    </w:p>
    <w:p w:rsidR="005B6715" w:rsidRPr="00524F7E" w:rsidRDefault="00E00E2E" w:rsidP="00882C29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знакомиться с результатами проверки;</w:t>
      </w:r>
    </w:p>
    <w:p w:rsidR="005B6715" w:rsidRPr="00524F7E" w:rsidRDefault="00E00E2E" w:rsidP="00882C29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случае несогласия </w:t>
      </w:r>
      <w:r w:rsidR="005B6715"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фактами, выводами, предложениями, изложенными в акте проверки представлять в </w:t>
      </w:r>
      <w:r w:rsidR="00283C28"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="005B6715"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письменной форме возражения в отношении акта проверки в целом или его отдельных положений в порядке и в сроки, установленные частью 1 статьи 6 областного закона № 19-оз, а также 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обжаловать в порядке, установле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ном законодательством Российской Федерации, результаты проверки, действие (безде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ствие) уполномоченного должностного лица (уполномоченных должностных лиц</w:t>
      </w:r>
      <w:proofErr w:type="gramEnd"/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), </w:t>
      </w:r>
      <w:proofErr w:type="gramStart"/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ществляющего</w:t>
      </w:r>
      <w:proofErr w:type="gramEnd"/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проверку.</w:t>
      </w:r>
    </w:p>
    <w:p w:rsidR="005B6715" w:rsidRPr="00524F7E" w:rsidRDefault="005B6715" w:rsidP="00B37E2A">
      <w:pPr>
        <w:widowControl w:val="0"/>
        <w:numPr>
          <w:ilvl w:val="1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Руководитель, иное должностное лицо или уполномоченный представитель подведомственной организации несут ответственность за нарушение трудового закон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дательства и иных нормативных правовых актов, содержащих нормы трудового права, в соответствии с законодательством Российской Федерации.</w:t>
      </w:r>
    </w:p>
    <w:p w:rsidR="005B6715" w:rsidRPr="0084729E" w:rsidRDefault="005B6715" w:rsidP="005B6715">
      <w:pPr>
        <w:shd w:val="clear" w:color="auto" w:fill="FFFFFF"/>
        <w:tabs>
          <w:tab w:val="left" w:pos="1276"/>
        </w:tabs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5B6715" w:rsidRPr="00524F7E" w:rsidRDefault="005B6715" w:rsidP="00B37E2A">
      <w:pPr>
        <w:widowControl w:val="0"/>
        <w:numPr>
          <w:ilvl w:val="0"/>
          <w:numId w:val="1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Порядок формирования ежегодного плана проверок</w:t>
      </w:r>
    </w:p>
    <w:p w:rsidR="005B6715" w:rsidRPr="0084729E" w:rsidRDefault="005B6715" w:rsidP="00062264">
      <w:pPr>
        <w:shd w:val="clear" w:color="auto" w:fill="FFFFFF"/>
        <w:autoSpaceDN w:val="0"/>
        <w:spacing w:after="0" w:line="240" w:lineRule="auto"/>
        <w:ind w:left="567" w:firstLine="284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5B6715" w:rsidRPr="00524F7E" w:rsidRDefault="00E00E2E" w:rsidP="00B37E2A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5.1. </w:t>
      </w:r>
      <w:r w:rsidR="00062264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Ежегодный план проверок 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разрабатывает</w:t>
      </w:r>
      <w:r w:rsidR="006B0C4C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ся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в соответствии с областным зак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ном № 19-оз.</w:t>
      </w:r>
    </w:p>
    <w:p w:rsidR="005B6715" w:rsidRPr="00524F7E" w:rsidRDefault="005B6715" w:rsidP="00B37E2A">
      <w:pPr>
        <w:widowControl w:val="0"/>
        <w:numPr>
          <w:ilvl w:val="1"/>
          <w:numId w:val="12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Проект ежегодного плана проверок формируется с учетом необходимости обеспечения равномерной нагрузки на уполномоченных должностных лиц, обеспеч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вающих мероприятия по ведомственному контролю. </w:t>
      </w:r>
    </w:p>
    <w:p w:rsidR="009F3771" w:rsidRPr="00524F7E" w:rsidRDefault="009F3771" w:rsidP="00B37E2A">
      <w:pPr>
        <w:widowControl w:val="0"/>
        <w:numPr>
          <w:ilvl w:val="1"/>
          <w:numId w:val="12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Ежегодный план проведения проверок разрабатывается </w:t>
      </w:r>
      <w:r w:rsidR="005D1A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специалистом по ка</w:t>
      </w:r>
      <w:r w:rsidR="005D1A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="005D1A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рам</w:t>
      </w:r>
      <w:r w:rsidR="005D1AFA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 по форме согласно приложению № 1 к настоящему Положению и утверждается постановлением  администрации в срок до </w:t>
      </w:r>
      <w:r w:rsidRPr="005D1A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 декабря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года, предшеству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щего году проведения проверок.  </w:t>
      </w:r>
    </w:p>
    <w:p w:rsidR="005B6715" w:rsidRPr="00524F7E" w:rsidRDefault="009F3771" w:rsidP="00B37E2A">
      <w:pPr>
        <w:widowControl w:val="0"/>
        <w:numPr>
          <w:ilvl w:val="1"/>
          <w:numId w:val="12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план проверок на следующий  календарный год размещается на официальном сайте администрации в информационно-телекоммуникационной сети И</w:t>
      </w:r>
      <w:r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тернет до 20 декабря года, предшествующего году проведения плановых проверок.</w:t>
      </w:r>
    </w:p>
    <w:p w:rsidR="005B6715" w:rsidRPr="00524F7E" w:rsidRDefault="005B6715" w:rsidP="00B37E2A">
      <w:pPr>
        <w:widowControl w:val="0"/>
        <w:numPr>
          <w:ilvl w:val="1"/>
          <w:numId w:val="12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Внесение изменений в ранее утвержденный ежегодный план проверок допу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кается в случаях, установленных частью 4 статьи 2 областного закона № 19-оз. </w:t>
      </w:r>
    </w:p>
    <w:p w:rsidR="005B6715" w:rsidRPr="00524F7E" w:rsidRDefault="005B6715" w:rsidP="00B37E2A">
      <w:pPr>
        <w:shd w:val="clear" w:color="auto" w:fill="FFFFFF"/>
        <w:tabs>
          <w:tab w:val="left" w:pos="993"/>
        </w:tabs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течение 3 рабочих дней </w:t>
      </w:r>
      <w:proofErr w:type="gramStart"/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утверждения</w:t>
      </w:r>
      <w:proofErr w:type="gramEnd"/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F3771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главой администрации 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изменений в ежегодный план проверок</w:t>
      </w:r>
      <w:r w:rsidR="009F3771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D1A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специалист по кадрам</w:t>
      </w:r>
      <w:r w:rsidR="005D1AFA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F3771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производит</w:t>
      </w:r>
      <w:r w:rsidR="005D1A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актуализ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ци</w:t>
      </w:r>
      <w:r w:rsidR="001C7D8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ю 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ежегодного плана проверок в информаци</w:t>
      </w:r>
      <w:r w:rsidR="00E00E2E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онно-телекоммуникационной сети  Инте</w:t>
      </w:r>
      <w:r w:rsidR="00E00E2E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="00E00E2E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нет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 уч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том внесенных в него изменений.</w:t>
      </w:r>
    </w:p>
    <w:p w:rsidR="005B6715" w:rsidRPr="0084729E" w:rsidRDefault="005B6715" w:rsidP="00B37E2A">
      <w:pPr>
        <w:shd w:val="clear" w:color="auto" w:fill="FFFFFF"/>
        <w:tabs>
          <w:tab w:val="left" w:pos="993"/>
        </w:tabs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5B6715" w:rsidRPr="00524F7E" w:rsidRDefault="005B6715" w:rsidP="00B37E2A">
      <w:pPr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284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Организация проведения проверок</w:t>
      </w:r>
    </w:p>
    <w:p w:rsidR="005B6715" w:rsidRPr="0084729E" w:rsidRDefault="005B6715" w:rsidP="00732C2C">
      <w:pPr>
        <w:shd w:val="clear" w:color="auto" w:fill="FFFFFF"/>
        <w:autoSpaceDN w:val="0"/>
        <w:spacing w:after="0" w:line="240" w:lineRule="auto"/>
        <w:ind w:left="567" w:firstLine="284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5B6715" w:rsidRDefault="006E0888" w:rsidP="00B37E2A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6.1. 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Проверка подведомственной организации проводится на основании </w:t>
      </w:r>
      <w:r w:rsidR="00B51D38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распор</w:t>
      </w:r>
      <w:r w:rsidR="00B51D38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="00B51D38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жения</w:t>
      </w:r>
      <w:r w:rsidR="005D1A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32C2C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проведении проверки, изданного по форме согласно прилож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нию 4 к настоящему Положению.</w:t>
      </w:r>
    </w:p>
    <w:p w:rsidR="005B6715" w:rsidRDefault="00732C2C" w:rsidP="00B37E2A">
      <w:pPr>
        <w:widowControl w:val="0"/>
        <w:numPr>
          <w:ilvl w:val="1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Администрация 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уведомляет подведомственную организацию о проведении проверки в порядке и в сроки, установленные частью 7 статьи 2 областного закона № 19-оз. </w:t>
      </w:r>
    </w:p>
    <w:p w:rsidR="0084729E" w:rsidRPr="0084729E" w:rsidRDefault="0084729E" w:rsidP="0084729E">
      <w:pPr>
        <w:pStyle w:val="af0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15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72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</w:p>
    <w:p w:rsidR="0084729E" w:rsidRPr="0084729E" w:rsidRDefault="0084729E" w:rsidP="0084729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15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5B6715" w:rsidRPr="00524F7E" w:rsidRDefault="005B6715" w:rsidP="00B37E2A">
      <w:pPr>
        <w:widowControl w:val="0"/>
        <w:numPr>
          <w:ilvl w:val="1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Примерный перечень локальных нормативных актов и иных документов, мат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риалов и пояснений, запрашиваемых при проведении проверки, формируется в соотве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ствии с примерным перечнем, предусмотренным приложением 2 к настоящему Полож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нию, в зависимости от выбранных основных направлений ведомственного контроля.</w:t>
      </w:r>
    </w:p>
    <w:p w:rsidR="005B6715" w:rsidRPr="00524F7E" w:rsidRDefault="005B6715" w:rsidP="00B37E2A">
      <w:pPr>
        <w:widowControl w:val="0"/>
        <w:numPr>
          <w:ilvl w:val="1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Перечень основных вопросов, на которые следует </w:t>
      </w:r>
      <w:proofErr w:type="gramStart"/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обращать</w:t>
      </w:r>
      <w:proofErr w:type="gramEnd"/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внимание уполн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моченным должностным лицам </w:t>
      </w:r>
      <w:r w:rsidR="00821C0C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 осуществлении ведомственного контроля в подведомственных организациях, предусмотрен приложением № 3 к насто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щему Положению.</w:t>
      </w:r>
    </w:p>
    <w:p w:rsidR="005B6715" w:rsidRPr="00524F7E" w:rsidRDefault="005B6715" w:rsidP="00B37E2A">
      <w:pPr>
        <w:widowControl w:val="0"/>
        <w:numPr>
          <w:ilvl w:val="1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Срок проведения проверки не может превышать 20 рабочих дней. </w:t>
      </w:r>
    </w:p>
    <w:p w:rsidR="005B6715" w:rsidRPr="00524F7E" w:rsidRDefault="005B6715" w:rsidP="00B37E2A">
      <w:pPr>
        <w:shd w:val="clear" w:color="auto" w:fill="FFFFFF"/>
        <w:tabs>
          <w:tab w:val="left" w:pos="1276"/>
        </w:tabs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исключительных случаях, связанных с необходимостью проведения сложных </w:t>
      </w:r>
      <w:proofErr w:type="gramStart"/>
      <w:r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длительных исследований, на основании мотивированных предложений уполном</w:t>
      </w:r>
      <w:r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ченных должностных лиц срок проведения проверки может быть продлен </w:t>
      </w:r>
      <w:r w:rsidR="005D227E"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админ</w:t>
      </w:r>
      <w:r w:rsidR="005D227E"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D227E"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r w:rsidR="005D1AFA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</w:t>
      </w:r>
      <w:r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более чем на двадцать рабочих дней.</w:t>
      </w:r>
    </w:p>
    <w:p w:rsidR="005B6715" w:rsidRPr="00524F7E" w:rsidRDefault="005B6715" w:rsidP="00B37E2A">
      <w:pPr>
        <w:shd w:val="clear" w:color="auto" w:fill="FFFFFF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наличии установленных частью 5 статьи 2 областного закона № 19-оз основ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ний для продления срока проведения проверки </w:t>
      </w:r>
      <w:r w:rsidR="005D227E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главой администрации 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издается </w:t>
      </w:r>
      <w:r w:rsidR="00B51D38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расп</w:t>
      </w:r>
      <w:r w:rsidR="00B51D38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B51D38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ряжение о 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продлении срока проведения проверки по форме согласно приложению 5 к настоящему Положению.</w:t>
      </w:r>
    </w:p>
    <w:p w:rsidR="005B6715" w:rsidRPr="0084729E" w:rsidRDefault="005B6715" w:rsidP="00B37E2A">
      <w:pPr>
        <w:shd w:val="clear" w:color="auto" w:fill="FFFFFF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5B6715" w:rsidRPr="00524F7E" w:rsidRDefault="005B6715" w:rsidP="00B37E2A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Оформление результатов проверки</w:t>
      </w:r>
    </w:p>
    <w:p w:rsidR="005B6715" w:rsidRPr="0084729E" w:rsidRDefault="005B6715" w:rsidP="005B6715">
      <w:pPr>
        <w:shd w:val="clear" w:color="auto" w:fill="FFFFFF"/>
        <w:autoSpaceDN w:val="0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5B6715" w:rsidRPr="00524F7E" w:rsidRDefault="006E0888" w:rsidP="00B37E2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7.1. 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результатам проверки непосредственно после ее завершения, уполномоче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ное должностное лицо составляет акт проверки в двух экземплярах по форме согласно приложению 6 к настоящему Положению, один из которых с копиями приложений вр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чается руководителю подведомственной организации или уполномоченному им должн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стному лицу под роспись.</w:t>
      </w:r>
    </w:p>
    <w:p w:rsidR="005B6715" w:rsidRPr="00524F7E" w:rsidRDefault="005B6715" w:rsidP="00B37E2A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руководителя подведомственной организации или уполном</w:t>
      </w:r>
      <w:r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ченного им должностного лица, а также в случае отказа указанных лиц от подписи в акте проверки, свидетельствующей о его получении, акт проверки направляется заказным по</w:t>
      </w:r>
      <w:r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товым отправлением с уведомлением о вручении, которое приобщается ко второму экзе</w:t>
      </w:r>
      <w:r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пляру акта проверки, хранящемуся в </w:t>
      </w:r>
      <w:r w:rsidR="00572A6E" w:rsidRPr="00524F7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администрации.</w:t>
      </w:r>
    </w:p>
    <w:p w:rsidR="005B6715" w:rsidRPr="00524F7E" w:rsidRDefault="005B6715" w:rsidP="00B37E2A">
      <w:pPr>
        <w:widowControl w:val="0"/>
        <w:numPr>
          <w:ilvl w:val="1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если в ходе проведения проверки принято решение о ее продлении, результаты такой проверки оформляются одним актом проверки и принимаются к учету как одна проверка.</w:t>
      </w:r>
    </w:p>
    <w:p w:rsidR="005B6715" w:rsidRPr="00524F7E" w:rsidRDefault="005B6715" w:rsidP="00B37E2A">
      <w:pPr>
        <w:widowControl w:val="0"/>
        <w:numPr>
          <w:ilvl w:val="1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Сроки устранения выявленных нарушений определяются в зависимости от их вида, количества, характера и времени</w:t>
      </w:r>
      <w:r w:rsidR="006E0888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необходимого для их устранения.</w:t>
      </w:r>
    </w:p>
    <w:p w:rsidR="005B6715" w:rsidRPr="00524F7E" w:rsidRDefault="005B6715" w:rsidP="00B37E2A">
      <w:pPr>
        <w:shd w:val="clear" w:color="auto" w:fill="FFFFFF"/>
        <w:tabs>
          <w:tab w:val="left" w:pos="993"/>
        </w:tabs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В зависимости от вида и характера выявленных нарушений сроки устранения в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явленных нарушений могут быть дифференцированы.</w:t>
      </w:r>
    </w:p>
    <w:p w:rsidR="005B6715" w:rsidRDefault="005B6715" w:rsidP="00B37E2A">
      <w:pPr>
        <w:widowControl w:val="0"/>
        <w:numPr>
          <w:ilvl w:val="1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устранения выявленных нарушений (части выявленных нарушений) непосредственно в ходе проведения проверки, сведения о выявлении и устранении таких нарушений указываются в акте проверки.</w:t>
      </w:r>
    </w:p>
    <w:p w:rsidR="005B6715" w:rsidRDefault="005B6715" w:rsidP="00B37E2A">
      <w:pPr>
        <w:widowControl w:val="0"/>
        <w:numPr>
          <w:ilvl w:val="1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основании аргументированного письменного обращения руководителя пр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веряемой подведомственной организации о продлении указанных в акте проверки ср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ков устранения выявленных нарушений </w:t>
      </w:r>
      <w:r w:rsidR="009C78D8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главой администрации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может быть принято р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шение о продлении установленных сроков. </w:t>
      </w:r>
    </w:p>
    <w:p w:rsidR="0084729E" w:rsidRDefault="0084729E" w:rsidP="0084729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4729E" w:rsidRDefault="0084729E" w:rsidP="0084729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4729E" w:rsidRDefault="0084729E" w:rsidP="0084729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</w:p>
    <w:p w:rsidR="0084729E" w:rsidRPr="0084729E" w:rsidRDefault="0084729E" w:rsidP="0084729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5B6715" w:rsidRPr="00524F7E" w:rsidRDefault="005B6715" w:rsidP="00B37E2A">
      <w:pPr>
        <w:widowControl w:val="0"/>
        <w:numPr>
          <w:ilvl w:val="1"/>
          <w:numId w:val="12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направления проверяемой подведомственной организацией возраж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ний в письменной форме в порядке и сроки, установленные </w:t>
      </w:r>
      <w:hyperlink r:id="rId7" w:history="1">
        <w:r w:rsidRPr="00524F7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частью 1 статьи 6 областн</w:t>
        </w:r>
        <w:r w:rsidRPr="00524F7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</w:t>
        </w:r>
        <w:r w:rsidRPr="00524F7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го закона № 19-оз</w:t>
        </w:r>
      </w:hyperlink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течение установленных в акте проверки сроков устранения выявле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ных нарушений не приостанавливается. </w:t>
      </w:r>
      <w:r w:rsidR="003D6BAF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Уполномоченные должностные  лица 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рассма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рива</w:t>
      </w:r>
      <w:r w:rsidR="003D6BAF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 поступившие в письменной форме возражения в течение 10 рабочих дней, по и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течении которых направляет аргументированный письменный ответ в адрес проверя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мой подведомственной организации.</w:t>
      </w:r>
    </w:p>
    <w:p w:rsidR="005B6715" w:rsidRPr="00524F7E" w:rsidRDefault="005B6715" w:rsidP="00B37E2A">
      <w:pPr>
        <w:shd w:val="clear" w:color="auto" w:fill="FFFFFF"/>
        <w:tabs>
          <w:tab w:val="left" w:pos="993"/>
        </w:tabs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невозможности урегулирования разногласий</w:t>
      </w:r>
      <w:r w:rsidR="006E0888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обусловленных различным толкованием отдельных положений трудового законодательства, связанным с результ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тами проведенной проверки, </w:t>
      </w:r>
      <w:r w:rsidR="005D227E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администрация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вправе направить мотивированное обращ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ние в органы государственного контроля (надзора) за соблюдением трудового законод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тельства и иных нормативных правовых актов, содержащих нормы трудового права.</w:t>
      </w:r>
      <w:proofErr w:type="gramEnd"/>
    </w:p>
    <w:p w:rsidR="005B6715" w:rsidRPr="00524F7E" w:rsidRDefault="005B6715" w:rsidP="00B37E2A">
      <w:pPr>
        <w:widowControl w:val="0"/>
        <w:numPr>
          <w:ilvl w:val="1"/>
          <w:numId w:val="12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Проверяемая подведомственная организация в порядке и сроки, установленные в </w:t>
      </w:r>
      <w:hyperlink r:id="rId8" w:history="1">
        <w:r w:rsidRPr="00524F7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части 3 статьи 6 </w:t>
        </w:r>
      </w:hyperlink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областного закона № 19-оз, направляет отчет о принятых мерах по устранению выявленных нарушений и их предупреждению в дальнейшей деятельности в соответствии с разделом 10 настоящего Положения.</w:t>
      </w:r>
    </w:p>
    <w:p w:rsidR="005B6715" w:rsidRPr="00524F7E" w:rsidRDefault="005B6715" w:rsidP="00B37E2A">
      <w:pPr>
        <w:widowControl w:val="0"/>
        <w:numPr>
          <w:ilvl w:val="1"/>
          <w:numId w:val="12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Соответствующую запись о результатах проверок уполномоченные должнос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ные лица </w:t>
      </w:r>
      <w:r w:rsidR="005D227E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вносят в журнал учета проверок, ведение которого осущест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ляется по форме согласно приложению № 8 к настоящему Положению.</w:t>
      </w:r>
    </w:p>
    <w:p w:rsidR="005B6715" w:rsidRPr="0084729E" w:rsidRDefault="005B6715" w:rsidP="005B6715">
      <w:pPr>
        <w:shd w:val="clear" w:color="auto" w:fill="FFFFFF"/>
        <w:tabs>
          <w:tab w:val="left" w:pos="1276"/>
        </w:tabs>
        <w:autoSpaceDN w:val="0"/>
        <w:spacing w:after="0" w:line="315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5B6715" w:rsidRPr="00524F7E" w:rsidRDefault="005B6715" w:rsidP="00B37E2A">
      <w:pPr>
        <w:widowControl w:val="0"/>
        <w:numPr>
          <w:ilvl w:val="0"/>
          <w:numId w:val="12"/>
        </w:numPr>
        <w:shd w:val="clear" w:color="auto" w:fill="FFFFFF"/>
        <w:tabs>
          <w:tab w:val="left" w:pos="-284"/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Отчет подведомственной организации о принятых мерах</w:t>
      </w:r>
    </w:p>
    <w:p w:rsidR="005B6715" w:rsidRPr="00524F7E" w:rsidRDefault="005B6715" w:rsidP="009C78D8">
      <w:pPr>
        <w:shd w:val="clear" w:color="auto" w:fill="FFFFFF"/>
        <w:autoSpaceDN w:val="0"/>
        <w:spacing w:after="0" w:line="240" w:lineRule="auto"/>
        <w:ind w:left="426" w:firstLine="283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устранению выявленных нарушений</w:t>
      </w:r>
    </w:p>
    <w:p w:rsidR="005B6715" w:rsidRPr="0084729E" w:rsidRDefault="005B6715" w:rsidP="009C78D8">
      <w:pPr>
        <w:shd w:val="clear" w:color="auto" w:fill="FFFFFF"/>
        <w:autoSpaceDN w:val="0"/>
        <w:spacing w:after="0" w:line="240" w:lineRule="auto"/>
        <w:ind w:left="426" w:firstLine="283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5B6715" w:rsidRPr="00524F7E" w:rsidRDefault="006E0888" w:rsidP="00B37E2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8.1. 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Проверяемая подведомственная организация формирует отчет о принятых м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рах по устранению выявленных нарушений и их предупреждению в дальнейшей де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тельности (далее – отчет об устранении нарушений), который составляется по форме с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гласно приложению № 7 к настоящему Положению. К указанному отчету прикладыв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ются копии документов и материалов, подтверждающие устранение нарушений подв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домственной организацией.</w:t>
      </w:r>
    </w:p>
    <w:p w:rsidR="005B6715" w:rsidRPr="00524F7E" w:rsidRDefault="005B6715" w:rsidP="00B37E2A">
      <w:pPr>
        <w:widowControl w:val="0"/>
        <w:numPr>
          <w:ilvl w:val="1"/>
          <w:numId w:val="12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Отчет об устранении нарушений направляется в </w:t>
      </w:r>
      <w:r w:rsidR="005D227E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администрацию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порядке и сроки, установленные в</w:t>
      </w:r>
      <w:hyperlink r:id="rId9" w:history="1">
        <w:r w:rsidRPr="00524F7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части 3 статьи 6 </w:t>
        </w:r>
      </w:hyperlink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областного закона № 19-оз.</w:t>
      </w:r>
    </w:p>
    <w:p w:rsidR="005B6715" w:rsidRPr="00524F7E" w:rsidRDefault="005B6715" w:rsidP="00B37E2A">
      <w:pPr>
        <w:widowControl w:val="0"/>
        <w:numPr>
          <w:ilvl w:val="1"/>
          <w:numId w:val="12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Отчет об устранении нарушений должен содержать информацию об устран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нии каждого указанного в акте проверки ранее выявленного нарушения и несоответс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вия отдельно.</w:t>
      </w:r>
    </w:p>
    <w:p w:rsidR="005B6715" w:rsidRPr="0084729E" w:rsidRDefault="005B6715" w:rsidP="00B37E2A">
      <w:pPr>
        <w:shd w:val="clear" w:color="auto" w:fill="FFFFFF"/>
        <w:tabs>
          <w:tab w:val="left" w:pos="993"/>
          <w:tab w:val="left" w:pos="1276"/>
        </w:tabs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5B6715" w:rsidRPr="0084729E" w:rsidRDefault="005B6715" w:rsidP="00883741">
      <w:pPr>
        <w:widowControl w:val="0"/>
        <w:numPr>
          <w:ilvl w:val="0"/>
          <w:numId w:val="12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72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Меры по профилактике и предупреждению нарушенийтрудового законодательства</w:t>
      </w:r>
    </w:p>
    <w:p w:rsidR="005B6715" w:rsidRPr="0084729E" w:rsidRDefault="005B6715" w:rsidP="005B6715">
      <w:pPr>
        <w:shd w:val="clear" w:color="auto" w:fill="FFFFFF"/>
        <w:autoSpaceDN w:val="0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5B6715" w:rsidRPr="00524F7E" w:rsidRDefault="00790102" w:rsidP="0084729E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9.1. 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целях принятия профилактических мер по предупреждению и пресечению нарушений требований трудового законодательства и иных нормативных правовых а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тов, содержащих нормы трудового права, в подведомственных организациях должны быть предусмотрены мероприятия, направленные </w:t>
      </w:r>
      <w:proofErr w:type="gramStart"/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</w:t>
      </w:r>
      <w:proofErr w:type="gramEnd"/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5B6715" w:rsidRPr="00524F7E" w:rsidRDefault="006E0888" w:rsidP="0084729E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8837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формирование у руководителей и должностных лиц подведомственных организ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ций единого понимания норм и положений трудового законодательства и иных норм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тивных правовых актов, содержащих нормы трудового права;     </w:t>
      </w:r>
    </w:p>
    <w:p w:rsidR="0084729E" w:rsidRDefault="0084729E" w:rsidP="0084729E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15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4729E" w:rsidRDefault="0084729E" w:rsidP="0084729E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15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</w:p>
    <w:p w:rsidR="0084729E" w:rsidRPr="0084729E" w:rsidRDefault="0084729E" w:rsidP="0084729E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15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5B6715" w:rsidRPr="00524F7E" w:rsidRDefault="006E0888" w:rsidP="0084729E">
      <w:pPr>
        <w:shd w:val="clear" w:color="auto" w:fill="FFFFFF"/>
        <w:autoSpaceDN w:val="0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8837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своевременное информирование о нововведениях, касающихся регулирования трудовых отношений;</w:t>
      </w:r>
    </w:p>
    <w:p w:rsidR="005B6715" w:rsidRPr="00524F7E" w:rsidRDefault="006E0888" w:rsidP="0084729E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8837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выявление причин, факторов и условий нарушения трудового законодательства, определение способов устранения или снижения рисков их возникновения;</w:t>
      </w:r>
    </w:p>
    <w:p w:rsidR="005B6715" w:rsidRPr="00524F7E" w:rsidRDefault="006E0888" w:rsidP="0084729E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создание условий для развития мотивации руководителей подведомственных о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ганизаций к соблюдению трудового законодательства, к улучшению условий труда р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ботников;</w:t>
      </w:r>
    </w:p>
    <w:p w:rsidR="005B6715" w:rsidRPr="00524F7E" w:rsidRDefault="006E0888" w:rsidP="0084729E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8837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организацию обучающих мероприятий.</w:t>
      </w:r>
    </w:p>
    <w:p w:rsidR="005B6715" w:rsidRPr="00524F7E" w:rsidRDefault="004B2894" w:rsidP="0084729E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9.2. 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выявлении системных, типичных, повторяющихся нарушений в ходе пр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ведения проверок 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администрация 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организует информирование иных подведомственных организаций о фактах выявления таких нарушений и о мерах по их предотвращению. </w:t>
      </w:r>
    </w:p>
    <w:p w:rsidR="005B6715" w:rsidRPr="00524F7E" w:rsidRDefault="005B6715" w:rsidP="005B6715">
      <w:pPr>
        <w:shd w:val="clear" w:color="auto" w:fill="FFFFFF"/>
        <w:tabs>
          <w:tab w:val="left" w:pos="1276"/>
        </w:tabs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Формой такого информирования может быть:</w:t>
      </w:r>
    </w:p>
    <w:p w:rsidR="005B6715" w:rsidRPr="00524F7E" w:rsidRDefault="006E0888" w:rsidP="005B6715">
      <w:pPr>
        <w:shd w:val="clear" w:color="auto" w:fill="FFFFFF"/>
        <w:tabs>
          <w:tab w:val="left" w:pos="1276"/>
        </w:tabs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информационное письмо о недопустимости нарушения требований трудового з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конодательства с разъяснением соответствующих требований нормативных правовых актов, их предусматривающих, конкретных действий (бездействий) должностных лиц подведомственных организаций, приводящих к нарушению этих требований, а также о наиболее эффективных средствах и методах соблюдения положений трудового закон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дательства и иных нормативных правовых актов, содержащих нормы трудового права;</w:t>
      </w:r>
    </w:p>
    <w:p w:rsidR="005B6715" w:rsidRPr="00524F7E" w:rsidRDefault="006E0888" w:rsidP="005B6715">
      <w:pPr>
        <w:shd w:val="clear" w:color="auto" w:fill="FFFFFF"/>
        <w:tabs>
          <w:tab w:val="left" w:pos="1276"/>
        </w:tabs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организация совещаний, рабочих встреч, конференций, обучающих семинаров, иных мероприятий по профилактике нарушений трудового законодательства, напра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ленных на популяризацию новых принципов, подходов и методик обеспечения собл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дения трудового законодательства.</w:t>
      </w:r>
    </w:p>
    <w:p w:rsidR="005B6715" w:rsidRPr="00524F7E" w:rsidRDefault="005B6715" w:rsidP="005B6715">
      <w:pPr>
        <w:shd w:val="clear" w:color="auto" w:fill="FFFFFF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Дополнительной мерой по предупреждению и пресечению нарушений требований трудового законодательства и иных нормативных правовых актов, содержащих нормы трудового права</w:t>
      </w:r>
      <w:r w:rsidR="006E0888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может быть рекомендации руководителям подведомственных орган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заций о направлении работников таких организаций на курсы повышения квалификации и семинары, посвященные вопросам соблюдения трудового законодательства</w:t>
      </w:r>
      <w:r w:rsidR="006E0888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иных нормативных правовых актов, содержащих нормы трудового права. </w:t>
      </w:r>
    </w:p>
    <w:p w:rsidR="005B6715" w:rsidRPr="0084729E" w:rsidRDefault="005B6715" w:rsidP="005B6715">
      <w:pPr>
        <w:shd w:val="clear" w:color="auto" w:fill="FFFFFF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5B6715" w:rsidRPr="00524F7E" w:rsidRDefault="005B6715" w:rsidP="00A25F6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Ежегодный отчет </w:t>
      </w:r>
      <w:r w:rsidR="005D227E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</w:t>
      </w:r>
      <w:r w:rsidR="0084729E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осуществлении</w:t>
      </w:r>
    </w:p>
    <w:p w:rsidR="005B6715" w:rsidRPr="00524F7E" w:rsidRDefault="005B6715" w:rsidP="0026049A">
      <w:pPr>
        <w:shd w:val="clear" w:color="auto" w:fill="FFFFFF"/>
        <w:autoSpaceDN w:val="0"/>
        <w:spacing w:after="0" w:line="240" w:lineRule="auto"/>
        <w:ind w:firstLine="284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ведомственного контроля</w:t>
      </w:r>
    </w:p>
    <w:p w:rsidR="005B6715" w:rsidRPr="0084729E" w:rsidRDefault="005B6715" w:rsidP="0026049A">
      <w:pPr>
        <w:shd w:val="clear" w:color="auto" w:fill="FFFFFF"/>
        <w:autoSpaceDN w:val="0"/>
        <w:spacing w:after="0" w:line="240" w:lineRule="auto"/>
        <w:ind w:firstLine="284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5B6715" w:rsidRPr="00524F7E" w:rsidRDefault="006E0888" w:rsidP="006E08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10.1. 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Ежегодно до 1 марта года, следующего за </w:t>
      </w:r>
      <w:proofErr w:type="gramStart"/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отчетным</w:t>
      </w:r>
      <w:proofErr w:type="gramEnd"/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="0026049A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администрация 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рует отчет об осуществлении ведомственного контроля (далее – ежегодный отчет) по </w:t>
      </w:r>
      <w:r w:rsidR="005B6715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форме согласно приложению 9 к настоящему Положению. </w:t>
      </w:r>
    </w:p>
    <w:p w:rsidR="005B6715" w:rsidRPr="0084729E" w:rsidRDefault="005B6715" w:rsidP="0084729E">
      <w:pPr>
        <w:shd w:val="clear" w:color="auto" w:fill="FFFFFF"/>
        <w:autoSpaceDN w:val="0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5B6715" w:rsidRPr="00524F7E" w:rsidRDefault="005B6715" w:rsidP="0084729E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Ежегодная информация об осуществлении</w:t>
      </w:r>
    </w:p>
    <w:p w:rsidR="005B6715" w:rsidRPr="00524F7E" w:rsidRDefault="005B6715" w:rsidP="0084729E">
      <w:pPr>
        <w:shd w:val="clear" w:color="auto" w:fill="FFFFFF"/>
        <w:tabs>
          <w:tab w:val="left" w:pos="426"/>
        </w:tabs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ведомственного контроля</w:t>
      </w:r>
    </w:p>
    <w:p w:rsidR="005B6715" w:rsidRPr="0084729E" w:rsidRDefault="005B6715" w:rsidP="005B6715">
      <w:pPr>
        <w:shd w:val="clear" w:color="auto" w:fill="FFFFFF"/>
        <w:autoSpaceDN w:val="0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5B6715" w:rsidRPr="00524F7E" w:rsidRDefault="005B6715" w:rsidP="005B6715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26049A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.1. </w:t>
      </w:r>
      <w:proofErr w:type="gramStart"/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Информация об осуществлении ведомственного контроля формируется на о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нове ежегодного отчета, является открытой, общедоступной и размещается на офиц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альном сайте </w:t>
      </w:r>
      <w:r w:rsidR="0026049A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информаци</w:t>
      </w:r>
      <w:r w:rsidR="006E0888"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онно-телекоммуникационной сети </w:t>
      </w:r>
      <w:r w:rsidRPr="0052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Интернет до 10 марта года, следующего за отчетным, за исключением сведений, распространение которых ограничено или запрещено в соответствии с законодательством Российской Федерации.</w:t>
      </w:r>
      <w:proofErr w:type="gramEnd"/>
    </w:p>
    <w:p w:rsidR="005B6715" w:rsidRPr="002F3943" w:rsidRDefault="005B6715" w:rsidP="005B6715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B6715" w:rsidRPr="002F3943" w:rsidRDefault="005B6715" w:rsidP="005B6715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sectPr w:rsidR="005B6715" w:rsidRPr="002F3943" w:rsidSect="00524F7E">
          <w:pgSz w:w="11909" w:h="16834"/>
          <w:pgMar w:top="1134" w:right="850" w:bottom="1134" w:left="1701" w:header="720" w:footer="720" w:gutter="0"/>
          <w:cols w:space="720"/>
          <w:docGrid w:linePitch="299"/>
        </w:sectPr>
      </w:pPr>
    </w:p>
    <w:p w:rsidR="005B6715" w:rsidRPr="002F3943" w:rsidRDefault="005B6715" w:rsidP="00AD18DD">
      <w:pPr>
        <w:widowControl w:val="0"/>
        <w:autoSpaceDE w:val="0"/>
        <w:autoSpaceDN w:val="0"/>
        <w:adjustRightInd w:val="0"/>
        <w:spacing w:after="0" w:line="240" w:lineRule="auto"/>
        <w:ind w:left="117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1</w:t>
      </w:r>
    </w:p>
    <w:p w:rsidR="005B6715" w:rsidRPr="002F3943" w:rsidRDefault="005B6715" w:rsidP="00AD18DD">
      <w:pPr>
        <w:widowControl w:val="0"/>
        <w:autoSpaceDE w:val="0"/>
        <w:autoSpaceDN w:val="0"/>
        <w:adjustRightInd w:val="0"/>
        <w:spacing w:after="0" w:line="240" w:lineRule="auto"/>
        <w:ind w:left="117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</w:p>
    <w:p w:rsidR="005B6715" w:rsidRPr="002F3943" w:rsidRDefault="005B6715" w:rsidP="005B6715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715" w:rsidRPr="002F3943" w:rsidRDefault="00E05385" w:rsidP="005B6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B6715" w:rsidRPr="002F394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жегодн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</w:t>
      </w:r>
      <w:r w:rsidR="005B6715" w:rsidRPr="002F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проведения проверок </w:t>
      </w:r>
    </w:p>
    <w:p w:rsidR="005B6715" w:rsidRPr="002F3943" w:rsidRDefault="005B6715" w:rsidP="005B6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соблюдения трудового законодательства и иных нормативных правовых актов, </w:t>
      </w:r>
    </w:p>
    <w:p w:rsidR="005B6715" w:rsidRPr="002F3943" w:rsidRDefault="005B6715" w:rsidP="005B6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39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</w:t>
      </w:r>
      <w:proofErr w:type="gramEnd"/>
      <w:r w:rsidRPr="002F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нормы трудового права</w:t>
      </w:r>
    </w:p>
    <w:p w:rsidR="00883741" w:rsidRDefault="0026049A" w:rsidP="005B671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</w:t>
      </w:r>
      <w:r w:rsidR="0088374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Лопухинское сельское поселение МО Ломоносовский муниципальный район</w:t>
      </w:r>
    </w:p>
    <w:p w:rsidR="005B6715" w:rsidRPr="002F3943" w:rsidRDefault="0026049A" w:rsidP="005B671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</w:t>
      </w:r>
      <w:r w:rsidRPr="002F394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F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ласти </w:t>
      </w:r>
    </w:p>
    <w:p w:rsidR="005B6715" w:rsidRPr="002F3943" w:rsidRDefault="005B6715" w:rsidP="005B6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органа, уполномоченного на осуществление ведомственного контроля)</w:t>
      </w:r>
    </w:p>
    <w:p w:rsidR="005B6715" w:rsidRPr="002F3943" w:rsidRDefault="005B6715" w:rsidP="005B6715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715" w:rsidRPr="002F3943" w:rsidRDefault="005B6715" w:rsidP="005B6715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5B6715" w:rsidRPr="002F3943" w:rsidRDefault="0026049A" w:rsidP="005B6715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r w:rsidR="00883741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Лопухи</w:t>
      </w:r>
      <w:r w:rsidR="0088374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8374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 поселение</w:t>
      </w:r>
      <w:r w:rsidRPr="002F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6715" w:rsidRPr="002F3943" w:rsidRDefault="005B0DE4" w:rsidP="005B6715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  Абакумов Е.Н.</w:t>
      </w:r>
    </w:p>
    <w:p w:rsidR="005B6715" w:rsidRPr="002F3943" w:rsidRDefault="005B0DE4" w:rsidP="005B0DE4">
      <w:pPr>
        <w:widowControl w:val="0"/>
        <w:autoSpaceDE w:val="0"/>
        <w:autoSpaceDN w:val="0"/>
        <w:adjustRightInd w:val="0"/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</w:t>
      </w:r>
      <w:r w:rsidR="005B6715" w:rsidRPr="002F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6715" w:rsidRPr="002F394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="005B6715" w:rsidRPr="002F394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B6715" w:rsidRPr="002F3943" w:rsidRDefault="00690346" w:rsidP="005B6715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«18</w:t>
      </w:r>
      <w:r w:rsidR="005B6715" w:rsidRPr="002F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2020</w:t>
      </w:r>
      <w:r w:rsidR="005B6715" w:rsidRPr="002F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B6715" w:rsidRPr="002F3943" w:rsidRDefault="005B6715" w:rsidP="005B6715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715" w:rsidRPr="002F3943" w:rsidRDefault="005B6715" w:rsidP="005B6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план</w:t>
      </w:r>
    </w:p>
    <w:p w:rsidR="005B6715" w:rsidRPr="002F3943" w:rsidRDefault="005B6715" w:rsidP="005B6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проверок соблюдения трудового законодательства и иных нормативных правовых актов, содержащих нормы трудового права</w:t>
      </w:r>
    </w:p>
    <w:p w:rsidR="005B6715" w:rsidRPr="002F3943" w:rsidRDefault="005B6715" w:rsidP="005B6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5B0DE4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2F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5B6715" w:rsidRPr="002F3943" w:rsidRDefault="005B6715" w:rsidP="005B6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127"/>
        <w:gridCol w:w="1843"/>
        <w:gridCol w:w="2126"/>
        <w:gridCol w:w="2268"/>
        <w:gridCol w:w="1985"/>
        <w:gridCol w:w="1984"/>
        <w:gridCol w:w="1418"/>
        <w:gridCol w:w="1418"/>
      </w:tblGrid>
      <w:tr w:rsidR="005B6715" w:rsidRPr="002F3943" w:rsidTr="005B0DE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2F3943" w:rsidRDefault="005B6715" w:rsidP="005B6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2F3943" w:rsidRDefault="005B6715" w:rsidP="005B6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подведо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орган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2F3943" w:rsidRDefault="005B6715" w:rsidP="005B6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подв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домственной организации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2F3943" w:rsidRDefault="005B6715" w:rsidP="005B6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фактич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осущест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деятельн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подведомс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венной организ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2F3943" w:rsidRDefault="005B6715" w:rsidP="005B6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</w:p>
          <w:p w:rsidR="005B6715" w:rsidRPr="002F3943" w:rsidRDefault="005B6715" w:rsidP="005B6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пр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верки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2F3943" w:rsidRDefault="005B6715" w:rsidP="005B6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</w:t>
            </w:r>
          </w:p>
          <w:p w:rsidR="005B6715" w:rsidRPr="002F3943" w:rsidRDefault="005B6715" w:rsidP="005B6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проверки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2F3943" w:rsidRDefault="005B6715" w:rsidP="005B6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 прове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2F3943" w:rsidRDefault="005B6715" w:rsidP="005B6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пр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верки</w:t>
            </w:r>
          </w:p>
        </w:tc>
      </w:tr>
      <w:tr w:rsidR="005B6715" w:rsidRPr="002F3943" w:rsidTr="005B0DE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15" w:rsidRPr="002F3943" w:rsidRDefault="005B6715" w:rsidP="005B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15" w:rsidRPr="002F3943" w:rsidRDefault="005B6715" w:rsidP="005B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15" w:rsidRPr="002F3943" w:rsidRDefault="005B6715" w:rsidP="005B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15" w:rsidRPr="002F3943" w:rsidRDefault="005B6715" w:rsidP="005B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15" w:rsidRPr="002F3943" w:rsidRDefault="005B6715" w:rsidP="005B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2F3943" w:rsidRDefault="005B6715" w:rsidP="005B6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венной регис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 подведо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орг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2F3943" w:rsidRDefault="005B6715" w:rsidP="005B6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проведения п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следней прове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подведомс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венной орган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15" w:rsidRPr="002F3943" w:rsidRDefault="005B6715" w:rsidP="005B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15" w:rsidRPr="002F3943" w:rsidRDefault="005B6715" w:rsidP="005B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715" w:rsidRPr="002F3943" w:rsidTr="005B0DE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2F3943" w:rsidRDefault="005B6715" w:rsidP="005B6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2F3943" w:rsidRDefault="005B6715" w:rsidP="005B6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2F3943" w:rsidRDefault="005B6715" w:rsidP="005B6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2F3943" w:rsidRDefault="005B6715" w:rsidP="005B6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2F3943" w:rsidRDefault="005B6715" w:rsidP="005B6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2F3943" w:rsidRDefault="005B6715" w:rsidP="005B6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2F3943" w:rsidRDefault="005B6715" w:rsidP="005B6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2F3943" w:rsidRDefault="005B6715" w:rsidP="005B6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2F3943" w:rsidRDefault="005B6715" w:rsidP="005B6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B6715" w:rsidRPr="002F3943" w:rsidTr="005B0DE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2F3943" w:rsidRDefault="005B6715" w:rsidP="005B6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2F3943" w:rsidRDefault="005B0DE4" w:rsidP="005B6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Лопухи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2F3943" w:rsidRDefault="005B0DE4" w:rsidP="005B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Глобицы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Героев, д.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2F3943" w:rsidRDefault="005B0DE4" w:rsidP="005B6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 Лопухинка, ул. Первомайская, д. 1в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2F3943" w:rsidRDefault="00690346" w:rsidP="005B6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дового законод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и иных нормативных пр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вовых актов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2F3943" w:rsidRDefault="00A8455E" w:rsidP="005B6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2F3943" w:rsidRDefault="005B0DE4" w:rsidP="005B6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2F3943" w:rsidRDefault="005B0DE4" w:rsidP="005B6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2F3943" w:rsidRDefault="00A8455E" w:rsidP="005B6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</w:t>
            </w:r>
            <w:r w:rsidR="005B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</w:tbl>
    <w:p w:rsidR="005B6715" w:rsidRPr="002F3943" w:rsidRDefault="005B6715" w:rsidP="005B6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715" w:rsidRPr="002F3943" w:rsidRDefault="00883741" w:rsidP="0026049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администрации МО Лопухинское сельское поселение </w:t>
      </w:r>
      <w:r w:rsidR="0026049A" w:rsidRPr="002F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26049A" w:rsidRPr="002F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5B6715" w:rsidRPr="002F39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B6715" w:rsidRPr="002F3943" w:rsidRDefault="005B6715" w:rsidP="005B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B6715" w:rsidRPr="002F3943" w:rsidSect="0058666B">
          <w:pgSz w:w="16834" w:h="11909" w:orient="landscape"/>
          <w:pgMar w:top="993" w:right="851" w:bottom="284" w:left="1134" w:header="720" w:footer="720" w:gutter="0"/>
          <w:cols w:space="720"/>
        </w:sectPr>
      </w:pPr>
    </w:p>
    <w:p w:rsidR="005B6715" w:rsidRPr="002F3943" w:rsidRDefault="005B6715" w:rsidP="00AD18DD">
      <w:pPr>
        <w:widowControl w:val="0"/>
        <w:autoSpaceDE w:val="0"/>
        <w:autoSpaceDN w:val="0"/>
        <w:adjustRightInd w:val="0"/>
        <w:spacing w:after="0" w:line="240" w:lineRule="auto"/>
        <w:ind w:left="8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5B6715" w:rsidRPr="002F3943" w:rsidRDefault="005B6715" w:rsidP="00AD18DD">
      <w:pPr>
        <w:widowControl w:val="0"/>
        <w:autoSpaceDE w:val="0"/>
        <w:autoSpaceDN w:val="0"/>
        <w:adjustRightInd w:val="0"/>
        <w:spacing w:after="0" w:line="240" w:lineRule="auto"/>
        <w:ind w:left="8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</w:p>
    <w:p w:rsidR="005B6715" w:rsidRPr="00AD18DD" w:rsidRDefault="005B6715" w:rsidP="005B6715">
      <w:pPr>
        <w:shd w:val="clear" w:color="auto" w:fill="FFFFFF"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B6715" w:rsidRPr="00AD18DD" w:rsidRDefault="005B6715" w:rsidP="005B6715">
      <w:pPr>
        <w:shd w:val="clear" w:color="auto" w:fill="FFFFFF"/>
        <w:tabs>
          <w:tab w:val="left" w:pos="1134"/>
        </w:tabs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Примерный перечень </w:t>
      </w:r>
    </w:p>
    <w:p w:rsidR="00AD18DD" w:rsidRDefault="005B6715" w:rsidP="005B6715">
      <w:pPr>
        <w:shd w:val="clear" w:color="auto" w:fill="FFFFFF"/>
        <w:tabs>
          <w:tab w:val="left" w:pos="1134"/>
        </w:tabs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локальных нормативных актов и иных документов, материалов и пояснений, </w:t>
      </w:r>
    </w:p>
    <w:p w:rsidR="005B6715" w:rsidRPr="00AD18DD" w:rsidRDefault="005B6715" w:rsidP="005B6715">
      <w:pPr>
        <w:shd w:val="clear" w:color="auto" w:fill="FFFFFF"/>
        <w:tabs>
          <w:tab w:val="left" w:pos="1134"/>
        </w:tabs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proofErr w:type="gramStart"/>
      <w:r w:rsidRPr="00AD18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запрашиваемых</w:t>
      </w:r>
      <w:proofErr w:type="gramEnd"/>
      <w:r w:rsidRPr="00AD18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 проведении проверки</w:t>
      </w:r>
    </w:p>
    <w:p w:rsidR="005B6715" w:rsidRPr="002F3943" w:rsidRDefault="005B6715" w:rsidP="005B6715">
      <w:pPr>
        <w:shd w:val="clear" w:color="auto" w:fill="FFFFFF"/>
        <w:tabs>
          <w:tab w:val="left" w:pos="1134"/>
        </w:tabs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5B6715" w:rsidRPr="002F3943" w:rsidRDefault="005B6715" w:rsidP="00AD18DD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Коллективный договор подведомственной организации.</w:t>
      </w:r>
    </w:p>
    <w:p w:rsidR="005B6715" w:rsidRPr="002F3943" w:rsidRDefault="005B6715" w:rsidP="00AD18DD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Правила внутреннего трудового распорядка.</w:t>
      </w:r>
    </w:p>
    <w:p w:rsidR="005B6715" w:rsidRPr="002F3943" w:rsidRDefault="005B6715" w:rsidP="00AD18DD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Локальные нормативные акты подведомственной организации, содержащие нормы трудового права, устанавливающие обязательные требования либо касающиеся трудовой функции работников, в том числе положения об оплате труда, премировании, компенсацио</w:t>
      </w: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ных и стимулирующих выплатах.</w:t>
      </w:r>
    </w:p>
    <w:p w:rsidR="005B6715" w:rsidRPr="002F3943" w:rsidRDefault="005B6715" w:rsidP="00AD18DD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Штатное расписание.</w:t>
      </w:r>
    </w:p>
    <w:p w:rsidR="005B6715" w:rsidRPr="002F3943" w:rsidRDefault="005B6715" w:rsidP="00AD18DD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График отпусков.</w:t>
      </w:r>
    </w:p>
    <w:p w:rsidR="005B6715" w:rsidRPr="002F3943" w:rsidRDefault="005B6715" w:rsidP="00AD18DD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Трудовые договоры, журнал регистрации трудовых договоров и изменений к ним.</w:t>
      </w:r>
    </w:p>
    <w:p w:rsidR="005B6715" w:rsidRPr="002F3943" w:rsidRDefault="006E0888" w:rsidP="00AD18DD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Трудовые книжки, к</w:t>
      </w:r>
      <w:r w:rsidR="005B6715"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нига учета движения труд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овых книжек и вкладышей в них, п</w:t>
      </w:r>
      <w:r w:rsidR="005B6715"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="005B6715"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="005B6715"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ходно-расходная книга по учету бланков трудовой книжки и вкладыша в нее.</w:t>
      </w:r>
    </w:p>
    <w:p w:rsidR="005B6715" w:rsidRPr="002F3943" w:rsidRDefault="005B6715" w:rsidP="00AD18DD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Личные дела руководителей и специалистов, личные карточки работников (формы Т-2), документы, определяющие трудовые обязанности работников.</w:t>
      </w:r>
    </w:p>
    <w:p w:rsidR="005B6715" w:rsidRPr="002F3943" w:rsidRDefault="005B6715" w:rsidP="00AD18DD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Приказы по личному составу </w:t>
      </w:r>
      <w:r w:rsidR="006E088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(о приеме, увольнении, переводе).</w:t>
      </w:r>
    </w:p>
    <w:p w:rsidR="005B6715" w:rsidRPr="002F3943" w:rsidRDefault="005B6715" w:rsidP="00AD18DD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Приказы об отпусках, командировках.</w:t>
      </w:r>
    </w:p>
    <w:p w:rsidR="005B6715" w:rsidRPr="002F3943" w:rsidRDefault="005B6715" w:rsidP="00AD18DD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Приказы по основной деятельности.</w:t>
      </w:r>
    </w:p>
    <w:p w:rsidR="005B6715" w:rsidRPr="002F3943" w:rsidRDefault="005B6715" w:rsidP="00AD18DD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Журналы регистрации приказов.</w:t>
      </w:r>
    </w:p>
    <w:p w:rsidR="005B6715" w:rsidRPr="002F3943" w:rsidRDefault="005B6715" w:rsidP="00AD18DD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Табель учета рабочего времени.</w:t>
      </w:r>
    </w:p>
    <w:p w:rsidR="005B6715" w:rsidRPr="002F3943" w:rsidRDefault="005B6715" w:rsidP="00AD18DD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Платежные документы.</w:t>
      </w:r>
    </w:p>
    <w:p w:rsidR="005B6715" w:rsidRPr="002F3943" w:rsidRDefault="005B6715" w:rsidP="00AD18DD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Ведомости на выдачу заработной платы.</w:t>
      </w:r>
    </w:p>
    <w:p w:rsidR="005B6715" w:rsidRPr="002F3943" w:rsidRDefault="005B6715" w:rsidP="00AD18DD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Расчетные листки.</w:t>
      </w:r>
    </w:p>
    <w:p w:rsidR="005B6715" w:rsidRPr="002F3943" w:rsidRDefault="005B6715" w:rsidP="00AD18DD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Список несовершеннолетних работников, работников-инвалидов, беременных же</w:t>
      </w: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щин и женщин, имеющих детей в возрасте до трех лет.</w:t>
      </w:r>
    </w:p>
    <w:p w:rsidR="005B6715" w:rsidRPr="002F3943" w:rsidRDefault="005B6715" w:rsidP="00AD18DD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Медицинские справки.</w:t>
      </w:r>
    </w:p>
    <w:p w:rsidR="005B6715" w:rsidRPr="002F3943" w:rsidRDefault="005B6715" w:rsidP="00AD18DD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Договоры о материальной ответственности.</w:t>
      </w:r>
    </w:p>
    <w:p w:rsidR="005B6715" w:rsidRPr="002F3943" w:rsidRDefault="005B6715" w:rsidP="00AD18DD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Положение об аттестации, приказ о создании аттестационной комиссии, отзывы, атт</w:t>
      </w: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стационные листы.</w:t>
      </w:r>
    </w:p>
    <w:p w:rsidR="005B6715" w:rsidRPr="002F3943" w:rsidRDefault="005B6715" w:rsidP="00AD18DD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Распорядительные документы о возложении обязанностей специалиста по охране труда, о создании службы охраны труда, иные документы, регламентирующие организацию и </w:t>
      </w:r>
      <w:proofErr w:type="gramStart"/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контроль за</w:t>
      </w:r>
      <w:proofErr w:type="gramEnd"/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обеспечением требований охраны труда.</w:t>
      </w:r>
    </w:p>
    <w:p w:rsidR="005B6715" w:rsidRPr="002F3943" w:rsidRDefault="005B6715" w:rsidP="00AD18DD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Журнал регистрации инструктажей по охране труда.</w:t>
      </w:r>
    </w:p>
    <w:p w:rsidR="005B6715" w:rsidRPr="002F3943" w:rsidRDefault="005B6715" w:rsidP="00AD18DD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Программы проведения инструктажей по охране труда.</w:t>
      </w:r>
    </w:p>
    <w:p w:rsidR="005B6715" w:rsidRPr="002F3943" w:rsidRDefault="005B6715" w:rsidP="00AD18DD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Распорядительные документы, регламентирующи</w:t>
      </w:r>
      <w:r w:rsidR="006E088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порядок, форму, периодичность и продолжительность </w:t>
      </w:r>
      <w:proofErr w:type="gramStart"/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обучения по охране</w:t>
      </w:r>
      <w:proofErr w:type="gramEnd"/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труда.</w:t>
      </w:r>
    </w:p>
    <w:p w:rsidR="005B6715" w:rsidRPr="002F3943" w:rsidRDefault="005B6715" w:rsidP="00AD18DD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Распорядительные документы по проверке знаний требований охраны труда.</w:t>
      </w:r>
    </w:p>
    <w:p w:rsidR="005B6715" w:rsidRPr="002F3943" w:rsidRDefault="005B6715" w:rsidP="00AD18DD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Материалы специальной оценки условий труда (аттестации рабочих мест).</w:t>
      </w:r>
    </w:p>
    <w:p w:rsidR="005B6715" w:rsidRPr="002F3943" w:rsidRDefault="005B6715" w:rsidP="00AD18DD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Справка о затратах на финансирование мероприятий по улучшению условий и охраны труда за истекший год.</w:t>
      </w:r>
    </w:p>
    <w:p w:rsidR="005B6715" w:rsidRPr="002F3943" w:rsidRDefault="005B6715" w:rsidP="00AD18DD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Журнал регистрации несчастных случаев на производстве.</w:t>
      </w:r>
    </w:p>
    <w:p w:rsidR="005B6715" w:rsidRPr="002F3943" w:rsidRDefault="005B6715" w:rsidP="00AD18DD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Утвержденные списки работников, подлежащих предварительным (периодическим) медицинским осмотрам.</w:t>
      </w:r>
    </w:p>
    <w:p w:rsidR="005B6715" w:rsidRPr="002F3943" w:rsidRDefault="005B6715" w:rsidP="00AD18DD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Документы, подтверждающие организацию прохождения медицинских осмотров и их результаты.</w:t>
      </w:r>
    </w:p>
    <w:p w:rsidR="005B6715" w:rsidRPr="002F3943" w:rsidRDefault="005B6715" w:rsidP="00AD18DD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Утвержденные списки работников, подлежащих психиа</w:t>
      </w:r>
      <w:r w:rsidR="006E088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трическим освидетельствов</w:t>
      </w:r>
      <w:r w:rsidR="006E088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="006E088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ниям. </w:t>
      </w:r>
    </w:p>
    <w:p w:rsidR="005B6715" w:rsidRPr="002F3943" w:rsidRDefault="005B6715" w:rsidP="00AD18DD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Документы, подтверждающие организацию прохождения психиатрических освид</w:t>
      </w: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тельствований и их результаты.</w:t>
      </w:r>
    </w:p>
    <w:p w:rsidR="005B6715" w:rsidRPr="002F3943" w:rsidRDefault="005B6715" w:rsidP="00AD18DD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Утвержденные перечни профессий и должностей, которым положена выдача спе</w:t>
      </w: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ц</w:t>
      </w: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одежды, </w:t>
      </w:r>
      <w:proofErr w:type="spellStart"/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спецобуви</w:t>
      </w:r>
      <w:proofErr w:type="spellEnd"/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 других средств индивидуальной защиты.</w:t>
      </w:r>
    </w:p>
    <w:p w:rsidR="005B6715" w:rsidRPr="002F3943" w:rsidRDefault="005B6715" w:rsidP="00AD18DD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Сертификаты соответствия и (или) декларации соответствия на все выдаваемые сре</w:t>
      </w: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ства индивидуальной защиты.</w:t>
      </w:r>
    </w:p>
    <w:p w:rsidR="005B6715" w:rsidRPr="002F3943" w:rsidRDefault="005B6715" w:rsidP="00AD18DD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Личные карточки учёта выдачи средств индивидуальной защиты.</w:t>
      </w:r>
    </w:p>
    <w:p w:rsidR="005B6715" w:rsidRPr="002F3943" w:rsidRDefault="005B6715" w:rsidP="00AD18DD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Личные карточки учета смывающих и обезвреживающих средств.</w:t>
      </w:r>
    </w:p>
    <w:p w:rsidR="005B6715" w:rsidRPr="002F3943" w:rsidRDefault="005B6715" w:rsidP="00AD18DD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Сертификаты соответствия или декларации соответствия на машины, механизмы и другое производственное оборудование, транспортные средства, материалы и химические в</w:t>
      </w: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щества, используемые работодателем.</w:t>
      </w:r>
    </w:p>
    <w:p w:rsidR="005B6715" w:rsidRPr="002F3943" w:rsidRDefault="005B6715" w:rsidP="00AD18DD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Паспорта на используемое оборудование, документы, подтверждающие его испыт</w:t>
      </w: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ние по поверк</w:t>
      </w:r>
      <w:r w:rsidR="006E088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е.</w:t>
      </w:r>
    </w:p>
    <w:p w:rsidR="005B6715" w:rsidRPr="002F3943" w:rsidRDefault="005B6715" w:rsidP="00AD18DD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Технологические карты, иная организационно-техническая документация.</w:t>
      </w:r>
    </w:p>
    <w:p w:rsidR="005B6715" w:rsidRPr="002F3943" w:rsidRDefault="005B6715" w:rsidP="00AD18DD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Правила и инструкции по охране труда, утвержденные работодателем.</w:t>
      </w:r>
    </w:p>
    <w:p w:rsidR="005B6715" w:rsidRPr="002F3943" w:rsidRDefault="005B6715" w:rsidP="00AD18DD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Документы, подтверждающие проведение осмотров зданий и сооружений, осмотров и проверок вентиляционных систем с фиксацией результатов (если требуется </w:t>
      </w:r>
      <w:proofErr w:type="gramStart"/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соответствующими</w:t>
      </w:r>
      <w:proofErr w:type="gramEnd"/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НПА).</w:t>
      </w:r>
    </w:p>
    <w:p w:rsidR="005B6715" w:rsidRPr="002F3943" w:rsidRDefault="005B6715" w:rsidP="00AD18DD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Документы, подтверждающие проведение проверки состояния стационарного обор</w:t>
      </w: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дования и электропроводки аварийного и рабочего освещения, испытание и измерение сопр</w:t>
      </w: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тивления изоляции проводов, кабелей и заземляющих устройств.</w:t>
      </w:r>
    </w:p>
    <w:p w:rsidR="005B6715" w:rsidRPr="002F3943" w:rsidRDefault="005B6715" w:rsidP="00AD18DD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Журнал учета присвоения 1-ой группы электробезопасности для не электротехнич</w:t>
      </w: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ского персонала.</w:t>
      </w:r>
    </w:p>
    <w:p w:rsidR="005B6715" w:rsidRPr="002F3943" w:rsidRDefault="005B6715" w:rsidP="00AD18DD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Иные локальные нормативные акты и документы, необходимые для проведения по</w:t>
      </w: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2F39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ной и всесторонней проверки.</w:t>
      </w:r>
    </w:p>
    <w:p w:rsidR="005B6715" w:rsidRPr="002F3943" w:rsidRDefault="005B6715" w:rsidP="00AD18DD">
      <w:pPr>
        <w:shd w:val="clear" w:color="auto" w:fill="FFFFFF"/>
        <w:tabs>
          <w:tab w:val="left" w:pos="851"/>
          <w:tab w:val="left" w:pos="993"/>
        </w:tabs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5B6715" w:rsidRPr="002F3943" w:rsidRDefault="005B6715" w:rsidP="005B671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ectPr w:rsidR="005B6715" w:rsidRPr="002F3943">
          <w:pgSz w:w="11909" w:h="16834"/>
          <w:pgMar w:top="1134" w:right="710" w:bottom="851" w:left="1134" w:header="720" w:footer="720" w:gutter="0"/>
          <w:cols w:space="720"/>
        </w:sectPr>
      </w:pPr>
    </w:p>
    <w:p w:rsidR="005B6715" w:rsidRPr="002F3943" w:rsidRDefault="005B6715" w:rsidP="00AD18DD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5B6715" w:rsidRPr="002F3943" w:rsidRDefault="005B6715" w:rsidP="00AD18DD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</w:p>
    <w:p w:rsidR="005B6715" w:rsidRPr="002F3943" w:rsidRDefault="005B6715" w:rsidP="005B6715">
      <w:pPr>
        <w:shd w:val="clear" w:color="auto" w:fill="FFFFFF"/>
        <w:autoSpaceDN w:val="0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5B6715" w:rsidRPr="00AD18DD" w:rsidRDefault="005B6715" w:rsidP="005B6715">
      <w:pPr>
        <w:shd w:val="clear" w:color="auto" w:fill="FFFFFF"/>
        <w:autoSpaceDN w:val="0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Перечень основных вопросов, </w:t>
      </w:r>
    </w:p>
    <w:p w:rsidR="00AD18DD" w:rsidRDefault="005B6715" w:rsidP="005B6715">
      <w:pPr>
        <w:shd w:val="clear" w:color="auto" w:fill="FFFFFF"/>
        <w:autoSpaceDN w:val="0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</w:t>
      </w:r>
      <w:proofErr w:type="gramStart"/>
      <w:r w:rsidRPr="00AD18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которые</w:t>
      </w:r>
      <w:proofErr w:type="gramEnd"/>
      <w:r w:rsidRPr="00AD18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следует обращать внимание уполномоченным должностным </w:t>
      </w:r>
    </w:p>
    <w:p w:rsidR="005B6715" w:rsidRPr="00AD18DD" w:rsidRDefault="005B6715" w:rsidP="005B6715">
      <w:pPr>
        <w:shd w:val="clear" w:color="auto" w:fill="FFFFFF"/>
        <w:autoSpaceDN w:val="0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лицам при осуществлении ведомственного контроля </w:t>
      </w:r>
    </w:p>
    <w:p w:rsidR="005B6715" w:rsidRPr="00AD18DD" w:rsidRDefault="005B6715" w:rsidP="005B6715">
      <w:pPr>
        <w:shd w:val="clear" w:color="auto" w:fill="FFFFFF"/>
        <w:autoSpaceDN w:val="0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подведомственных организациях</w:t>
      </w:r>
    </w:p>
    <w:p w:rsidR="005B6715" w:rsidRPr="00AD18DD" w:rsidRDefault="005B6715" w:rsidP="005B6715">
      <w:pPr>
        <w:shd w:val="clear" w:color="auto" w:fill="FFFFFF"/>
        <w:autoSpaceDN w:val="0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5B6715" w:rsidRPr="00AD18DD" w:rsidRDefault="00BB1FF1" w:rsidP="00AD18D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1.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 проведении проверки по направлению «Социальное партнерство в сфере труда» следует изучить коллективный договор подведомственной организации, обратив внимание на следующие вопросы:</w:t>
      </w:r>
    </w:p>
    <w:p w:rsidR="005B6715" w:rsidRPr="00AD18DD" w:rsidRDefault="006E08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стороны социального партнерства, которые заключили коллективный договор, полн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мочность представителей сторон;</w:t>
      </w:r>
    </w:p>
    <w:p w:rsidR="005B6715" w:rsidRPr="00AD18DD" w:rsidRDefault="006E08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порядок ведения коллективных переговоров и их документирования;</w:t>
      </w:r>
    </w:p>
    <w:p w:rsidR="005B6715" w:rsidRPr="00AD18DD" w:rsidRDefault="006E08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содержание коллективного договора и срок его действия;</w:t>
      </w:r>
    </w:p>
    <w:p w:rsidR="005B6715" w:rsidRPr="00AD18DD" w:rsidRDefault="006E08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соотношение содержания и структуры коллективного договора с положениями Трудов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го кодекса Российской Федерации, иных нормативных правовых актов, полноты включения в него нормативных положений, если в законах и иных нормативных правовых актах, отраслевом и ином соглашении содержится прямое предписание об обязательном закреплении этих пол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жений в коллективном договоре;</w:t>
      </w:r>
    </w:p>
    <w:p w:rsidR="005B6715" w:rsidRPr="00AD18DD" w:rsidRDefault="006E08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сроки регистрации коллективного договора в соответствующем органе по труду;</w:t>
      </w:r>
    </w:p>
    <w:p w:rsidR="005B6715" w:rsidRPr="00AD18DD" w:rsidRDefault="006E08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наличие условий коллективного договора, противоречащих законодательству или сн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жающих уровень гарантий прав работников по сравнению с Трудовым кодексом Российской Федерации, иными нормативными правовыми актами, содержащими нормы трудового права, а также соглашениями. При наличии таких условий их следует отразить в акте, оформленном по результатам проверки;</w:t>
      </w:r>
    </w:p>
    <w:p w:rsidR="005B6715" w:rsidRPr="00AD18DD" w:rsidRDefault="006E08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proofErr w:type="gramStart"/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соблюдение работодателем установленного порядка учета мнения соответствующего выборного профсоюзного органа (согласование с ним) при принятии работодателем локальных нормативных актов, содержащих нормы трудового права (положений, графиков сменности, графиков отпусков, в случаях привлечения к сверхурочным работам), при рассмотрении вопр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сов, связанных с расторжением трудового договора по инициативе работодателя в случаях, предусмотренных Трудовым кодексом Российской Федерации, иными нормативными прав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выми актами, соглашениями, коллективным договором;</w:t>
      </w:r>
      <w:proofErr w:type="gramEnd"/>
    </w:p>
    <w:p w:rsidR="005B6715" w:rsidRPr="00AD18DD" w:rsidRDefault="006E08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соблюдение прав работников на участие в управлении организацией;</w:t>
      </w:r>
    </w:p>
    <w:p w:rsidR="005B6715" w:rsidRPr="00AD18DD" w:rsidRDefault="006E08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выполнение работодателем обязанности по ознакомлению поступающих в организацию работников с коллективным договором, иными локальными нормативными актами, а также их доступность для ознакомления работников;</w:t>
      </w:r>
    </w:p>
    <w:p w:rsidR="005B6715" w:rsidRPr="00AD18DD" w:rsidRDefault="00023A09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иные вопросы социального партнерства в сфере труда.</w:t>
      </w:r>
    </w:p>
    <w:p w:rsidR="005B6715" w:rsidRPr="00AD18DD" w:rsidRDefault="00BB1FF1" w:rsidP="00AD18D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2.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 проведении проверки по направлению «Трудовой договор» следует обратить вн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мание на следующие вопросы:</w:t>
      </w:r>
    </w:p>
    <w:p w:rsidR="005B6715" w:rsidRPr="00AD18DD" w:rsidRDefault="00023A09" w:rsidP="00AD18DD">
      <w:pPr>
        <w:shd w:val="clear" w:color="auto" w:fill="FFFFFF"/>
        <w:autoSpaceDN w:val="0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-с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одержание трудового договора и срок, на который он заключен</w:t>
      </w:r>
      <w:r w:rsidR="00833E41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5B6715" w:rsidRPr="00AD18DD" w:rsidRDefault="00023A09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выявление работников, с которыми трудовой договор не заключен и не оформлен в теч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ние трех дней в письменной форме при фактическом допущении к работе;</w:t>
      </w:r>
    </w:p>
    <w:p w:rsidR="005B6715" w:rsidRPr="00AD18DD" w:rsidRDefault="00023A09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соблюдение оснований для заключения срочного трудового договора;</w:t>
      </w:r>
    </w:p>
    <w:p w:rsidR="005B6715" w:rsidRPr="00AD18DD" w:rsidRDefault="00023A09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оформление совместительства, установление совмещения профессий, возложение испо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нения обязанностей, расширение зон обслуживания и увеличение объема работ;</w:t>
      </w:r>
    </w:p>
    <w:p w:rsidR="005B6715" w:rsidRPr="00AD18DD" w:rsidRDefault="00023A09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-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наличие и содержание документов, определяющих трудовые обязанности работников в соответствии с занимаемой должностью и выполняемой работой,</w:t>
      </w: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ознакомление с ними рабо</w:t>
      </w: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ников. </w:t>
      </w:r>
    </w:p>
    <w:p w:rsidR="005B6715" w:rsidRPr="00AD18DD" w:rsidRDefault="00023A09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орядок заключения трудового договора, в том числе </w:t>
      </w:r>
      <w:proofErr w:type="gramStart"/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</w:t>
      </w:r>
      <w:proofErr w:type="gramEnd"/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соблюдение возраста работников, с которыми допускается заключение трудового дог</w:t>
      </w: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вора;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соблюдение условий заключения трудового договора с бывшими государственными и муниципальными служащими;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соблюдение правил ведения, хранения и заполнения трудовых книжек, ведение Книги учета движения трудовых книжек и вкладышей в них, а также Приходно-расходной книги по учету бланков трудовой книжки и вкладыша в нее;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наличие приказа о назначении лица, ответственного за своевременное и правильное в</w:t>
      </w: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дение, заполнение, хранение, учет и выдачу трудовых книжек;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соблюдение формы трудового договора, ведение Журнала регистрации трудовых дог</w:t>
      </w: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воров (при наличии) и изменений в них;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оформление приема на работу;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proofErr w:type="gramStart"/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ведение личных дел на руководителей и специалистов в соответствии с утвержденным в подведомственной организации положением о порядке формирования и ведения личных дел, определяющим обязанности кадровой службы по ведению и оформлению личных дел, а также устанавливающим перечень документов, включаемых в личное дело и порядок их оформления, порядок хранения личных дел и порядок ознакомления с личным делом;</w:t>
      </w:r>
      <w:proofErr w:type="gramEnd"/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обязательное проведение медицинских осмотров (обследований) при заключении труд</w:t>
      </w: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вого договора;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установление испытания при приеме на работу и его результаты, порядок прохождения испытательного срока, соблюдение сроков, учета и оформления результатов испытания</w:t>
      </w:r>
      <w:r w:rsid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5B6715" w:rsidRPr="00AD18DD" w:rsidRDefault="00AD18DD" w:rsidP="00AD18DD">
      <w:pPr>
        <w:shd w:val="clear" w:color="auto" w:fill="FFFFFF"/>
        <w:autoSpaceDN w:val="0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зменение трудового договора, в том числе </w:t>
      </w:r>
      <w:proofErr w:type="gramStart"/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</w:t>
      </w:r>
      <w:proofErr w:type="gramEnd"/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соблюдение порядка осуществления постоянных и временных переводов, перемещений и их оформления;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своевременность и порядок внесения изменений в трудовой договор;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регулирование трудовых отношений с работниками при смене собственника имущества организации, изменении ее подведомственности или реорганизации;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основания и соблюдение порядка отстранения работника от работы;</w:t>
      </w:r>
    </w:p>
    <w:p w:rsidR="005B6715" w:rsidRPr="00AD18DD" w:rsidRDefault="00023A09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порядок и оформление прекращения трудового договора, в том числе на правильность применения норм Трудового кодекса Российской Федерации при определении оснований пр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кращения трудовых договоров;</w:t>
      </w:r>
    </w:p>
    <w:p w:rsidR="005B6715" w:rsidRPr="00AD18DD" w:rsidRDefault="00023A09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проведение в организации в проверяемом периоде или планирование в перспективе с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кращения численности или штата работников, а также соответствие проводимой работы по с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кращению численности или штата работников требованиям Трудового кодекса Российской Ф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дерации и иным нормативным правовым актам;</w:t>
      </w:r>
    </w:p>
    <w:p w:rsidR="005B6715" w:rsidRPr="00AD18DD" w:rsidRDefault="00023A09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наличие </w:t>
      </w:r>
      <w:proofErr w:type="gramStart"/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отчетном периоде исков к подведомственной организации от уволенных р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ботников о восстановлении на работе</w:t>
      </w:r>
      <w:proofErr w:type="gramEnd"/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а также случаи незаконных увольнений (примеры);</w:t>
      </w:r>
    </w:p>
    <w:p w:rsidR="005B6715" w:rsidRPr="00AD18DD" w:rsidRDefault="00023A09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защиту персональных данных работников.</w:t>
      </w:r>
    </w:p>
    <w:p w:rsidR="005B6715" w:rsidRPr="00AD18DD" w:rsidRDefault="00BB1FF1" w:rsidP="00AD18D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3.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 проведении проверки по направлению «Рабочее время» следует обратить внимание на следующие вопросы:</w:t>
      </w:r>
    </w:p>
    <w:p w:rsidR="005B6715" w:rsidRPr="00AD18DD" w:rsidRDefault="008B27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наличие в подведомственной организации Правил внутреннего трудового распорядка и их содержание;</w:t>
      </w:r>
    </w:p>
    <w:p w:rsidR="005B6715" w:rsidRPr="00AD18DD" w:rsidRDefault="008B27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соблюдение нормальной продолжительности рабочего времени;</w:t>
      </w:r>
    </w:p>
    <w:p w:rsidR="005B6715" w:rsidRPr="00AD18DD" w:rsidRDefault="008B27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-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ведение табеля учета рабочего времени;</w:t>
      </w:r>
    </w:p>
    <w:p w:rsidR="005B6715" w:rsidRPr="00AD18DD" w:rsidRDefault="008B27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соблюдение сокращенной продолжительности рабочего времени отдельных категорий работников;</w:t>
      </w:r>
    </w:p>
    <w:p w:rsidR="005B6715" w:rsidRPr="00AD18DD" w:rsidRDefault="008B27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соблюдение продолжительности ежедневной работы (смены), работы накануне праз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ничных и выходных дней, в ночное время;</w:t>
      </w:r>
    </w:p>
    <w:p w:rsidR="005B6715" w:rsidRPr="00AD18DD" w:rsidRDefault="008B27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соблюдение ограничений по привлечению к работе в ночное время отдельных категорий работников;</w:t>
      </w:r>
    </w:p>
    <w:p w:rsidR="005B6715" w:rsidRPr="00AD18DD" w:rsidRDefault="008B27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порядок и основания привлечения работников к сверхурочной работе;</w:t>
      </w:r>
    </w:p>
    <w:p w:rsidR="005B6715" w:rsidRPr="00AD18DD" w:rsidRDefault="008B27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соблюдение ограничений по привлечению к сверхурочной работе отдельных категорий работников;</w:t>
      </w:r>
    </w:p>
    <w:p w:rsidR="005B6715" w:rsidRPr="00AD18DD" w:rsidRDefault="008B27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установление режима рабочего времени, в том числе ненормированного рабочего дня, работы в режиме гибкого рабочего времени, сменной работы и суммированного учета рабочего времени;</w:t>
      </w:r>
    </w:p>
    <w:p w:rsidR="005B6715" w:rsidRPr="00AD18DD" w:rsidRDefault="008B27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наличие при сменной работе графика сменности, соблюдение порядка его утверждения и введения в действие;</w:t>
      </w:r>
    </w:p>
    <w:p w:rsidR="005B6715" w:rsidRPr="00AD18DD" w:rsidRDefault="008B27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установленную продолжительность рабочего времени за учетный период (месяц, ква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тал, но не более года) при суммированном учете рабочего времени;</w:t>
      </w:r>
    </w:p>
    <w:p w:rsidR="005B6715" w:rsidRPr="00AD18DD" w:rsidRDefault="008B27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основания и обоснованность разделения рабочего дня на части.</w:t>
      </w:r>
    </w:p>
    <w:p w:rsidR="005B6715" w:rsidRPr="00AD18DD" w:rsidRDefault="00BB1FF1" w:rsidP="00AD18D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4.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 проведении проверки по направлению «Время отдыха» следует обратить внимание на следующие вопросы:</w:t>
      </w:r>
    </w:p>
    <w:p w:rsidR="005B6715" w:rsidRPr="00AD18DD" w:rsidRDefault="008B27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установление перерывов для отдыха и питания, для обогревания и отдыха;</w:t>
      </w:r>
    </w:p>
    <w:p w:rsidR="005B6715" w:rsidRPr="00AD18DD" w:rsidRDefault="008B27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соблюдение продолжительности еженедельного непрерывного отдыха, предоставление выходных дней и нерабочих праздничных дней;</w:t>
      </w:r>
    </w:p>
    <w:p w:rsidR="005B6715" w:rsidRPr="00AD18DD" w:rsidRDefault="008B27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случаи привлечения работников к работе в выходные и праздничные дни, основания и порядок;</w:t>
      </w:r>
    </w:p>
    <w:p w:rsidR="005B6715" w:rsidRPr="00AD18DD" w:rsidRDefault="008B27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предоставление ежегодного основного и дополнительных (за ненормированный рабочий день, за особый характер работы, за вредные условия труда) оплачиваемых отпусков;</w:t>
      </w:r>
    </w:p>
    <w:p w:rsidR="005B6715" w:rsidRPr="00AD18DD" w:rsidRDefault="008B27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наличие графика отпусков на текущий календарный год, утвержденный в установленные сроки с учетом мнения выборного органа первичной профсоюзной организации, форма граф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ка;</w:t>
      </w:r>
    </w:p>
    <w:p w:rsidR="005B6715" w:rsidRPr="00AD18DD" w:rsidRDefault="008B27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уведомление работников о предоставляемых отпусках, своевременность издания прик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зов о предоставлении отпуска работнику, их соответствие утвержденному графику отпусков и унифицированным формам, ознакомление с ними работников, ведение журнала регистрации данных приказов (при наличии), а также порядок предоставления ежегодных оплачиваемых о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пусков;</w:t>
      </w:r>
    </w:p>
    <w:p w:rsidR="005B6715" w:rsidRPr="00AD18DD" w:rsidRDefault="008B27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соблюдение правил продления или перенесения ежегодного отпуска, основания;</w:t>
      </w:r>
    </w:p>
    <w:p w:rsidR="005B6715" w:rsidRPr="00AD18DD" w:rsidRDefault="008B27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разделение ежегодного оплачиваемого отпуска на части и отзыв из отпуска;</w:t>
      </w:r>
    </w:p>
    <w:p w:rsidR="005B6715" w:rsidRPr="00AD18DD" w:rsidRDefault="008B27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соблюдение правил замены ежегодного оплачиваемого отпуска денежной компенсацией, а также реализаци</w:t>
      </w:r>
      <w:r w:rsidR="00A563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я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права на отпуск при увольнении работника.</w:t>
      </w:r>
    </w:p>
    <w:p w:rsidR="005B6715" w:rsidRPr="00AD18DD" w:rsidRDefault="00BB1FF1" w:rsidP="00AD18D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5.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 проведении проверки по направлению «Оплата и нормирование труда» следует обратить внимание на следующие вопросы:</w:t>
      </w:r>
    </w:p>
    <w:p w:rsidR="005B6715" w:rsidRPr="00AD18DD" w:rsidRDefault="008B27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соблюдение государственных гарантий по оплате труда, в том числе выплаты заработной платы не ниже минимального </w:t>
      </w:r>
      <w:proofErr w:type="gramStart"/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размера оплаты труда</w:t>
      </w:r>
      <w:proofErr w:type="gramEnd"/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установленного в Ленинградской области; </w:t>
      </w:r>
    </w:p>
    <w:p w:rsidR="005B6715" w:rsidRPr="00AD18DD" w:rsidRDefault="008B27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наличие в организации локальных нормативных актов по оплате труда и их выполнение: коллективного договора (содержание раздела об оплате труда, его приложения, касающиеся соответствующих вопросов, реальное исполнение); </w:t>
      </w:r>
    </w:p>
    <w:p w:rsidR="005B6715" w:rsidRPr="00AD18DD" w:rsidRDefault="008B27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proofErr w:type="gramStart"/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-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документов (приказы, распоряжения, положения) по системе оплаты труда, премиров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нию, выплате надбавок, коэффициентов, льгот;</w:t>
      </w:r>
      <w:proofErr w:type="gramEnd"/>
    </w:p>
    <w:p w:rsidR="005B6715" w:rsidRPr="00AD18DD" w:rsidRDefault="008B27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соответствие законодательству установленных размеров тарифных ставок, окладов, пр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мий, иных поощрительных выплат работникам, включая руководителей, специалистов и сл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жащих, рабочих, временных работников, совместителей, их закрепление в трудовом договоре с работником;</w:t>
      </w:r>
    </w:p>
    <w:p w:rsidR="005B6715" w:rsidRPr="00AD18DD" w:rsidRDefault="008B27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правомерность индексации оплаты труда и соблюдение при этом прав работников;</w:t>
      </w:r>
    </w:p>
    <w:p w:rsidR="005B6715" w:rsidRPr="00AD18DD" w:rsidRDefault="008B27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оплату дополнительных выходных дней и отпусков;</w:t>
      </w:r>
    </w:p>
    <w:p w:rsidR="005B6715" w:rsidRPr="00AD18DD" w:rsidRDefault="008B27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законность удержаний из заработной платы и их размер, в том числе в рамках матер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альной ответственности (убедиться в законности оформления материально ответственных лиц и правомерности возмещения ущерба организации), штрафов, налогов и сборов, по решению суда и других органов, применяющих денежные взыскания;</w:t>
      </w:r>
    </w:p>
    <w:p w:rsidR="005B6715" w:rsidRPr="00AD18DD" w:rsidRDefault="008B27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правомерность применения денежных поощрений за успехи в работе и недопустимость денежного воздействия работодателя на работника помимо законных форм дисциплинарной и материальной ответственности</w:t>
      </w:r>
      <w:r w:rsidR="00A563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5B6715" w:rsidRPr="00AD18DD" w:rsidRDefault="008B27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правомерность установления выплат за стаж работы; </w:t>
      </w:r>
    </w:p>
    <w:p w:rsidR="005B6715" w:rsidRPr="00AD18DD" w:rsidRDefault="008B27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высококвалифицированным рабочим, занятым на важных и ответственных работах, ос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 важных и особо ответственных работах, и других стимулирующих и компенсационных в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плат, установленных в подведомственной организации по специфике отрасли;</w:t>
      </w:r>
    </w:p>
    <w:p w:rsidR="005B6715" w:rsidRPr="00AD18DD" w:rsidRDefault="008B27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соблюдение сроков расчета при увольнении;</w:t>
      </w:r>
    </w:p>
    <w:p w:rsidR="005B6715" w:rsidRPr="00AD18DD" w:rsidRDefault="008B27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обеспечение прав работников на соответствующую оплату труда в условиях, отклоня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ю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щихся от нормальных, и других случаях (выборочно, по конкретному обжалуемому случаю л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 всего персонала)</w:t>
      </w:r>
      <w:r w:rsidR="00A563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производство доплат к основной оплате труда за совмещение профессий (должностей) или за выполнение обязанностей временно отсутствующего работника (по соглашению ст</w:t>
      </w: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рон);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повышенный </w:t>
      </w:r>
      <w:proofErr w:type="gramStart"/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размер оплаты труда</w:t>
      </w:r>
      <w:proofErr w:type="gramEnd"/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на тяжелых работах и на работах с вредными, опа</w:t>
      </w: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ными или иными особыми условиями труда;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соблюдение требований законодательства по организации работ и их оплате в повыше</w:t>
      </w: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ном размере при сверхурочных работах, работах в ночное время, выходные и нерабочие праз</w:t>
      </w: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ничные дни, при разделении рабочей смены на части;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соблюдение норм о государственных гарантиях и компенсациях при переводе на другую работу;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</w:t>
      </w:r>
      <w:proofErr w:type="gramStart"/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совмещении</w:t>
      </w:r>
      <w:proofErr w:type="gramEnd"/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работы с обучением, повышением квалификации; 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</w:t>
      </w:r>
      <w:proofErr w:type="gramStart"/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прекращении</w:t>
      </w:r>
      <w:proofErr w:type="gramEnd"/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трудовых отношений по инициативе работодателя;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при наступлении временной нетрудоспособности;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</w:t>
      </w:r>
      <w:proofErr w:type="gramStart"/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несчастном</w:t>
      </w:r>
      <w:proofErr w:type="gramEnd"/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случае на производстве и профзаболевании;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</w:t>
      </w:r>
      <w:proofErr w:type="gramStart"/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направлении</w:t>
      </w:r>
      <w:proofErr w:type="gramEnd"/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на медицинское обследование избранных на выборные должности в другие организации, направленных в служебные командировки, доноров;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своевременность начисления и выплаты работникам заработной платы в установленные в организации сроки (не реже чем каждые полмесяца), исполнение сроков выплат отпускных и расчетов при увольнении, выдача ежемесячно работникам расчетных листков;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соблюдение двухмесячного срока извещения работника о введении новых условий опл</w:t>
      </w: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ты труда или изменении условий оплаты труда;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порядок оформления и оплаты простоев по вине работодателя;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соблюдение типовых норм труда;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обеспечение нормальных условий работы для выполнения норм выработки.</w:t>
      </w:r>
    </w:p>
    <w:p w:rsidR="005B6715" w:rsidRPr="00AD18DD" w:rsidRDefault="00BB1FF1" w:rsidP="00AD18D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6.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 проведении проверки по направлению «Гарантии и компенсации, предоставляемые работникам» следует обратить внимание на следующие вопросы:</w:t>
      </w:r>
    </w:p>
    <w:p w:rsidR="005B6715" w:rsidRPr="00AD18DD" w:rsidRDefault="008B27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соблюдение гарантий при направлении работников в служебные командировки, другие служебные поездки и переезде на работу в другую местность, в том числе </w:t>
      </w:r>
      <w:proofErr w:type="gramStart"/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</w:t>
      </w:r>
      <w:proofErr w:type="gramEnd"/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порядок их оформления;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возмещение расходов, связанных со служебной командировкой, их размеры;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соблюдение гарантий и компенсаций работникам при исполнении ими государственных или общественных обязанностей;</w:t>
      </w:r>
    </w:p>
    <w:p w:rsidR="005B6715" w:rsidRPr="00AD18DD" w:rsidRDefault="0004540E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соблюдение гарантий и компенсаций работникам, совмещающим работу с обучением, в том числе </w:t>
      </w:r>
      <w:proofErr w:type="gramStart"/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</w:t>
      </w:r>
      <w:proofErr w:type="gramEnd"/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соблюдение порядка предоставления указанных гарантий и компенсаций;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своевременное предоставление дополнительных (учебных) отпусков с сохранением среднего заработка, их учет, основания предоставления;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наличие в коллективном или трудовом договоре положений, касающихся предоставл</w:t>
      </w: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ния указанных гарантий и компенсаций работникам, совмещающим работу с обучением в о</w:t>
      </w: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разовательных учреждениях, не имеющих государственной аккредитации;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соблюдение гарантий и компенсаций работникам, связанных с расторжением трудового договора, в том числе </w:t>
      </w:r>
      <w:proofErr w:type="gramStart"/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</w:t>
      </w:r>
      <w:proofErr w:type="gramEnd"/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выплату выходных пособий при увольнении работников, их размер;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соблюдение преимущественного права на оставление на работе при сокращении числе</w:t>
      </w: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ности или штата работников;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соблюдение дополнительных гарантий и компенсаций работникам при ликвидации о</w:t>
      </w: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ганизации, сокращении численности или штата работников;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соблюдение гарантий </w:t>
      </w:r>
      <w:proofErr w:type="gramStart"/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</w:t>
      </w:r>
      <w:proofErr w:type="gramEnd"/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</w:t>
      </w:r>
      <w:proofErr w:type="gramStart"/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переводе</w:t>
      </w:r>
      <w:proofErr w:type="gramEnd"/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работника на нижеоплачиваемую работу;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временной нетрудоспособности работника;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</w:t>
      </w:r>
      <w:proofErr w:type="gramStart"/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несчастном</w:t>
      </w:r>
      <w:proofErr w:type="gramEnd"/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случае на производстве и профессиональном заболевании;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</w:t>
      </w:r>
      <w:proofErr w:type="gramStart"/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направлении</w:t>
      </w:r>
      <w:proofErr w:type="gramEnd"/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работника на медицинский осмотр;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сдаче работником крови и ее компонентов;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</w:t>
      </w:r>
      <w:proofErr w:type="gramStart"/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направлении</w:t>
      </w:r>
      <w:proofErr w:type="gramEnd"/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работников для повышения квалификации.</w:t>
      </w:r>
    </w:p>
    <w:p w:rsidR="005B6715" w:rsidRPr="00AD18DD" w:rsidRDefault="00C2591B" w:rsidP="00AD18D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7.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 проведении проверки по направлению «Трудовой распорядок и дисциплина труда» следует обратить внимание на следующие вопросы:</w:t>
      </w:r>
    </w:p>
    <w:p w:rsidR="005B6715" w:rsidRPr="00AD18DD" w:rsidRDefault="0004540E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наличие Правил внутреннего трудового распорядка в подведомственной организации;</w:t>
      </w:r>
    </w:p>
    <w:p w:rsidR="005B6715" w:rsidRPr="00AD18DD" w:rsidRDefault="0004540E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создание работодателем условий, необходимых для соблюдения работниками дисципл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ны труда;</w:t>
      </w:r>
    </w:p>
    <w:p w:rsidR="005B6715" w:rsidRPr="00AD18DD" w:rsidRDefault="0004540E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применение поощрений за труд;</w:t>
      </w:r>
    </w:p>
    <w:p w:rsidR="005B6715" w:rsidRPr="00AD18DD" w:rsidRDefault="0004540E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установление правомерности наложения дисциплинарного взыскания в зависимости от тяжести совершенного проступка;</w:t>
      </w:r>
    </w:p>
    <w:p w:rsidR="005B6715" w:rsidRPr="00AD18DD" w:rsidRDefault="0004540E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соблюдение порядка применения дисциплинарных взысканий и их снятия (получение письменных объяснений, соблюдение сроков, ознакомление работников с приказом о налож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нии взыскания под роспись в течение 3-х рабочих дней).</w:t>
      </w:r>
    </w:p>
    <w:p w:rsidR="005B6715" w:rsidRPr="00AD18DD" w:rsidRDefault="00C2591B" w:rsidP="00AD18D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8.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 проведении проверки по направлению «Квалификация работников, аттестация р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ботников, профессиональные стандарты, подготовка и дополнительное профессиональное о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разование работников» следует обратить внимание на следующие вопросы:</w:t>
      </w:r>
    </w:p>
    <w:p w:rsidR="005B6715" w:rsidRPr="00AD18DD" w:rsidRDefault="0004540E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наличие в подведомственной организации Положения о проведении аттестации, утве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жденного в установленном порядке;</w:t>
      </w:r>
    </w:p>
    <w:p w:rsidR="005B6715" w:rsidRPr="00AD18DD" w:rsidRDefault="0004540E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-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наличие аттестационной комиссии в подведомственной организации, включение в ее с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став представителя первичной профсоюзной организации;</w:t>
      </w:r>
    </w:p>
    <w:p w:rsidR="005B6715" w:rsidRPr="00AD18DD" w:rsidRDefault="0004540E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издание приказов о проведении аттестации, о графике аттестации, ознакомление с соо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ветствующими приказами работников, подлежащих аттестации, а также иного документальн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го обеспечения порядка проведения аттестации;</w:t>
      </w:r>
    </w:p>
    <w:p w:rsidR="005B6715" w:rsidRPr="00AD18DD" w:rsidRDefault="0004540E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порядок проведения аттестации;</w:t>
      </w:r>
    </w:p>
    <w:p w:rsidR="005B6715" w:rsidRPr="00AD18DD" w:rsidRDefault="0004540E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наличие отзывов и оформленных аттестационных листов в личных делах работников;</w:t>
      </w:r>
    </w:p>
    <w:p w:rsidR="005B6715" w:rsidRPr="00AD18DD" w:rsidRDefault="0004540E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соблюдение прав и исполнение обязанностей работодателем при профессиональном обучении работников и получении ими дополнительного профессионального образования;</w:t>
      </w:r>
    </w:p>
    <w:p w:rsidR="005B6715" w:rsidRPr="00AD18DD" w:rsidRDefault="0004540E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заключение ученических договоров, их соответствие требованиям трудового законод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тельства и исполнение;     </w:t>
      </w:r>
    </w:p>
    <w:p w:rsidR="005B6715" w:rsidRPr="00AD18DD" w:rsidRDefault="0004540E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применение профессиональных стандартов.</w:t>
      </w:r>
    </w:p>
    <w:p w:rsidR="005B6715" w:rsidRPr="00AD18DD" w:rsidRDefault="00C2591B" w:rsidP="00AD18D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9.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 проведении проверки по направлению «Охрана труда» следует обратить внимание на следующие вопросы:</w:t>
      </w:r>
    </w:p>
    <w:p w:rsidR="005B6715" w:rsidRPr="00AD18DD" w:rsidRDefault="008B27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организация системы управления охраной труда; организация </w:t>
      </w:r>
      <w:proofErr w:type="gramStart"/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контроля за</w:t>
      </w:r>
      <w:proofErr w:type="gramEnd"/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состоянием условий труда на рабочих местах (производственный контроль, поверка инструментов и обор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дования, описание технологических процессов, знаки безопасности и т.д.);</w:t>
      </w:r>
    </w:p>
    <w:p w:rsidR="005B6715" w:rsidRPr="00AD18DD" w:rsidRDefault="008B27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наличие в штатном расписании должности специалиста по охране труда, распорядител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ь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ных документов в отношении лица</w:t>
      </w:r>
      <w:r w:rsidR="000454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на которого возложены обязанности специалиста по охране труда</w:t>
      </w:r>
      <w:r w:rsidR="000454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или гражданско-правового договора о привлечении организации или специалиста, ок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зывающих услуги в области охраны труда;</w:t>
      </w:r>
    </w:p>
    <w:p w:rsidR="005B6715" w:rsidRPr="00AD18DD" w:rsidRDefault="008B27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проведение вводного, первичного, повторного, внепланового, целевого инструктажей по охране труда, наличие программ проведения соответствующих инструктажей, журналов рег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страции инструктажей;</w:t>
      </w:r>
    </w:p>
    <w:p w:rsidR="005B6715" w:rsidRPr="00AD18DD" w:rsidRDefault="008B27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разработка и утверждение правил и инструкций по охране труда;</w:t>
      </w:r>
    </w:p>
    <w:p w:rsidR="005B6715" w:rsidRPr="00AD18DD" w:rsidRDefault="008B27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организация </w:t>
      </w:r>
      <w:proofErr w:type="gramStart"/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обучения по охране</w:t>
      </w:r>
      <w:proofErr w:type="gramEnd"/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труда и проверки знаний требований охраны труда, оформление договоров с обучающими организациями, протоколов заседаний комиссий по пр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верке знаний требований охраны труда работников, удостоверений о проверке знаний требов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ний охраны труда;</w:t>
      </w:r>
    </w:p>
    <w:p w:rsidR="005B6715" w:rsidRPr="00AD18DD" w:rsidRDefault="008B27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подготовка (</w:t>
      </w:r>
      <w:proofErr w:type="gramStart"/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обучение) работников по вопросам</w:t>
      </w:r>
      <w:proofErr w:type="gramEnd"/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электробезопасности, присвоение групп по электробезопасности</w:t>
      </w:r>
      <w:r w:rsidR="000454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 т.ч. </w:t>
      </w:r>
      <w:proofErr w:type="spellStart"/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неэлектротехническому</w:t>
      </w:r>
      <w:proofErr w:type="spellEnd"/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персоналу;</w:t>
      </w:r>
    </w:p>
    <w:p w:rsidR="005B6715" w:rsidRPr="00AD18DD" w:rsidRDefault="008B2788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наличие комплекта нормативных правовых актов, содержащих требования охраны труда в соответствии со спецификой своей деятельности;</w:t>
      </w:r>
    </w:p>
    <w:p w:rsidR="005B6715" w:rsidRPr="00AD18DD" w:rsidRDefault="00762A3E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работа комитетов (комиссий) по охране труда (при наличии);    </w:t>
      </w:r>
    </w:p>
    <w:p w:rsidR="005B6715" w:rsidRPr="00AD18DD" w:rsidRDefault="00762A3E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проведение специальной оценки условий труда, ознакомление работников с ее результ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тами;</w:t>
      </w:r>
    </w:p>
    <w:p w:rsidR="005B6715" w:rsidRPr="00AD18DD" w:rsidRDefault="00762A3E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наличие и ведение Журнала регистрации несчастных случаев на производстве;</w:t>
      </w:r>
    </w:p>
    <w:p w:rsidR="005B6715" w:rsidRPr="00AD18DD" w:rsidRDefault="00762A3E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проведение предварительных и периодических медицинских осмотров, психиатрических освидетельствований работников в случаях, предусмотренных трудовым законодательством;</w:t>
      </w:r>
    </w:p>
    <w:p w:rsidR="005B6715" w:rsidRPr="00AD18DD" w:rsidRDefault="00762A3E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наличие локальных нормативных актов, регулирующих выдачу работникам средств и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дивидуальной защиты, документов, подтверждающих выдачу работникам средств индивид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альной защиты, сертификатов соответствия на все выдаваемые средства индивидуальной защ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ты;</w:t>
      </w:r>
    </w:p>
    <w:p w:rsidR="005B6715" w:rsidRPr="00AD18DD" w:rsidRDefault="00762A3E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обеспечение работников смывающими и обезвреживающими средствами, их учет;</w:t>
      </w:r>
    </w:p>
    <w:p w:rsidR="005B6715" w:rsidRPr="00AD18DD" w:rsidRDefault="00762A3E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выдача молока или других равноценных пищевых продуктов, витаминных препаратов;</w:t>
      </w:r>
    </w:p>
    <w:p w:rsidR="005B6715" w:rsidRPr="00AD18DD" w:rsidRDefault="00762A3E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лечебно-профилактическое питание работников;</w:t>
      </w:r>
    </w:p>
    <w:p w:rsidR="005B6715" w:rsidRPr="00AD18DD" w:rsidRDefault="00762A3E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-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медицинское обеспечение работников; помещения, посты для оказания первой помощи, аптечки для оказания первой помощи;</w:t>
      </w:r>
    </w:p>
    <w:p w:rsidR="005B6715" w:rsidRPr="00AD18DD" w:rsidRDefault="00762A3E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санитарно-бытовое обслуживание работников; наличие и функционирование санитарно-бытовых помещений, помещений для приема пищи, комнат отдыха;</w:t>
      </w:r>
    </w:p>
    <w:p w:rsidR="0004540E" w:rsidRDefault="0004540E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proofErr w:type="gramStart"/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Конкретный перечень вопросов по направлению «Охрана труда» определяется в завис</w:t>
      </w: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мости от характера выполняемой работодателем деятельности, применяемых технологических процессов, эксплуатируемых зданий, сооружений, машин, механизмов, транспортных средств, используемого оборудования, инструментов, приспособлений, сырья, материалов и химических веществ.</w:t>
      </w:r>
      <w:proofErr w:type="gramEnd"/>
    </w:p>
    <w:p w:rsidR="005B6715" w:rsidRPr="00AD18DD" w:rsidRDefault="0004540E" w:rsidP="00AD18D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10</w:t>
      </w:r>
      <w:r w:rsidR="00C2591B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 проведении проверки по направлению «Материальная ответственность сторон трудового договора» следует обратить внимание на следующие вопросы:</w:t>
      </w:r>
    </w:p>
    <w:p w:rsidR="005B6715" w:rsidRPr="00AD18DD" w:rsidRDefault="00762A3E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случаи возникновения материальной ответственности работодателя;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порядок установления материальной ответственности работника, оформление, заключ</w:t>
      </w: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ние письменных договоров о полной материальной ответственности;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соблюдение пределов материальной ответственности работников;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возникновение в подведомственной организации случаев полной материальной ответс</w:t>
      </w: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венности;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соблюдение порядка взыскания ущерба.</w:t>
      </w:r>
    </w:p>
    <w:p w:rsidR="005B6715" w:rsidRPr="00AD18DD" w:rsidRDefault="00C2591B" w:rsidP="00AD18D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</w:t>
      </w:r>
      <w:r w:rsidR="000454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</w:t>
      </w: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 проведении проверки по направлению «Особенности регулирования труда о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дельных категорий работников» следует обратить внимание </w:t>
      </w:r>
      <w:proofErr w:type="gramStart"/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</w:t>
      </w:r>
      <w:proofErr w:type="gramEnd"/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: </w:t>
      </w:r>
    </w:p>
    <w:p w:rsidR="005B6715" w:rsidRPr="00AD18DD" w:rsidRDefault="00762A3E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рассмотрение  вопросов, касающихся регулирования труда отдельных категорий рабо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ников, на соблюдение особенностей регулирования труда:</w:t>
      </w:r>
    </w:p>
    <w:p w:rsidR="005B6715" w:rsidRPr="00AD18DD" w:rsidRDefault="00762A3E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женщин и лиц с семейными обязанностями;</w:t>
      </w:r>
    </w:p>
    <w:p w:rsidR="005B6715" w:rsidRPr="00AD18DD" w:rsidRDefault="00762A3E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работников в возрасте до восемнадцати лет;</w:t>
      </w:r>
    </w:p>
    <w:p w:rsidR="005B6715" w:rsidRPr="00AD18DD" w:rsidRDefault="00762A3E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лиц, работающих по совместительству;</w:t>
      </w:r>
    </w:p>
    <w:p w:rsidR="005B6715" w:rsidRPr="00AD18DD" w:rsidRDefault="00762A3E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работников, заключивших трудовой договор на срок до двух месяцев;</w:t>
      </w:r>
    </w:p>
    <w:p w:rsidR="005B6715" w:rsidRPr="00AD18DD" w:rsidRDefault="00762A3E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работников, занятых на сезонных работах;</w:t>
      </w:r>
    </w:p>
    <w:p w:rsidR="005B6715" w:rsidRPr="00AD18DD" w:rsidRDefault="00762A3E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других категорий работников, выделяемых трудовым законодательством и иными но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мативными правовыми актами, содержащими нормы трудового права.</w:t>
      </w:r>
    </w:p>
    <w:p w:rsidR="005B6715" w:rsidRPr="00AD18DD" w:rsidRDefault="00C2591B" w:rsidP="00AD18D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</w:t>
      </w:r>
      <w:r w:rsidR="000454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</w:t>
      </w: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 проведении проверки по направлению «Рассмотрение и разрешение индивид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альных и коллективных трудовых споров» следует обратить внимание на следующие вопросы:</w:t>
      </w:r>
    </w:p>
    <w:p w:rsidR="005B6715" w:rsidRPr="00AD18DD" w:rsidRDefault="00762A3E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 случае рассмотрения и разрешения индивидуальных и коллективных трудовых споров, а также самозащиты работниками трудовых прав, необходимо обратить внимание </w:t>
      </w:r>
      <w:proofErr w:type="gramStart"/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</w:t>
      </w:r>
      <w:proofErr w:type="gramEnd"/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</w:t>
      </w:r>
    </w:p>
    <w:p w:rsidR="005B6715" w:rsidRPr="00AD18DD" w:rsidRDefault="00762A3E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создание в подведомственной организации комиссии по трудовым спорам, примирител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ь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ной комиссии, правомерность их создания и функционирования, документирование деятельн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сти;</w:t>
      </w:r>
    </w:p>
    <w:p w:rsidR="005B6715" w:rsidRPr="00AD18DD" w:rsidRDefault="00762A3E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соблюдение сроков рассмотрения споров, кворума на заседаниях комиссии, наличие и качество оформления протоколов;</w:t>
      </w:r>
    </w:p>
    <w:p w:rsidR="005B6715" w:rsidRPr="00AD18DD" w:rsidRDefault="00762A3E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правильность оформления и обоснованность принятых решений;</w:t>
      </w:r>
    </w:p>
    <w:p w:rsidR="005B6715" w:rsidRPr="00AD18DD" w:rsidRDefault="00762A3E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случаи рассмотрения коллективного трудового спора в трудовом арбитраже;</w:t>
      </w:r>
    </w:p>
    <w:p w:rsidR="005B6715" w:rsidRPr="00AD18DD" w:rsidRDefault="00762A3E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результативность работы комиссии по трудовым спорам как органа, осуществляющего досудебный порядок разрешения трудовых споров;</w:t>
      </w:r>
    </w:p>
    <w:p w:rsidR="005B6715" w:rsidRPr="00AD18DD" w:rsidRDefault="00762A3E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вопросы, рассмотренные комиссией по трудовым спорам за отчетный период;</w:t>
      </w:r>
    </w:p>
    <w:p w:rsidR="005B6715" w:rsidRPr="00AD18DD" w:rsidRDefault="00762A3E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случаи обжалования решений комиссии;</w:t>
      </w:r>
    </w:p>
    <w:p w:rsidR="005B6715" w:rsidRPr="00AD18DD" w:rsidRDefault="00762A3E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5B6715" w:rsidRPr="00AD18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исполнение решений комиссии по трудовым спорам.</w:t>
      </w:r>
    </w:p>
    <w:p w:rsidR="005B6715" w:rsidRPr="00AD18DD" w:rsidRDefault="005B6715" w:rsidP="00AD18DD">
      <w:pPr>
        <w:shd w:val="clear" w:color="auto" w:fill="FFFFFF"/>
        <w:autoSpaceDN w:val="0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5B6715" w:rsidRPr="002F3943" w:rsidRDefault="005B6715" w:rsidP="005B671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ectPr w:rsidR="005B6715" w:rsidRPr="002F3943">
          <w:pgSz w:w="11909" w:h="16834"/>
          <w:pgMar w:top="1134" w:right="710" w:bottom="851" w:left="1134" w:header="720" w:footer="720" w:gutter="0"/>
          <w:cols w:space="720"/>
        </w:sectPr>
      </w:pPr>
    </w:p>
    <w:p w:rsidR="0078429E" w:rsidRPr="0078429E" w:rsidRDefault="0078429E" w:rsidP="0078429E">
      <w:pPr>
        <w:pStyle w:val="1"/>
        <w:spacing w:befor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8429E">
        <w:rPr>
          <w:rFonts w:ascii="Times New Roman" w:hAnsi="Times New Roman" w:cs="Times New Roman"/>
          <w:b w:val="0"/>
          <w:noProof/>
          <w:sz w:val="24"/>
          <w:szCs w:val="24"/>
        </w:rPr>
        <w:lastRenderedPageBreak/>
        <w:drawing>
          <wp:inline distT="0" distB="0" distL="0" distR="0">
            <wp:extent cx="402590" cy="560705"/>
            <wp:effectExtent l="19050" t="0" r="0" b="0"/>
            <wp:docPr id="4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29E" w:rsidRPr="0078429E" w:rsidRDefault="0078429E" w:rsidP="007842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429E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78429E" w:rsidRPr="0078429E" w:rsidRDefault="0078429E" w:rsidP="007842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429E">
        <w:rPr>
          <w:rFonts w:ascii="Times New Roman" w:hAnsi="Times New Roman" w:cs="Times New Roman"/>
          <w:sz w:val="24"/>
          <w:szCs w:val="24"/>
        </w:rPr>
        <w:t>муниципального образования Лопухинское сельское поселение</w:t>
      </w:r>
    </w:p>
    <w:p w:rsidR="0078429E" w:rsidRPr="0078429E" w:rsidRDefault="0078429E" w:rsidP="007842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429E"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Ломоносовский муниципальный район</w:t>
      </w:r>
    </w:p>
    <w:p w:rsidR="0078429E" w:rsidRPr="0078429E" w:rsidRDefault="0078429E" w:rsidP="007842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429E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78429E" w:rsidRPr="0078429E" w:rsidRDefault="0078429E" w:rsidP="007842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429E" w:rsidRPr="0078429E" w:rsidRDefault="0078429E" w:rsidP="007842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429E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5B6715" w:rsidRPr="0078429E" w:rsidRDefault="005B6715" w:rsidP="0078429E">
      <w:pPr>
        <w:keepLine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</w:p>
    <w:p w:rsidR="005B6715" w:rsidRDefault="0078429E" w:rsidP="005B6715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B6715" w:rsidRPr="00784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0346" w:rsidRPr="007842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документарной</w:t>
      </w:r>
      <w:r w:rsidR="005B6715" w:rsidRPr="00784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</w:t>
      </w:r>
    </w:p>
    <w:p w:rsidR="0078429E" w:rsidRPr="0078429E" w:rsidRDefault="0078429E" w:rsidP="005B6715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715" w:rsidRPr="0078429E" w:rsidRDefault="00690346" w:rsidP="005B6715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«18» декабря 2020</w:t>
      </w:r>
      <w:r w:rsidR="00784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7842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42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42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42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42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42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42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42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42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6715" w:rsidRPr="00784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8429E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</w:p>
    <w:p w:rsidR="005B6715" w:rsidRPr="0078429E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715" w:rsidRPr="0078429E" w:rsidRDefault="005B6715" w:rsidP="00690346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Провести проверку в отношении </w:t>
      </w:r>
      <w:r w:rsidR="00690346" w:rsidRPr="0078429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казённого учреждения «</w:t>
      </w:r>
      <w:proofErr w:type="spellStart"/>
      <w:r w:rsidR="00690346" w:rsidRPr="0078429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Лопухинский</w:t>
      </w:r>
      <w:proofErr w:type="spellEnd"/>
      <w:r w:rsidR="00690346" w:rsidRPr="00784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культуры» МО Лопухинское сель</w:t>
      </w:r>
      <w:r w:rsidR="00A8455E" w:rsidRPr="00784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поселение, </w:t>
      </w:r>
    </w:p>
    <w:p w:rsidR="005B6715" w:rsidRPr="0078429E" w:rsidRDefault="005B6715" w:rsidP="00A8455E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9E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 нахождения</w:t>
      </w:r>
      <w:r w:rsidR="00A8455E" w:rsidRPr="00784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юридический адрес: Ленинградская область, Ломоносовский район, дер. </w:t>
      </w:r>
      <w:proofErr w:type="spellStart"/>
      <w:r w:rsidR="00A8455E" w:rsidRPr="0078429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Глобицы</w:t>
      </w:r>
      <w:proofErr w:type="spellEnd"/>
      <w:r w:rsidR="00A8455E" w:rsidRPr="0078429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Героев, д. 11, фактический адрес: Ленинградская область, Ломоносовский район, дер. Лопухинка, ул. Первомайская, д. 1В</w:t>
      </w:r>
    </w:p>
    <w:p w:rsidR="001D0C06" w:rsidRPr="0078429E" w:rsidRDefault="005B6715" w:rsidP="001D0C06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9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Назначить лицо</w:t>
      </w:r>
      <w:proofErr w:type="gramStart"/>
      <w:r w:rsidRPr="0078429E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Pr="0078429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proofErr w:type="spellEnd"/>
      <w:r w:rsidRPr="0078429E">
        <w:rPr>
          <w:rFonts w:ascii="Times New Roman" w:eastAsia="Times New Roman" w:hAnsi="Times New Roman" w:cs="Times New Roman"/>
          <w:sz w:val="24"/>
          <w:szCs w:val="24"/>
          <w:lang w:eastAsia="ru-RU"/>
        </w:rPr>
        <w:t>), уполномоченным(и) на проведение проверки:</w:t>
      </w:r>
      <w:r w:rsidR="0004540E" w:rsidRPr="00784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0C06" w:rsidRPr="0078429E" w:rsidRDefault="001D0C06" w:rsidP="001D0C06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сектора финансов, бухгалтерской отчетности, главный бухгалтер – Никитина Алла Романовна;</w:t>
      </w:r>
    </w:p>
    <w:p w:rsidR="001D0C06" w:rsidRPr="0078429E" w:rsidRDefault="001D0C06" w:rsidP="001D0C06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9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– Василькова Елена Владимировна;</w:t>
      </w:r>
    </w:p>
    <w:p w:rsidR="005B6715" w:rsidRPr="0078429E" w:rsidRDefault="001D0C06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9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–</w:t>
      </w:r>
      <w:r w:rsidR="00784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8429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8429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моличева</w:t>
      </w:r>
      <w:proofErr w:type="spellEnd"/>
      <w:r w:rsidRPr="00784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Владимировна</w:t>
      </w:r>
    </w:p>
    <w:p w:rsidR="005B6715" w:rsidRPr="0078429E" w:rsidRDefault="005B6715" w:rsidP="00A8455E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  <w:r w:rsidRPr="00784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7842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Установить, что настоящая проверка проводится в целях</w:t>
      </w:r>
      <w:r w:rsidR="00A8455E" w:rsidRPr="007842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r w:rsidRPr="007842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осуществления мероприятий по в</w:t>
      </w:r>
      <w:r w:rsidRPr="007842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7842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домственному контролю в соответствии с еж</w:t>
      </w:r>
      <w:r w:rsidRPr="007842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7842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годным планом проведения </w:t>
      </w:r>
    </w:p>
    <w:p w:rsidR="005B6715" w:rsidRPr="0078429E" w:rsidRDefault="005B6715" w:rsidP="005B6715">
      <w:pPr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842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5. Задачами настоящей проверки являются:</w:t>
      </w:r>
    </w:p>
    <w:p w:rsidR="005B6715" w:rsidRPr="0078429E" w:rsidRDefault="005B6715" w:rsidP="005B6715">
      <w:pPr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842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обеспечение соблюдения и </w:t>
      </w:r>
      <w:proofErr w:type="gramStart"/>
      <w:r w:rsidRPr="007842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защиты</w:t>
      </w:r>
      <w:proofErr w:type="gramEnd"/>
      <w:r w:rsidRPr="007842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трудовых прав граждан;</w:t>
      </w:r>
    </w:p>
    <w:p w:rsidR="005B6715" w:rsidRPr="0078429E" w:rsidRDefault="005B6715" w:rsidP="005B6715">
      <w:pPr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842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обеспечение исполнени</w:t>
      </w:r>
      <w:r w:rsidR="00762A3E" w:rsidRPr="007842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я </w:t>
      </w:r>
      <w:r w:rsidRPr="007842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требований трудового законодательства и иных нормативных прав</w:t>
      </w:r>
      <w:r w:rsidRPr="007842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7842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вых актов, содержащих нормы трудового права.</w:t>
      </w:r>
    </w:p>
    <w:p w:rsidR="005B6715" w:rsidRPr="0078429E" w:rsidRDefault="0078429E" w:rsidP="005B6715">
      <w:pPr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6</w:t>
      </w:r>
      <w:r w:rsidR="005B6715" w:rsidRPr="007842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Срок проведения проверки: </w:t>
      </w:r>
      <w:r w:rsidR="001D0C06" w:rsidRPr="007842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12 рабочих дней</w:t>
      </w:r>
    </w:p>
    <w:p w:rsidR="005B6715" w:rsidRPr="0078429E" w:rsidRDefault="005B6715" w:rsidP="005B6715">
      <w:pPr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5B6715" w:rsidRPr="0078429E" w:rsidRDefault="005B6715" w:rsidP="005B6715">
      <w:pPr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842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 проведению проверки приступи</w:t>
      </w:r>
      <w:r w:rsidR="00A8455E" w:rsidRPr="007842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ть:                      с «15</w:t>
      </w:r>
      <w:r w:rsidRPr="007842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» </w:t>
      </w:r>
      <w:r w:rsidR="00A8455E" w:rsidRPr="007842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марта 2021</w:t>
      </w:r>
      <w:r w:rsidRPr="007842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г.</w:t>
      </w:r>
    </w:p>
    <w:p w:rsidR="005B6715" w:rsidRPr="0078429E" w:rsidRDefault="005B6715" w:rsidP="005B6715">
      <w:pPr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842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Проверку окончить не позднее:       </w:t>
      </w:r>
      <w:r w:rsidR="00A8455E" w:rsidRPr="007842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                   «26</w:t>
      </w:r>
      <w:r w:rsidRPr="007842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» </w:t>
      </w:r>
      <w:r w:rsidR="00A8455E" w:rsidRPr="007842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марта</w:t>
      </w:r>
      <w:r w:rsidRPr="007842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20</w:t>
      </w:r>
      <w:r w:rsidR="00A8455E" w:rsidRPr="007842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21</w:t>
      </w:r>
      <w:r w:rsidRPr="007842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г.</w:t>
      </w:r>
    </w:p>
    <w:p w:rsidR="005B6715" w:rsidRPr="0078429E" w:rsidRDefault="0078429E" w:rsidP="001D0C06">
      <w:pPr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7</w:t>
      </w:r>
      <w:r w:rsidR="005B6715" w:rsidRPr="007842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</w:t>
      </w:r>
      <w:proofErr w:type="gramStart"/>
      <w:r w:rsidR="005B6715" w:rsidRPr="007842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Правовые основания проведения проверки: </w:t>
      </w:r>
      <w:r w:rsidR="001D0C06" w:rsidRPr="007842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статья 353.1 Трудового кодекса Российской Ф</w:t>
      </w:r>
      <w:r w:rsidR="001D0C06" w:rsidRPr="007842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="001D0C06" w:rsidRPr="007842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дерации, областной закон Ленинградской области от 15.04.2019 № 19-оз, </w:t>
      </w:r>
      <w:r w:rsidR="00A8455E" w:rsidRPr="007842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постановление адм</w:t>
      </w:r>
      <w:r w:rsidR="00A8455E" w:rsidRPr="007842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="00A8455E" w:rsidRPr="007842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нистрации МО Лопухинское сельское поселение МО Ломоносовский муниципальный район Л</w:t>
      </w:r>
      <w:r w:rsidR="00A8455E" w:rsidRPr="007842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="00A8455E" w:rsidRPr="007842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нинградской области от 15.12.2020 г. № 203  «</w:t>
      </w:r>
      <w:r w:rsidR="00A8455E" w:rsidRPr="0078429E">
        <w:rPr>
          <w:rFonts w:ascii="Times New Roman" w:hAnsi="Times New Roman" w:cs="Times New Roman"/>
          <w:sz w:val="24"/>
          <w:szCs w:val="24"/>
        </w:rPr>
        <w:t>Об утверждении  Положения  о ведомственном контроле за соблюдением трудового законодательства и иных нормативных правовых актов, с</w:t>
      </w:r>
      <w:r w:rsidR="00A8455E" w:rsidRPr="0078429E">
        <w:rPr>
          <w:rFonts w:ascii="Times New Roman" w:hAnsi="Times New Roman" w:cs="Times New Roman"/>
          <w:sz w:val="24"/>
          <w:szCs w:val="24"/>
        </w:rPr>
        <w:t>о</w:t>
      </w:r>
      <w:r w:rsidR="00A8455E" w:rsidRPr="0078429E">
        <w:rPr>
          <w:rFonts w:ascii="Times New Roman" w:hAnsi="Times New Roman" w:cs="Times New Roman"/>
          <w:sz w:val="24"/>
          <w:szCs w:val="24"/>
        </w:rPr>
        <w:t>держащих нормы трудового права, в организациях, подведомственных администрации муниц</w:t>
      </w:r>
      <w:r w:rsidR="00A8455E" w:rsidRPr="0078429E">
        <w:rPr>
          <w:rFonts w:ascii="Times New Roman" w:hAnsi="Times New Roman" w:cs="Times New Roman"/>
          <w:sz w:val="24"/>
          <w:szCs w:val="24"/>
        </w:rPr>
        <w:t>и</w:t>
      </w:r>
      <w:r w:rsidR="00A8455E" w:rsidRPr="0078429E">
        <w:rPr>
          <w:rFonts w:ascii="Times New Roman" w:hAnsi="Times New Roman" w:cs="Times New Roman"/>
          <w:sz w:val="24"/>
          <w:szCs w:val="24"/>
        </w:rPr>
        <w:t>пального образования МО Лопухинское</w:t>
      </w:r>
      <w:proofErr w:type="gramEnd"/>
      <w:r w:rsidR="00A8455E" w:rsidRPr="0078429E">
        <w:rPr>
          <w:rFonts w:ascii="Times New Roman" w:hAnsi="Times New Roman" w:cs="Times New Roman"/>
          <w:sz w:val="24"/>
          <w:szCs w:val="24"/>
        </w:rPr>
        <w:t xml:space="preserve"> сельское поселение МО Ломоносовский муниципальный район Ленинградской о</w:t>
      </w:r>
      <w:r w:rsidR="00A8455E" w:rsidRPr="0078429E">
        <w:rPr>
          <w:rFonts w:ascii="Times New Roman" w:hAnsi="Times New Roman" w:cs="Times New Roman"/>
          <w:sz w:val="24"/>
          <w:szCs w:val="24"/>
        </w:rPr>
        <w:t>б</w:t>
      </w:r>
      <w:r w:rsidR="00A8455E" w:rsidRPr="0078429E">
        <w:rPr>
          <w:rFonts w:ascii="Times New Roman" w:hAnsi="Times New Roman" w:cs="Times New Roman"/>
          <w:sz w:val="24"/>
          <w:szCs w:val="24"/>
        </w:rPr>
        <w:t>ласти»</w:t>
      </w:r>
      <w:r w:rsidR="001D0C06" w:rsidRPr="0078429E">
        <w:rPr>
          <w:rFonts w:ascii="Times New Roman" w:hAnsi="Times New Roman" w:cs="Times New Roman"/>
          <w:sz w:val="24"/>
          <w:szCs w:val="24"/>
        </w:rPr>
        <w:t>.</w:t>
      </w:r>
    </w:p>
    <w:p w:rsidR="005B6715" w:rsidRDefault="005B6715" w:rsidP="005B671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</w:pPr>
    </w:p>
    <w:p w:rsidR="0078429E" w:rsidRDefault="0078429E" w:rsidP="005B671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</w:pPr>
    </w:p>
    <w:p w:rsidR="0078429E" w:rsidRDefault="0078429E" w:rsidP="005B671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</w:pPr>
    </w:p>
    <w:p w:rsidR="0078429E" w:rsidRDefault="0078429E" w:rsidP="005B671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</w:pPr>
    </w:p>
    <w:p w:rsidR="0078429E" w:rsidRDefault="0078429E" w:rsidP="005B671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</w:pPr>
    </w:p>
    <w:p w:rsidR="0078429E" w:rsidRPr="0078429E" w:rsidRDefault="0078429E" w:rsidP="0078429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78429E" w:rsidRPr="0078429E" w:rsidRDefault="0078429E" w:rsidP="00784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29E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78429E" w:rsidRPr="0078429E" w:rsidRDefault="0078429E" w:rsidP="00784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29E">
        <w:rPr>
          <w:rFonts w:ascii="Times New Roman" w:hAnsi="Times New Roman" w:cs="Times New Roman"/>
          <w:sz w:val="24"/>
          <w:szCs w:val="24"/>
        </w:rPr>
        <w:t>МО Лопухинское сельское поселение</w:t>
      </w:r>
      <w:r w:rsidRPr="0078429E">
        <w:rPr>
          <w:rFonts w:ascii="Times New Roman" w:hAnsi="Times New Roman" w:cs="Times New Roman"/>
          <w:sz w:val="24"/>
          <w:szCs w:val="24"/>
        </w:rPr>
        <w:tab/>
      </w:r>
      <w:r w:rsidRPr="0078429E">
        <w:rPr>
          <w:rFonts w:ascii="Times New Roman" w:hAnsi="Times New Roman" w:cs="Times New Roman"/>
          <w:sz w:val="24"/>
          <w:szCs w:val="24"/>
        </w:rPr>
        <w:tab/>
      </w:r>
      <w:r w:rsidRPr="0078429E">
        <w:rPr>
          <w:rFonts w:ascii="Times New Roman" w:hAnsi="Times New Roman" w:cs="Times New Roman"/>
          <w:sz w:val="24"/>
          <w:szCs w:val="24"/>
        </w:rPr>
        <w:tab/>
      </w:r>
      <w:r w:rsidRPr="00784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429E">
        <w:rPr>
          <w:rFonts w:ascii="Times New Roman" w:hAnsi="Times New Roman" w:cs="Times New Roman"/>
          <w:sz w:val="24"/>
          <w:szCs w:val="24"/>
        </w:rPr>
        <w:t>Е.Н.Абакумов</w:t>
      </w:r>
    </w:p>
    <w:p w:rsidR="0078429E" w:rsidRPr="002F3943" w:rsidRDefault="0078429E" w:rsidP="005B671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sectPr w:rsidR="0078429E" w:rsidRPr="002F3943">
          <w:pgSz w:w="11909" w:h="16834"/>
          <w:pgMar w:top="1134" w:right="710" w:bottom="709" w:left="1134" w:header="720" w:footer="720" w:gutter="0"/>
          <w:cols w:space="720"/>
        </w:sectPr>
      </w:pPr>
    </w:p>
    <w:p w:rsidR="005B6715" w:rsidRPr="00256172" w:rsidRDefault="005B6715" w:rsidP="00256172">
      <w:pPr>
        <w:widowControl w:val="0"/>
        <w:autoSpaceDE w:val="0"/>
        <w:autoSpaceDN w:val="0"/>
        <w:adjustRightInd w:val="0"/>
        <w:spacing w:after="0" w:line="240" w:lineRule="auto"/>
        <w:ind w:left="82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5</w:t>
      </w:r>
    </w:p>
    <w:p w:rsidR="005B6715" w:rsidRPr="00256172" w:rsidRDefault="005B6715" w:rsidP="00256172">
      <w:pPr>
        <w:widowControl w:val="0"/>
        <w:autoSpaceDE w:val="0"/>
        <w:autoSpaceDN w:val="0"/>
        <w:adjustRightInd w:val="0"/>
        <w:spacing w:after="0" w:line="240" w:lineRule="auto"/>
        <w:ind w:left="82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</w:p>
    <w:p w:rsidR="00232A84" w:rsidRPr="002F3943" w:rsidRDefault="00232A84" w:rsidP="005B6715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3943" w:rsidRPr="002F3943" w:rsidRDefault="002F3943" w:rsidP="00232A84">
      <w:pPr>
        <w:jc w:val="center"/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</w:pPr>
      <w:r w:rsidRPr="002F3943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 xml:space="preserve">Администрация </w:t>
      </w:r>
      <w:r w:rsidR="00883741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МО Лопухинское сельское поселение МО Ломоносовский муниципальный район</w:t>
      </w:r>
      <w:r w:rsidRPr="002F3943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 xml:space="preserve"> Ленинградской области</w:t>
      </w:r>
    </w:p>
    <w:p w:rsidR="005B6715" w:rsidRPr="002F3943" w:rsidRDefault="005B6715" w:rsidP="005B6715">
      <w:pPr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</w:pPr>
    </w:p>
    <w:p w:rsidR="005B6715" w:rsidRPr="00256172" w:rsidRDefault="00B51D38" w:rsidP="005B6715">
      <w:pPr>
        <w:shd w:val="clear" w:color="auto" w:fill="FFFFFF"/>
        <w:autoSpaceDN w:val="0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25617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РАСПОРЯЖЕНИЕ</w:t>
      </w:r>
    </w:p>
    <w:p w:rsidR="005B6715" w:rsidRPr="00256172" w:rsidRDefault="005B6715" w:rsidP="005B6715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6715" w:rsidRPr="00256172" w:rsidRDefault="005B6715" w:rsidP="005B6715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172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продлении срока проведения ___________________________________ проверки</w:t>
      </w:r>
    </w:p>
    <w:p w:rsidR="005B6715" w:rsidRPr="00256172" w:rsidRDefault="005B6715" w:rsidP="005B6715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5617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(документарной/выездной)</w:t>
      </w:r>
    </w:p>
    <w:p w:rsidR="005B6715" w:rsidRPr="00256172" w:rsidRDefault="005B6715" w:rsidP="005B6715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172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«___» ________ 20__ года № _____</w:t>
      </w:r>
    </w:p>
    <w:p w:rsidR="005B6715" w:rsidRPr="00256172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6172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172">
        <w:rPr>
          <w:rFonts w:ascii="Times New Roman" w:eastAsia="Times New Roman" w:hAnsi="Times New Roman" w:cs="Times New Roman"/>
          <w:sz w:val="20"/>
          <w:szCs w:val="20"/>
          <w:lang w:eastAsia="ru-RU"/>
        </w:rPr>
        <w:t>1. На основании части 5 статьи 2 областного закона от 15 апреля 2019 года № 19-оз «О порядке и условиях осущес</w:t>
      </w:r>
      <w:r w:rsidRPr="00256172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2561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вления ведомственного контроля за соблюдением трудового законодательства и иных нормативных правовых актов, содержащих нормы трудового права, в Ленинградской области» в связи </w:t>
      </w:r>
      <w:proofErr w:type="gramStart"/>
      <w:r w:rsidRPr="00256172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2561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5617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5B6715" w:rsidRPr="00256172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17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25617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5B6715" w:rsidRPr="00256172" w:rsidRDefault="005B6715" w:rsidP="005B6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proofErr w:type="gramStart"/>
      <w:r w:rsidRPr="0025617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(указываются обстоятельства, в соответствии с которыми</w:t>
      </w:r>
      <w:proofErr w:type="gramEnd"/>
    </w:p>
    <w:p w:rsidR="005B6715" w:rsidRPr="00256172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617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</w:t>
      </w:r>
      <w:r w:rsidR="0025617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</w:t>
      </w:r>
    </w:p>
    <w:p w:rsidR="005B6715" w:rsidRPr="00256172" w:rsidRDefault="005B6715" w:rsidP="005B6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5617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требуется продление срока проведения проверки)</w:t>
      </w:r>
    </w:p>
    <w:p w:rsidR="005B6715" w:rsidRPr="00256172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617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</w:t>
      </w:r>
      <w:r w:rsidR="0025617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</w:t>
      </w:r>
    </w:p>
    <w:p w:rsidR="005B6715" w:rsidRPr="00256172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617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продлить срок проведения проверки в отношении</w:t>
      </w:r>
      <w:r w:rsidRPr="002561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________________________________________</w:t>
      </w:r>
      <w:r w:rsidR="0025617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</w:t>
      </w:r>
    </w:p>
    <w:p w:rsidR="005B6715" w:rsidRPr="00256172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617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</w:t>
      </w:r>
      <w:r w:rsidR="0025617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</w:t>
      </w:r>
      <w:r w:rsidRPr="00256172">
        <w:rPr>
          <w:rFonts w:ascii="Times New Roman" w:eastAsia="Times New Roman" w:hAnsi="Times New Roman" w:cs="Times New Roman"/>
          <w:sz w:val="16"/>
          <w:szCs w:val="16"/>
          <w:lang w:eastAsia="ru-RU"/>
        </w:rPr>
        <w:t>_,</w:t>
      </w:r>
    </w:p>
    <w:p w:rsidR="005B6715" w:rsidRPr="00256172" w:rsidRDefault="005B6715" w:rsidP="005B6715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5617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юридического лица – подведомственной организации, ОГРН, ИНН)</w:t>
      </w:r>
    </w:p>
    <w:p w:rsidR="00256172" w:rsidRDefault="005B6715" w:rsidP="005B6715">
      <w:pPr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25617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назначенной </w:t>
      </w:r>
      <w:r w:rsidR="00551BC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распоряжением</w:t>
      </w:r>
      <w:r w:rsidR="005D227E" w:rsidRPr="0025617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администрации </w:t>
      </w:r>
      <w:r w:rsidR="00551BC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МО Лопухинское сельское поселение МО Ломоносовский муниц</w:t>
      </w:r>
      <w:r w:rsidR="00551BC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и</w:t>
      </w:r>
      <w:r w:rsidR="00551BC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пальный район </w:t>
      </w:r>
      <w:r w:rsidR="005D227E" w:rsidRPr="0025617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Ленинградской области  </w:t>
      </w:r>
    </w:p>
    <w:p w:rsidR="005B6715" w:rsidRPr="00256172" w:rsidRDefault="005D227E" w:rsidP="005B6715">
      <w:pPr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25617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от </w:t>
      </w:r>
      <w:r w:rsidR="005B6715" w:rsidRPr="0025617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«____» _________ 20__ года № _____________ до «____» _____________ 20___ года.</w:t>
      </w:r>
    </w:p>
    <w:p w:rsidR="005B6715" w:rsidRPr="00256172" w:rsidRDefault="005B6715" w:rsidP="005B6715">
      <w:pPr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5B6715" w:rsidRPr="00256172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6715" w:rsidRPr="00256172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617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 _____________________________ ________________________</w:t>
      </w:r>
    </w:p>
    <w:p w:rsidR="005B6715" w:rsidRPr="00256172" w:rsidRDefault="005B6715" w:rsidP="005B6715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</w:pPr>
      <w:r w:rsidRPr="00256172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 xml:space="preserve">        </w:t>
      </w:r>
      <w:proofErr w:type="gramStart"/>
      <w:r w:rsidRPr="00256172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>(должность лица,                                    (подпись, заверенная печатью)                   (расшифровка подписи)</w:t>
      </w:r>
      <w:proofErr w:type="gramEnd"/>
    </w:p>
    <w:p w:rsidR="005B6715" w:rsidRPr="00256172" w:rsidRDefault="005B6715" w:rsidP="005B6715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</w:pPr>
      <w:r w:rsidRPr="00256172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 xml:space="preserve">     </w:t>
      </w:r>
      <w:proofErr w:type="gramStart"/>
      <w:r w:rsidRPr="00256172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>издавшего</w:t>
      </w:r>
      <w:proofErr w:type="gramEnd"/>
      <w:r w:rsidRPr="00256172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 xml:space="preserve"> распоряжение)</w:t>
      </w:r>
    </w:p>
    <w:p w:rsidR="005B6715" w:rsidRPr="00256172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6715" w:rsidRPr="00232A84" w:rsidRDefault="005B6715" w:rsidP="005B6715">
      <w:pPr>
        <w:spacing w:after="0" w:line="240" w:lineRule="auto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sectPr w:rsidR="005B6715" w:rsidRPr="00232A84">
          <w:pgSz w:w="11909" w:h="16834"/>
          <w:pgMar w:top="1134" w:right="710" w:bottom="709" w:left="1134" w:header="720" w:footer="720" w:gutter="0"/>
          <w:cols w:space="720"/>
        </w:sectPr>
      </w:pPr>
    </w:p>
    <w:p w:rsidR="005B6715" w:rsidRPr="004A2217" w:rsidRDefault="005B6715" w:rsidP="004A2217">
      <w:pPr>
        <w:widowControl w:val="0"/>
        <w:autoSpaceDE w:val="0"/>
        <w:autoSpaceDN w:val="0"/>
        <w:adjustRightInd w:val="0"/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2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6</w:t>
      </w:r>
    </w:p>
    <w:p w:rsidR="005B6715" w:rsidRPr="004A2217" w:rsidRDefault="005B6715" w:rsidP="004A2217">
      <w:pPr>
        <w:widowControl w:val="0"/>
        <w:autoSpaceDE w:val="0"/>
        <w:autoSpaceDN w:val="0"/>
        <w:adjustRightInd w:val="0"/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</w:p>
    <w:p w:rsidR="005B6715" w:rsidRPr="00232A84" w:rsidRDefault="005B6715" w:rsidP="005B6715">
      <w:pPr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5B6715" w:rsidRPr="00232A84" w:rsidRDefault="002F3943" w:rsidP="005B6715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4A2217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Администрация </w:t>
      </w:r>
      <w:r w:rsidR="00551BCB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МО Лопухинское сельское поселение МО Ломоносовский муниципальный район</w:t>
      </w:r>
      <w:r w:rsidR="00551BCB" w:rsidRPr="002F3943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 xml:space="preserve"> Ленинградской области</w:t>
      </w: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2A8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                                                 «___» __________________ 20__ года</w:t>
      </w: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32A8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(место составления акта)                                                                                       (дата составления акта)</w:t>
      </w: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2A8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</w:t>
      </w: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32A8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(время составления акта)</w:t>
      </w:r>
    </w:p>
    <w:p w:rsidR="005B6715" w:rsidRPr="004A2217" w:rsidRDefault="005B6715" w:rsidP="005B6715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2217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 ПРОВЕРКИ</w:t>
      </w:r>
    </w:p>
    <w:p w:rsidR="005B6715" w:rsidRPr="004A2217" w:rsidRDefault="00762A3E" w:rsidP="005B6715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2217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5B6715" w:rsidRPr="004A22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</w:t>
      </w: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221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адресу/адресам:</w:t>
      </w:r>
      <w:r w:rsidRPr="00232A8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_________________________________________________________________</w:t>
      </w:r>
      <w:r w:rsidR="004A221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</w:t>
      </w: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32A8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(место проведения проверки)</w:t>
      </w:r>
    </w:p>
    <w:p w:rsidR="002F3943" w:rsidRPr="00551BCB" w:rsidRDefault="005B6715" w:rsidP="002F3943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1BCB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основании распоряжения</w:t>
      </w:r>
      <w:r w:rsidR="00551BCB" w:rsidRPr="00551B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администрации</w:t>
      </w:r>
      <w:r w:rsidRPr="00551B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51BCB" w:rsidRPr="00551BCB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МО Лопухинское сельское поселение МО Ломоносовский муниципальный район Ленинградской обла</w:t>
      </w:r>
      <w:r w:rsidR="00551BCB" w:rsidRPr="00551BCB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с</w:t>
      </w:r>
      <w:r w:rsidR="00551BCB" w:rsidRPr="00551BCB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ти</w:t>
      </w: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2A8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___________________________________________________________________________________</w:t>
      </w:r>
      <w:r w:rsidR="004A221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</w:t>
      </w: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32A8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(указываются номер и дата распоряжения о проведении проверки)</w:t>
      </w:r>
    </w:p>
    <w:p w:rsidR="005B6715" w:rsidRPr="004A2217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221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проведена ______________________________________________________ проверка в отношении:</w:t>
      </w: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32A8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(документарная/выездная)</w:t>
      </w: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2A8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</w:t>
      </w:r>
      <w:r w:rsidR="004A221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</w:t>
      </w: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32A8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юридического лица – подведомственной организации)</w:t>
      </w:r>
    </w:p>
    <w:p w:rsidR="005B6715" w:rsidRPr="004A2217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2217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проведения проверки:</w:t>
      </w:r>
    </w:p>
    <w:p w:rsidR="005B6715" w:rsidRPr="004A2217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2217">
        <w:rPr>
          <w:rFonts w:ascii="Times New Roman" w:eastAsia="Times New Roman" w:hAnsi="Times New Roman" w:cs="Times New Roman"/>
          <w:sz w:val="20"/>
          <w:szCs w:val="20"/>
          <w:lang w:eastAsia="ru-RU"/>
        </w:rPr>
        <w:t>с «___» __________ 20__ г.</w:t>
      </w:r>
    </w:p>
    <w:p w:rsidR="005B6715" w:rsidRPr="004A2217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6715" w:rsidRPr="004A2217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221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«___» __________ 20__ г.</w:t>
      </w: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221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продолжительность проверки:</w:t>
      </w:r>
      <w:r w:rsidRPr="00232A8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_________________________________________________</w:t>
      </w: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32A8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(рабочих дней)</w:t>
      </w: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2217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</w:t>
      </w:r>
      <w:proofErr w:type="gramStart"/>
      <w:r w:rsidRPr="004A2217">
        <w:rPr>
          <w:rFonts w:ascii="Times New Roman" w:eastAsia="Times New Roman" w:hAnsi="Times New Roman" w:cs="Times New Roman"/>
          <w:sz w:val="20"/>
          <w:szCs w:val="20"/>
          <w:lang w:eastAsia="ru-RU"/>
        </w:rPr>
        <w:t>о(</w:t>
      </w:r>
      <w:proofErr w:type="gramEnd"/>
      <w:r w:rsidRPr="004A2217">
        <w:rPr>
          <w:rFonts w:ascii="Times New Roman" w:eastAsia="Times New Roman" w:hAnsi="Times New Roman" w:cs="Times New Roman"/>
          <w:sz w:val="20"/>
          <w:szCs w:val="20"/>
          <w:lang w:eastAsia="ru-RU"/>
        </w:rPr>
        <w:t>а), проводившее</w:t>
      </w:r>
      <w:r w:rsidR="00762A3E" w:rsidRPr="004A22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="00762A3E" w:rsidRPr="004A2217">
        <w:rPr>
          <w:rFonts w:ascii="Times New Roman" w:eastAsia="Times New Roman" w:hAnsi="Times New Roman" w:cs="Times New Roman"/>
          <w:sz w:val="20"/>
          <w:szCs w:val="20"/>
          <w:lang w:eastAsia="ru-RU"/>
        </w:rPr>
        <w:t>ие</w:t>
      </w:r>
      <w:proofErr w:type="spellEnd"/>
      <w:r w:rsidR="00762A3E" w:rsidRPr="004A221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4A22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проверку:</w:t>
      </w:r>
      <w:r w:rsidRPr="00232A8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_______________</w:t>
      </w:r>
      <w:r w:rsidR="004A221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</w:t>
      </w:r>
      <w:r w:rsidRPr="00232A8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</w:t>
      </w: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32A8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232A8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232A8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232A8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232A8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       (фамилия, имя, от</w:t>
      </w:r>
      <w:r w:rsidR="00762A3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чество (при наличии), должность)</w:t>
      </w: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221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проведении проверки присутствовали</w:t>
      </w:r>
      <w:r w:rsidRPr="00232A84">
        <w:rPr>
          <w:rFonts w:ascii="Times New Roman" w:eastAsia="Times New Roman" w:hAnsi="Times New Roman" w:cs="Times New Roman"/>
          <w:sz w:val="16"/>
          <w:szCs w:val="16"/>
          <w:lang w:eastAsia="ru-RU"/>
        </w:rPr>
        <w:t>: __________</w:t>
      </w:r>
      <w:r w:rsidR="004A221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</w:t>
      </w:r>
      <w:r w:rsidRPr="00232A8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</w:t>
      </w: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32A8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232A8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232A8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232A8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232A8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                          (фамилия, имя, отчество, должность</w:t>
      </w:r>
      <w:r w:rsidR="004A221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2A8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</w:t>
      </w:r>
      <w:r w:rsidR="004A221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</w:t>
      </w:r>
      <w:r w:rsidRPr="00232A8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</w:t>
      </w: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32A8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руководителя, иного должностного лица (должностных лиц)</w:t>
      </w: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2A8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</w:t>
      </w:r>
      <w:r w:rsidR="004A221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</w:t>
      </w:r>
      <w:r w:rsidRPr="00232A8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</w:t>
      </w: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32A8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или уполномоченного представителя юридического лица - подведомственной организации,</w:t>
      </w: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2A8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</w:t>
      </w:r>
      <w:r w:rsidR="004A221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</w:t>
      </w:r>
      <w:r w:rsidRPr="00232A8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</w:t>
      </w: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proofErr w:type="gramStart"/>
      <w:r w:rsidRPr="00232A8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присутствовавших</w:t>
      </w:r>
      <w:proofErr w:type="gramEnd"/>
      <w:r w:rsidRPr="00232A8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при проведении проверки)</w:t>
      </w: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6715" w:rsidRPr="004A2217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2217">
        <w:rPr>
          <w:rFonts w:ascii="Times New Roman" w:eastAsia="Times New Roman" w:hAnsi="Times New Roman" w:cs="Times New Roman"/>
          <w:sz w:val="20"/>
          <w:szCs w:val="20"/>
          <w:lang w:eastAsia="ru-RU"/>
        </w:rPr>
        <w:t>В ходе проведения проверки установлено:</w:t>
      </w: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2A8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</w:t>
      </w:r>
      <w:r w:rsidR="004A221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</w:t>
      </w:r>
      <w:r w:rsidRPr="00232A8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</w:t>
      </w: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proofErr w:type="gramStart"/>
      <w:r w:rsidRPr="00232A8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(описываются установленные обстоятельства, имеющие отношение к предмету</w:t>
      </w:r>
      <w:proofErr w:type="gramEnd"/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2A8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</w:t>
      </w:r>
      <w:r w:rsidR="004A221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</w:t>
      </w:r>
      <w:r w:rsidRPr="00232A8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</w:t>
      </w: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2A8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проверки, в том числе выявленные нарушения обязательных требований</w:t>
      </w:r>
      <w:r w:rsidR="00762A3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,</w:t>
      </w: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2A8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</w:t>
      </w:r>
      <w:r w:rsidR="004A221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</w:t>
      </w:r>
      <w:r w:rsidRPr="00232A8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</w:t>
      </w: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32A8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с указанием характера нарушений и положений нормативных правовых актов</w:t>
      </w:r>
      <w:proofErr w:type="gramStart"/>
      <w:r w:rsidRPr="00232A8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,л</w:t>
      </w:r>
      <w:proofErr w:type="gramEnd"/>
      <w:r w:rsidRPr="00232A8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иц, </w:t>
      </w:r>
      <w:r w:rsidR="00762A3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допустивших нарушения, факты </w:t>
      </w:r>
      <w:proofErr w:type="spellStart"/>
      <w:r w:rsidR="00762A3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не</w:t>
      </w:r>
      <w:r w:rsidRPr="00232A8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устранения</w:t>
      </w:r>
      <w:proofErr w:type="spellEnd"/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2A8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</w:t>
      </w:r>
      <w:r w:rsidR="004A221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</w:t>
      </w:r>
      <w:r w:rsidRPr="00232A84">
        <w:rPr>
          <w:rFonts w:ascii="Times New Roman" w:eastAsia="Times New Roman" w:hAnsi="Times New Roman" w:cs="Times New Roman"/>
          <w:sz w:val="16"/>
          <w:szCs w:val="16"/>
          <w:lang w:eastAsia="ru-RU"/>
        </w:rPr>
        <w:t>_</w:t>
      </w: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32A8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ранее выявленных нарушений с указанием реквизитов акта проверки;</w:t>
      </w: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32A8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либо указывается на отсутствие выявленных нарушений)</w:t>
      </w: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2217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Рекомендации по устранению выявленных нарушений:</w:t>
      </w:r>
      <w:r w:rsidRPr="00232A8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____________________</w:t>
      </w:r>
      <w:r w:rsidR="004A221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</w:t>
      </w:r>
      <w:r w:rsidRPr="00232A8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</w:t>
      </w:r>
    </w:p>
    <w:p w:rsidR="005B6715" w:rsidRPr="00232A84" w:rsidRDefault="005B6715" w:rsidP="005B6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2A8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1BCB">
        <w:rPr>
          <w:rFonts w:ascii="Times New Roman" w:eastAsia="Times New Roman" w:hAnsi="Times New Roman" w:cs="Times New Roman"/>
          <w:sz w:val="18"/>
          <w:szCs w:val="18"/>
          <w:lang w:eastAsia="ru-RU"/>
        </w:rPr>
        <w:t>Срок устранения выявленных нарушений</w:t>
      </w:r>
      <w:r w:rsidRPr="00232A84">
        <w:rPr>
          <w:rFonts w:ascii="Times New Roman" w:eastAsia="Times New Roman" w:hAnsi="Times New Roman" w:cs="Times New Roman"/>
          <w:sz w:val="16"/>
          <w:szCs w:val="16"/>
          <w:lang w:eastAsia="ru-RU"/>
        </w:rPr>
        <w:t>: ______________________________________________</w:t>
      </w:r>
      <w:r w:rsidR="004A221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</w:t>
      </w:r>
    </w:p>
    <w:p w:rsidR="005B6715" w:rsidRPr="00232A84" w:rsidRDefault="005B6715" w:rsidP="005B6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2A8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3788"/>
        <w:gridCol w:w="2302"/>
        <w:gridCol w:w="3715"/>
      </w:tblGrid>
      <w:tr w:rsidR="00232A84" w:rsidRPr="00232A84" w:rsidTr="005B6715">
        <w:tc>
          <w:tcPr>
            <w:tcW w:w="378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6715" w:rsidRPr="00232A84" w:rsidRDefault="005B6715" w:rsidP="005B671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6715" w:rsidRPr="00232A84" w:rsidRDefault="005B6715" w:rsidP="005B671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6715" w:rsidRPr="00232A84" w:rsidRDefault="005B6715" w:rsidP="005B671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6715" w:rsidRPr="00232A84" w:rsidTr="005B6715">
        <w:tc>
          <w:tcPr>
            <w:tcW w:w="378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15" w:rsidRPr="00232A84" w:rsidRDefault="005B6715" w:rsidP="005B671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32A8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 уполномоченного должностного лица, проводившего проверку)</w:t>
            </w:r>
          </w:p>
        </w:tc>
        <w:tc>
          <w:tcPr>
            <w:tcW w:w="23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15" w:rsidRPr="00232A84" w:rsidRDefault="005B6715" w:rsidP="005B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1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15" w:rsidRPr="00232A84" w:rsidRDefault="005B6715" w:rsidP="005B671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32A8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 руководителя, уполномоченного пре</w:t>
            </w:r>
            <w:r w:rsidRPr="00232A8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д</w:t>
            </w:r>
            <w:r w:rsidRPr="00232A8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ставителя подведомственной организации)</w:t>
            </w:r>
          </w:p>
        </w:tc>
      </w:tr>
    </w:tbl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221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Прилагаемые к акту документы</w:t>
      </w:r>
      <w:r w:rsidRPr="00232A84">
        <w:rPr>
          <w:rFonts w:ascii="Times New Roman" w:eastAsia="Times New Roman" w:hAnsi="Times New Roman" w:cs="Times New Roman"/>
          <w:sz w:val="16"/>
          <w:szCs w:val="16"/>
          <w:lang w:eastAsia="ru-RU"/>
        </w:rPr>
        <w:t>: _______________________________________________________</w:t>
      </w:r>
      <w:r w:rsidR="004A221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</w:t>
      </w: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2A8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</w:t>
      </w:r>
      <w:r w:rsidR="004A221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</w:t>
      </w:r>
    </w:p>
    <w:p w:rsidR="005B6715" w:rsidRPr="004A2217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22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Подписи уполномоченных должностных лиц, проводивших проверку: </w:t>
      </w:r>
      <w:r w:rsidR="004A221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2A8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</w:t>
      </w:r>
      <w:r w:rsidR="004A221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</w:t>
      </w: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32A8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(Ф.И.О. полностью, подпись)</w:t>
      </w: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2A8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2217">
        <w:rPr>
          <w:rFonts w:ascii="Times New Roman" w:eastAsia="Times New Roman" w:hAnsi="Times New Roman" w:cs="Times New Roman"/>
          <w:sz w:val="16"/>
          <w:szCs w:val="16"/>
          <w:lang w:eastAsia="ru-RU"/>
        </w:rPr>
        <w:t>___</w:t>
      </w:r>
    </w:p>
    <w:p w:rsidR="005B6715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2217" w:rsidRDefault="004A2217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2217" w:rsidRDefault="004A2217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2217" w:rsidRDefault="004A2217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2217" w:rsidRDefault="004A2217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2217" w:rsidRPr="00232A84" w:rsidRDefault="004A2217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6715" w:rsidRPr="004A2217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221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  актом  проверки  ознакомле</w:t>
      </w:r>
      <w:proofErr w:type="gramStart"/>
      <w:r w:rsidRPr="004A2217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4A2217">
        <w:rPr>
          <w:rFonts w:ascii="Times New Roman" w:eastAsia="Times New Roman" w:hAnsi="Times New Roman" w:cs="Times New Roman"/>
          <w:sz w:val="20"/>
          <w:szCs w:val="20"/>
          <w:lang w:eastAsia="ru-RU"/>
        </w:rPr>
        <w:t>а),  копию  акта   со   всеми   приложениями получил(а):</w:t>
      </w: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2A8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</w:t>
      </w:r>
      <w:r w:rsidR="004A221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</w:t>
      </w: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proofErr w:type="gramStart"/>
      <w:r w:rsidRPr="00232A8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(фамилия, имя, отчество (при наличии), должность руководителя, иного должностного лица</w:t>
      </w:r>
      <w:proofErr w:type="gramEnd"/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2A8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</w:t>
      </w:r>
      <w:r w:rsidR="004A221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</w:t>
      </w: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32A8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или уполномоченного представителя юридического лица – подведомственной организации)</w:t>
      </w:r>
    </w:p>
    <w:p w:rsidR="005B6715" w:rsidRPr="004A2217" w:rsidRDefault="005B6715" w:rsidP="005B6715">
      <w:pPr>
        <w:keepLine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2217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_____________ 20__ г.</w:t>
      </w:r>
    </w:p>
    <w:p w:rsidR="005B6715" w:rsidRPr="004A2217" w:rsidRDefault="005B6715" w:rsidP="005B6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2A8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</w:t>
      </w: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ind w:left="6480" w:firstLine="720"/>
        <w:jc w:val="center"/>
        <w:outlineLvl w:val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32A8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(подпись)</w:t>
      </w: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221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Пометка об отказе ознакомления с актом проверки</w:t>
      </w:r>
      <w:r w:rsidRPr="00232A84">
        <w:rPr>
          <w:rFonts w:ascii="Times New Roman" w:eastAsia="Times New Roman" w:hAnsi="Times New Roman" w:cs="Times New Roman"/>
          <w:sz w:val="16"/>
          <w:szCs w:val="16"/>
          <w:lang w:eastAsia="ru-RU"/>
        </w:rPr>
        <w:t>: _______________________________________</w:t>
      </w:r>
      <w:r w:rsidR="004A221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</w:t>
      </w: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ind w:left="4320" w:firstLine="720"/>
        <w:jc w:val="center"/>
        <w:outlineLvl w:val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proofErr w:type="gramStart"/>
      <w:r w:rsidRPr="00232A8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(подпись должностного лица (лиц),</w:t>
      </w:r>
      <w:proofErr w:type="gramEnd"/>
    </w:p>
    <w:p w:rsidR="005B6715" w:rsidRPr="00232A84" w:rsidRDefault="00762A3E" w:rsidP="005B6715">
      <w:pPr>
        <w:keepLines/>
        <w:autoSpaceDE w:val="0"/>
        <w:autoSpaceDN w:val="0"/>
        <w:adjustRightInd w:val="0"/>
        <w:spacing w:after="0" w:line="240" w:lineRule="auto"/>
        <w:ind w:left="5040" w:firstLine="720"/>
        <w:jc w:val="center"/>
        <w:outlineLvl w:val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32A8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</w:t>
      </w:r>
      <w:r w:rsidR="005B6715" w:rsidRPr="00232A8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роводившег</w:t>
      </w:r>
      <w:proofErr w:type="gramStart"/>
      <w:r w:rsidR="005B6715" w:rsidRPr="00232A8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их)</w:t>
      </w:r>
      <w:r w:rsidR="005B6715" w:rsidRPr="00232A8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проверку)</w:t>
      </w:r>
    </w:p>
    <w:p w:rsidR="005B6715" w:rsidRPr="00232A84" w:rsidRDefault="005B6715" w:rsidP="005B671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B6715" w:rsidRPr="004A2217" w:rsidRDefault="005B6715" w:rsidP="005B6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22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Выявленные нарушения    </w:t>
      </w:r>
      <w:proofErr w:type="gramStart"/>
      <w:r w:rsidRPr="004A221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устранены</w:t>
      </w:r>
      <w:proofErr w:type="gramEnd"/>
      <w:r w:rsidRPr="004A221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/      не устранены</w:t>
      </w:r>
    </w:p>
    <w:p w:rsidR="005B6715" w:rsidRPr="00232A84" w:rsidRDefault="005B6715" w:rsidP="005B6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32A8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32A8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32A8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32A8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</w:t>
      </w:r>
      <w:proofErr w:type="gramStart"/>
      <w:r w:rsidRPr="00232A8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(нужное подчеркнуть; заполняется </w:t>
      </w:r>
      <w:proofErr w:type="gramEnd"/>
    </w:p>
    <w:p w:rsidR="005B6715" w:rsidRPr="00232A84" w:rsidRDefault="005B6715" w:rsidP="004A2217">
      <w:pPr>
        <w:autoSpaceDE w:val="0"/>
        <w:autoSpaceDN w:val="0"/>
        <w:adjustRightInd w:val="0"/>
        <w:spacing w:after="0" w:line="240" w:lineRule="auto"/>
        <w:ind w:left="2160" w:firstLine="1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32A8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 истечении срока устранения </w:t>
      </w:r>
    </w:p>
    <w:p w:rsidR="005B6715" w:rsidRPr="00232A84" w:rsidRDefault="005B6715" w:rsidP="004A2217">
      <w:pPr>
        <w:autoSpaceDE w:val="0"/>
        <w:autoSpaceDN w:val="0"/>
        <w:adjustRightInd w:val="0"/>
        <w:spacing w:after="0" w:line="240" w:lineRule="auto"/>
        <w:ind w:left="2160" w:firstLine="1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32A8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выявленных нарушений)</w:t>
      </w:r>
    </w:p>
    <w:p w:rsidR="005B6715" w:rsidRPr="00232A84" w:rsidRDefault="005B6715" w:rsidP="005B6715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5B6715" w:rsidRPr="00232A84" w:rsidRDefault="005B6715" w:rsidP="005B6715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5B6715" w:rsidRPr="00232A84" w:rsidRDefault="005B6715" w:rsidP="005B6715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6715" w:rsidRPr="00232A84" w:rsidRDefault="005B6715" w:rsidP="005B6715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6715" w:rsidRPr="00232A84" w:rsidRDefault="005B6715" w:rsidP="005B6715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6715" w:rsidRPr="00232A84" w:rsidRDefault="005B6715" w:rsidP="005B6715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6715" w:rsidRPr="00232A84" w:rsidRDefault="005B6715" w:rsidP="005B6715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6715" w:rsidRPr="00232A84" w:rsidRDefault="005B6715" w:rsidP="005B6715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6715" w:rsidRPr="00232A84" w:rsidRDefault="005B6715" w:rsidP="005B6715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6715" w:rsidRPr="00232A84" w:rsidRDefault="005B6715" w:rsidP="005B6715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6715" w:rsidRPr="00232A84" w:rsidRDefault="005B6715" w:rsidP="005B6715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6715" w:rsidRPr="00232A84" w:rsidRDefault="005B6715" w:rsidP="005B6715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6715" w:rsidRPr="00232A84" w:rsidRDefault="005B6715" w:rsidP="005B6715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6715" w:rsidRPr="00232A84" w:rsidRDefault="005B6715" w:rsidP="005B6715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6715" w:rsidRPr="00232A84" w:rsidRDefault="005B6715" w:rsidP="005B6715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6715" w:rsidRPr="00232A84" w:rsidRDefault="005B6715" w:rsidP="005B67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5B6715" w:rsidRPr="00232A84">
          <w:pgSz w:w="11909" w:h="16834"/>
          <w:pgMar w:top="1134" w:right="710" w:bottom="709" w:left="1134" w:header="720" w:footer="720" w:gutter="0"/>
          <w:cols w:space="720"/>
        </w:sectPr>
      </w:pPr>
    </w:p>
    <w:p w:rsidR="005B6715" w:rsidRPr="004A2217" w:rsidRDefault="005B6715" w:rsidP="004A2217">
      <w:pPr>
        <w:widowControl w:val="0"/>
        <w:autoSpaceDE w:val="0"/>
        <w:autoSpaceDN w:val="0"/>
        <w:adjustRightInd w:val="0"/>
        <w:spacing w:after="0" w:line="240" w:lineRule="auto"/>
        <w:ind w:left="79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221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7</w:t>
      </w:r>
    </w:p>
    <w:p w:rsidR="005B6715" w:rsidRPr="004A2217" w:rsidRDefault="005B6715" w:rsidP="004A2217">
      <w:pPr>
        <w:widowControl w:val="0"/>
        <w:autoSpaceDE w:val="0"/>
        <w:autoSpaceDN w:val="0"/>
        <w:adjustRightInd w:val="0"/>
        <w:spacing w:after="0" w:line="240" w:lineRule="auto"/>
        <w:ind w:left="79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22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</w:t>
      </w:r>
    </w:p>
    <w:p w:rsidR="005B6715" w:rsidRPr="00232A84" w:rsidRDefault="005B6715" w:rsidP="005B6715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6715" w:rsidRPr="00232A84" w:rsidRDefault="005B6715" w:rsidP="005B6715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065" w:type="dxa"/>
        <w:tblInd w:w="108" w:type="dxa"/>
        <w:tblLook w:val="04A0"/>
      </w:tblPr>
      <w:tblGrid>
        <w:gridCol w:w="4820"/>
        <w:gridCol w:w="5245"/>
      </w:tblGrid>
      <w:tr w:rsidR="00232A84" w:rsidRPr="00232A84" w:rsidTr="005B6715">
        <w:tc>
          <w:tcPr>
            <w:tcW w:w="4820" w:type="dxa"/>
          </w:tcPr>
          <w:p w:rsidR="005B6715" w:rsidRPr="00232A84" w:rsidRDefault="005B6715" w:rsidP="005B6715">
            <w:pPr>
              <w:autoSpaceDE w:val="0"/>
              <w:autoSpaceDN w:val="0"/>
              <w:adjustRightInd w:val="0"/>
              <w:spacing w:after="0" w:line="240" w:lineRule="auto"/>
              <w:ind w:left="-2302" w:firstLine="219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</w:t>
            </w:r>
          </w:p>
          <w:p w:rsidR="005B6715" w:rsidRPr="00232A84" w:rsidRDefault="005B6715" w:rsidP="005B6715">
            <w:pPr>
              <w:autoSpaceDE w:val="0"/>
              <w:autoSpaceDN w:val="0"/>
              <w:adjustRightInd w:val="0"/>
              <w:spacing w:after="0" w:line="240" w:lineRule="auto"/>
              <w:ind w:left="-2302" w:firstLine="219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</w:t>
            </w:r>
          </w:p>
          <w:p w:rsidR="005B6715" w:rsidRPr="00232A84" w:rsidRDefault="005B6715" w:rsidP="005B6715">
            <w:pPr>
              <w:autoSpaceDE w:val="0"/>
              <w:autoSpaceDN w:val="0"/>
              <w:adjustRightInd w:val="0"/>
              <w:spacing w:after="0" w:line="240" w:lineRule="auto"/>
              <w:ind w:left="-2302" w:firstLine="219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</w:t>
            </w:r>
          </w:p>
          <w:p w:rsidR="005B6715" w:rsidRPr="00232A84" w:rsidRDefault="005B6715" w:rsidP="005B6715">
            <w:pPr>
              <w:autoSpaceDE w:val="0"/>
              <w:autoSpaceDN w:val="0"/>
              <w:adjustRightInd w:val="0"/>
              <w:spacing w:after="0" w:line="240" w:lineRule="auto"/>
              <w:ind w:left="-2302" w:firstLine="219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</w:t>
            </w:r>
          </w:p>
          <w:p w:rsidR="005B6715" w:rsidRPr="00232A84" w:rsidRDefault="00762A3E" w:rsidP="005B6715">
            <w:pPr>
              <w:autoSpaceDE w:val="0"/>
              <w:autoSpaceDN w:val="0"/>
              <w:adjustRightInd w:val="0"/>
              <w:spacing w:after="0" w:line="240" w:lineRule="auto"/>
              <w:ind w:left="-2302" w:firstLine="2194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</w:t>
            </w:r>
            <w:r w:rsidR="005B6715" w:rsidRPr="00232A8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наименование подведомственной </w:t>
            </w:r>
            <w:proofErr w:type="gramEnd"/>
          </w:p>
          <w:p w:rsidR="005B6715" w:rsidRPr="00232A84" w:rsidRDefault="00762A3E" w:rsidP="005B6715">
            <w:pPr>
              <w:autoSpaceDE w:val="0"/>
              <w:autoSpaceDN w:val="0"/>
              <w:adjustRightInd w:val="0"/>
              <w:spacing w:after="0" w:line="240" w:lineRule="auto"/>
              <w:ind w:left="-2302" w:firstLine="219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организации)</w:t>
            </w:r>
          </w:p>
          <w:p w:rsidR="005B6715" w:rsidRPr="00232A84" w:rsidRDefault="005B6715" w:rsidP="005B6715">
            <w:pPr>
              <w:autoSpaceDE w:val="0"/>
              <w:autoSpaceDN w:val="0"/>
              <w:adjustRightInd w:val="0"/>
              <w:spacing w:after="0" w:line="240" w:lineRule="auto"/>
              <w:ind w:left="-2302" w:firstLine="230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hideMark/>
          </w:tcPr>
          <w:p w:rsidR="005B6715" w:rsidRPr="00551BCB" w:rsidRDefault="005B6715" w:rsidP="005B6715">
            <w:pPr>
              <w:autoSpaceDE w:val="0"/>
              <w:autoSpaceDN w:val="0"/>
              <w:adjustRightInd w:val="0"/>
              <w:spacing w:after="0" w:line="240" w:lineRule="auto"/>
              <w:ind w:left="742" w:firstLine="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F3943" w:rsidRPr="00551BCB" w:rsidRDefault="002F3943" w:rsidP="002F394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51BC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Администрация </w:t>
            </w:r>
            <w:r w:rsidR="00551BCB" w:rsidRPr="00551BCB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0"/>
                <w:szCs w:val="20"/>
                <w:lang w:eastAsia="ru-RU"/>
              </w:rPr>
              <w:t>МО Лопухинское сельское поселение МО Ломоносовский муниципальный район Ленингра</w:t>
            </w:r>
            <w:r w:rsidR="00551BCB" w:rsidRPr="00551BCB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  <w:r w:rsidR="00551BCB" w:rsidRPr="00551BCB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0"/>
                <w:szCs w:val="20"/>
                <w:lang w:eastAsia="ru-RU"/>
              </w:rPr>
              <w:t>ской области</w:t>
            </w:r>
          </w:p>
          <w:p w:rsidR="005B6715" w:rsidRPr="00551BCB" w:rsidRDefault="005B6715" w:rsidP="002F3943">
            <w:pPr>
              <w:autoSpaceDE w:val="0"/>
              <w:autoSpaceDN w:val="0"/>
              <w:adjustRightInd w:val="0"/>
              <w:spacing w:after="0" w:line="240" w:lineRule="auto"/>
              <w:ind w:left="742" w:firstLine="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5B6715" w:rsidRPr="00232A84" w:rsidRDefault="005B6715" w:rsidP="005B6715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6715" w:rsidRPr="009B2A8D" w:rsidRDefault="005B6715" w:rsidP="005B6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2A8D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</w:t>
      </w:r>
    </w:p>
    <w:p w:rsidR="009B2A8D" w:rsidRDefault="005B6715" w:rsidP="005B6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2A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принятых мерах по устранению выявленных нарушений и их предупреждению по акту проверки </w:t>
      </w:r>
    </w:p>
    <w:p w:rsidR="005B6715" w:rsidRPr="009B2A8D" w:rsidRDefault="005B6715" w:rsidP="005B6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2A8D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«____»_______ 20__ года № __________</w:t>
      </w:r>
    </w:p>
    <w:p w:rsidR="005B6715" w:rsidRPr="009B2A8D" w:rsidRDefault="005B6715" w:rsidP="005B6715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402"/>
        <w:gridCol w:w="1624"/>
        <w:gridCol w:w="1778"/>
        <w:gridCol w:w="2507"/>
      </w:tblGrid>
      <w:tr w:rsidR="00232A84" w:rsidRPr="00232A84" w:rsidTr="005B67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9B2A8D" w:rsidRDefault="005B6715" w:rsidP="005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9B2A8D" w:rsidRDefault="005B6715" w:rsidP="005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нарушения </w:t>
            </w:r>
          </w:p>
          <w:p w:rsidR="005B6715" w:rsidRPr="009B2A8D" w:rsidRDefault="005B6715" w:rsidP="005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акту проверки)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9B2A8D" w:rsidRDefault="005B6715" w:rsidP="005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устран</w:t>
            </w: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(по акту проверки)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9B2A8D" w:rsidRDefault="005B6715" w:rsidP="005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Лицо, ответс</w:t>
            </w: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венное за испо</w:t>
            </w: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(Ф.И.О., наименование должности)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9B2A8D" w:rsidRDefault="005B6715" w:rsidP="005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</w:t>
            </w:r>
          </w:p>
          <w:p w:rsidR="005B6715" w:rsidRPr="009B2A8D" w:rsidRDefault="005B6715" w:rsidP="005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выполнении</w:t>
            </w:r>
          </w:p>
        </w:tc>
      </w:tr>
      <w:tr w:rsidR="00232A84" w:rsidRPr="00232A84" w:rsidTr="005B67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9B2A8D" w:rsidRDefault="005B6715" w:rsidP="005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9B2A8D" w:rsidRDefault="005B6715" w:rsidP="005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9B2A8D" w:rsidRDefault="005B6715" w:rsidP="005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9B2A8D" w:rsidRDefault="005B6715" w:rsidP="005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9B2A8D" w:rsidRDefault="005B6715" w:rsidP="005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32A84" w:rsidRPr="00232A84" w:rsidTr="005B67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2A84" w:rsidRPr="00232A84" w:rsidTr="005B67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2A84" w:rsidRPr="00232A84" w:rsidTr="005B67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2A84" w:rsidRPr="00232A84" w:rsidTr="005B67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2A84" w:rsidRPr="00232A84" w:rsidTr="005B67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B6715" w:rsidRPr="00232A84" w:rsidRDefault="005B6715" w:rsidP="005B6715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6715" w:rsidRPr="00232A84" w:rsidRDefault="005B6715" w:rsidP="005B6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2A8D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Меры, принятые по результатам проверки</w:t>
      </w:r>
      <w:r w:rsidRPr="00232A8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_________________________________________</w:t>
      </w:r>
      <w:r w:rsidR="009B2A8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</w:t>
      </w:r>
      <w:r w:rsidRPr="00232A84">
        <w:rPr>
          <w:rFonts w:ascii="Times New Roman" w:eastAsia="Times New Roman" w:hAnsi="Times New Roman" w:cs="Times New Roman"/>
          <w:sz w:val="16"/>
          <w:szCs w:val="16"/>
          <w:lang w:eastAsia="ru-RU"/>
        </w:rPr>
        <w:t>___</w:t>
      </w:r>
    </w:p>
    <w:p w:rsidR="005B6715" w:rsidRPr="00232A84" w:rsidRDefault="005B6715" w:rsidP="005B6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2A8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2A8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</w:t>
      </w:r>
    </w:p>
    <w:p w:rsidR="005B6715" w:rsidRPr="00232A84" w:rsidRDefault="005B6715" w:rsidP="005B6715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6715" w:rsidRPr="00232A84" w:rsidRDefault="005B6715" w:rsidP="005B6715">
      <w:pPr>
        <w:keepLine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32A84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 ________________________</w:t>
      </w:r>
    </w:p>
    <w:p w:rsidR="005B6715" w:rsidRPr="00232A84" w:rsidRDefault="005B6715" w:rsidP="005B6715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</w:pPr>
      <w:r w:rsidRPr="00232A84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 xml:space="preserve">           </w:t>
      </w:r>
      <w:proofErr w:type="gramStart"/>
      <w:r w:rsidRPr="00232A84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>(подпись руководителя подведомственной               (расшифровка подписи)</w:t>
      </w:r>
      <w:proofErr w:type="gramEnd"/>
    </w:p>
    <w:p w:rsidR="005B6715" w:rsidRPr="00232A84" w:rsidRDefault="005B6715" w:rsidP="005B6715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</w:pPr>
      <w:r w:rsidRPr="00232A84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 xml:space="preserve"> организации, </w:t>
      </w:r>
      <w:proofErr w:type="gramStart"/>
      <w:r w:rsidRPr="00232A84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>заверенная</w:t>
      </w:r>
      <w:proofErr w:type="gramEnd"/>
      <w:r w:rsidRPr="00232A84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 xml:space="preserve"> печатью </w:t>
      </w:r>
    </w:p>
    <w:p w:rsidR="005B6715" w:rsidRPr="00232A84" w:rsidRDefault="005B6715" w:rsidP="005B6715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</w:pPr>
      <w:r w:rsidRPr="00232A84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 xml:space="preserve">    (при наличии)</w:t>
      </w:r>
    </w:p>
    <w:p w:rsidR="005B6715" w:rsidRPr="002F3943" w:rsidRDefault="005B6715" w:rsidP="005B6715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6715" w:rsidRPr="002F3943" w:rsidRDefault="005B6715" w:rsidP="005B6715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6715" w:rsidRPr="002F3943" w:rsidRDefault="005B6715" w:rsidP="005B6715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6715" w:rsidRPr="002F3943" w:rsidRDefault="005B6715" w:rsidP="005B6715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6715" w:rsidRPr="002F3943" w:rsidRDefault="005B6715" w:rsidP="005B6715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715" w:rsidRPr="002F3943" w:rsidRDefault="005B6715" w:rsidP="005B6715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715" w:rsidRPr="002F3943" w:rsidRDefault="005B6715" w:rsidP="005B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B6715" w:rsidRPr="002F3943">
          <w:pgSz w:w="11909" w:h="16834"/>
          <w:pgMar w:top="1134" w:right="710" w:bottom="709" w:left="1134" w:header="720" w:footer="720" w:gutter="0"/>
          <w:cols w:space="720"/>
        </w:sectPr>
      </w:pPr>
    </w:p>
    <w:p w:rsidR="005B6715" w:rsidRPr="009B2A8D" w:rsidRDefault="005B6715" w:rsidP="009B2A8D">
      <w:pPr>
        <w:widowControl w:val="0"/>
        <w:autoSpaceDE w:val="0"/>
        <w:autoSpaceDN w:val="0"/>
        <w:adjustRightInd w:val="0"/>
        <w:spacing w:after="0" w:line="240" w:lineRule="auto"/>
        <w:ind w:left="124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8</w:t>
      </w:r>
    </w:p>
    <w:p w:rsidR="005B6715" w:rsidRPr="009B2A8D" w:rsidRDefault="005B6715" w:rsidP="009B2A8D">
      <w:pPr>
        <w:widowControl w:val="0"/>
        <w:autoSpaceDE w:val="0"/>
        <w:autoSpaceDN w:val="0"/>
        <w:adjustRightInd w:val="0"/>
        <w:spacing w:after="0" w:line="240" w:lineRule="auto"/>
        <w:ind w:left="124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</w:p>
    <w:p w:rsidR="005B6715" w:rsidRPr="002F3943" w:rsidRDefault="005B6715" w:rsidP="005B6715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6715" w:rsidRPr="002F3943" w:rsidRDefault="005B6715" w:rsidP="005B6715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6715" w:rsidRPr="009B2A8D" w:rsidRDefault="005B6715" w:rsidP="005B6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8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</w:p>
    <w:p w:rsidR="00551BCB" w:rsidRDefault="005B6715" w:rsidP="005B6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учета проверок </w:t>
      </w:r>
      <w:r w:rsidR="00126F6D" w:rsidRPr="009B2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соблюдением трудового законодательства и иных нормативных правовых актов, содержащих нормы трудового права,</w:t>
      </w:r>
    </w:p>
    <w:p w:rsidR="00551BCB" w:rsidRDefault="00126F6D" w:rsidP="005B6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B2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</w:t>
      </w:r>
      <w:r w:rsidRPr="009B2A8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2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низациях, подведомственных администрации </w:t>
      </w:r>
      <w:r w:rsidR="00551BCB" w:rsidRPr="00551B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МО Лопухинское сельское поселение МО Ломоносовский муниципальный район</w:t>
      </w:r>
    </w:p>
    <w:p w:rsidR="005B6715" w:rsidRPr="009B2A8D" w:rsidRDefault="00551BCB" w:rsidP="005B6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Ленинградской области</w:t>
      </w:r>
    </w:p>
    <w:p w:rsidR="005B6715" w:rsidRPr="002F3943" w:rsidRDefault="005B6715" w:rsidP="005B6715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8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"/>
        <w:gridCol w:w="1912"/>
        <w:gridCol w:w="1031"/>
        <w:gridCol w:w="921"/>
        <w:gridCol w:w="1167"/>
        <w:gridCol w:w="850"/>
        <w:gridCol w:w="1134"/>
        <w:gridCol w:w="1452"/>
        <w:gridCol w:w="1381"/>
        <w:gridCol w:w="1736"/>
        <w:gridCol w:w="2125"/>
        <w:gridCol w:w="1664"/>
      </w:tblGrid>
      <w:tr w:rsidR="005B6715" w:rsidRPr="002F3943" w:rsidTr="005B6715"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подведомственной организации</w:t>
            </w:r>
          </w:p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пр</w:t>
            </w: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верки</w:t>
            </w:r>
          </w:p>
        </w:tc>
        <w:tc>
          <w:tcPr>
            <w:tcW w:w="4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проведения мероприятий по ведомс</w:t>
            </w: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венному контролю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9B2A8D" w:rsidRDefault="005B6715" w:rsidP="00762A3E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Правовые основания для проведения проверки (план, р</w:t>
            </w:r>
            <w:r w:rsidR="00762A3E"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</w:t>
            </w:r>
            <w:r w:rsidR="00762A3E"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762A3E"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ряжение о</w:t>
            </w:r>
            <w:r w:rsidR="00762A3E"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762A3E"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ращение)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9B2A8D" w:rsidRDefault="005B6715" w:rsidP="00762A3E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</w:t>
            </w:r>
            <w:r w:rsidR="00762A3E"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акта, офор</w:t>
            </w:r>
            <w:r w:rsidR="00762A3E"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762A3E"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</w:t>
            </w: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по результатам проверки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</w:t>
            </w: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  <w:proofErr w:type="gramStart"/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spellStart"/>
            <w:proofErr w:type="gramEnd"/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</w:t>
            </w:r>
            <w:proofErr w:type="spellEnd"/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должн</w:t>
            </w: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стное(</w:t>
            </w:r>
            <w:proofErr w:type="spellStart"/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</w:t>
            </w:r>
            <w:proofErr w:type="spellEnd"/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лицо(а)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Подписи уполном</w:t>
            </w: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ченног</w:t>
            </w:r>
            <w:proofErr w:type="gramStart"/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о(</w:t>
            </w:r>
            <w:proofErr w:type="spellStart"/>
            <w:proofErr w:type="gramEnd"/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proofErr w:type="spellEnd"/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должн</w:t>
            </w: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стного(</w:t>
            </w:r>
            <w:proofErr w:type="spellStart"/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proofErr w:type="spellEnd"/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лица (лиц)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лица, ответственного за организацию работы по в</w:t>
            </w: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домственному контролю</w:t>
            </w:r>
          </w:p>
        </w:tc>
      </w:tr>
      <w:tr w:rsidR="005B6715" w:rsidRPr="002F3943" w:rsidTr="005B6715"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15" w:rsidRPr="009B2A8D" w:rsidRDefault="005B6715" w:rsidP="005B67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15" w:rsidRPr="009B2A8D" w:rsidRDefault="005B6715" w:rsidP="005B6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15" w:rsidRPr="009B2A8D" w:rsidRDefault="005B6715" w:rsidP="005B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пл</w:t>
            </w: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ном*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15" w:rsidRPr="009B2A8D" w:rsidRDefault="005B6715" w:rsidP="005B67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15" w:rsidRPr="009B2A8D" w:rsidRDefault="005B6715" w:rsidP="005B67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15" w:rsidRPr="009B2A8D" w:rsidRDefault="005B6715" w:rsidP="005B67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15" w:rsidRPr="009B2A8D" w:rsidRDefault="005B6715" w:rsidP="005B67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15" w:rsidRPr="009B2A8D" w:rsidRDefault="005B6715" w:rsidP="005B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6715" w:rsidRPr="002F3943" w:rsidTr="005B6715"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15" w:rsidRPr="009B2A8D" w:rsidRDefault="005B6715" w:rsidP="005B67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15" w:rsidRPr="009B2A8D" w:rsidRDefault="005B6715" w:rsidP="005B6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15" w:rsidRPr="009B2A8D" w:rsidRDefault="005B6715" w:rsidP="005B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</w:t>
            </w: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15" w:rsidRPr="009B2A8D" w:rsidRDefault="005B6715" w:rsidP="005B67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15" w:rsidRPr="009B2A8D" w:rsidRDefault="005B6715" w:rsidP="005B67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15" w:rsidRPr="009B2A8D" w:rsidRDefault="005B6715" w:rsidP="005B67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15" w:rsidRPr="009B2A8D" w:rsidRDefault="005B6715" w:rsidP="005B67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15" w:rsidRPr="009B2A8D" w:rsidRDefault="005B6715" w:rsidP="005B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6715" w:rsidRPr="002F3943" w:rsidTr="005B671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9B2A8D" w:rsidRDefault="005B6715" w:rsidP="005B6715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12</w:t>
            </w:r>
          </w:p>
        </w:tc>
      </w:tr>
      <w:tr w:rsidR="005B6715" w:rsidRPr="002F3943" w:rsidTr="005B671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5B6715" w:rsidRPr="002F3943" w:rsidTr="005B671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5B6715" w:rsidRPr="002F3943" w:rsidTr="005B671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5B6715" w:rsidRPr="002F3943" w:rsidTr="005B671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5B6715" w:rsidRPr="002F3943" w:rsidTr="005B671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5" w:rsidRPr="009B2A8D" w:rsidRDefault="005B6715" w:rsidP="005B6715">
            <w:pPr>
              <w:widowControl w:val="0"/>
              <w:tabs>
                <w:tab w:val="left" w:pos="-5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</w:tbl>
    <w:p w:rsidR="005B6715" w:rsidRPr="009B2A8D" w:rsidRDefault="005B6715" w:rsidP="005B6715">
      <w:pPr>
        <w:widowControl w:val="0"/>
        <w:tabs>
          <w:tab w:val="left" w:pos="-56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9B2A8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* Заполняется при проведении проверок в соответствии с  ежегодным планом проведения проверок</w:t>
      </w:r>
    </w:p>
    <w:p w:rsidR="005B6715" w:rsidRPr="009B2A8D" w:rsidRDefault="005B6715" w:rsidP="005B6715">
      <w:pPr>
        <w:widowControl w:val="0"/>
        <w:tabs>
          <w:tab w:val="left" w:pos="-56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5B6715" w:rsidRPr="009B2A8D" w:rsidRDefault="005B6715" w:rsidP="005B6715">
      <w:pPr>
        <w:widowControl w:val="0"/>
        <w:tabs>
          <w:tab w:val="left" w:pos="-56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5B6715" w:rsidRPr="00551BCB" w:rsidRDefault="005B6715" w:rsidP="005B6715">
      <w:pPr>
        <w:widowControl w:val="0"/>
        <w:tabs>
          <w:tab w:val="left" w:pos="-56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9B2A8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Примечание: Журнал должен быть прощит, пронумерован и заверен печатью </w:t>
      </w:r>
      <w:r w:rsidR="00126F6D" w:rsidRPr="009B2A8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администрации </w:t>
      </w:r>
      <w:r w:rsidR="00551BCB" w:rsidRPr="00551BC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МО Лопухинское сельское поселение МО Ломоносовский муниципальный район Ленинградской области</w:t>
      </w:r>
    </w:p>
    <w:p w:rsidR="005B6715" w:rsidRPr="002F3943" w:rsidRDefault="005B6715" w:rsidP="005B6715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</w:pPr>
    </w:p>
    <w:p w:rsidR="005B6715" w:rsidRPr="002F3943" w:rsidRDefault="005B6715" w:rsidP="005B6715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715" w:rsidRPr="002F3943" w:rsidRDefault="005B6715" w:rsidP="005B6715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715" w:rsidRPr="002F3943" w:rsidRDefault="005B6715" w:rsidP="005B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B6715" w:rsidRPr="002F3943">
          <w:pgSz w:w="16834" w:h="11909" w:orient="landscape"/>
          <w:pgMar w:top="989" w:right="1134" w:bottom="710" w:left="709" w:header="567" w:footer="720" w:gutter="0"/>
          <w:cols w:space="720"/>
        </w:sectPr>
      </w:pPr>
    </w:p>
    <w:p w:rsidR="005B6715" w:rsidRPr="009B2A8D" w:rsidRDefault="005B6715" w:rsidP="009B2A8D">
      <w:pPr>
        <w:widowControl w:val="0"/>
        <w:autoSpaceDE w:val="0"/>
        <w:autoSpaceDN w:val="0"/>
        <w:adjustRightInd w:val="0"/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9</w:t>
      </w:r>
    </w:p>
    <w:p w:rsidR="005B6715" w:rsidRPr="009B2A8D" w:rsidRDefault="005B6715" w:rsidP="009B2A8D">
      <w:pPr>
        <w:widowControl w:val="0"/>
        <w:autoSpaceDE w:val="0"/>
        <w:autoSpaceDN w:val="0"/>
        <w:adjustRightInd w:val="0"/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</w:p>
    <w:p w:rsidR="005B6715" w:rsidRPr="002F3943" w:rsidRDefault="005B6715" w:rsidP="005B6715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6715" w:rsidRPr="002F3943" w:rsidRDefault="005B6715" w:rsidP="005B6715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6715" w:rsidRPr="009B2A8D" w:rsidRDefault="00126F6D" w:rsidP="005B6715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B2A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Администрация </w:t>
      </w:r>
      <w:r w:rsidR="00551BCB" w:rsidRPr="00551B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МО Лопухинское сельское поселение МО Ломоносовский муниципал</w:t>
      </w:r>
      <w:r w:rsidR="00551BCB" w:rsidRPr="00551B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ь</w:t>
      </w:r>
      <w:r w:rsidR="00551BCB" w:rsidRPr="00551B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ный район Ленинградской области</w:t>
      </w:r>
    </w:p>
    <w:p w:rsidR="00D008CC" w:rsidRPr="009B2A8D" w:rsidRDefault="00D008CC" w:rsidP="005B6715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126F6D" w:rsidRPr="009B2A8D" w:rsidRDefault="00126F6D" w:rsidP="00126F6D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B2A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ОТЧЕТ</w:t>
      </w:r>
    </w:p>
    <w:p w:rsidR="00D008CC" w:rsidRPr="009B2A8D" w:rsidRDefault="00126F6D" w:rsidP="00126F6D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B2A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 осуществлении ведомственного контроля за 20__ год за соблюдением трудового з</w:t>
      </w:r>
      <w:r w:rsidRPr="009B2A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9B2A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конодательства и иных нормативных правовых актов, содержащих нормы трудового права, в организациях, подведомственных администрации </w:t>
      </w:r>
      <w:r w:rsidR="00551BCB" w:rsidRPr="00551B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МО Лопухинское сельское поселение МО Ломоносовский муниципальный район Ленинградской области</w:t>
      </w:r>
    </w:p>
    <w:p w:rsidR="00D008CC" w:rsidRPr="009B2A8D" w:rsidRDefault="00D008CC" w:rsidP="005B6715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568" w:tblpY="96"/>
        <w:tblW w:w="10557" w:type="dxa"/>
        <w:tblCellMar>
          <w:left w:w="0" w:type="dxa"/>
          <w:right w:w="0" w:type="dxa"/>
        </w:tblCellMar>
        <w:tblLook w:val="04A0"/>
      </w:tblPr>
      <w:tblGrid>
        <w:gridCol w:w="1276"/>
        <w:gridCol w:w="2977"/>
        <w:gridCol w:w="6304"/>
      </w:tblGrid>
      <w:tr w:rsidR="00C2591B" w:rsidRPr="002F3943" w:rsidTr="00D008CC">
        <w:trPr>
          <w:trHeight w:val="15"/>
        </w:trPr>
        <w:tc>
          <w:tcPr>
            <w:tcW w:w="1276" w:type="dxa"/>
            <w:hideMark/>
          </w:tcPr>
          <w:p w:rsidR="00C2591B" w:rsidRPr="002F3943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hideMark/>
          </w:tcPr>
          <w:p w:rsidR="00C2591B" w:rsidRPr="002F3943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04" w:type="dxa"/>
            <w:hideMark/>
          </w:tcPr>
          <w:p w:rsidR="00C2591B" w:rsidRPr="002F3943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591B" w:rsidRPr="002F3943" w:rsidTr="00D008CC">
        <w:tc>
          <w:tcPr>
            <w:tcW w:w="10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Сведения об общей организации ведомственного контроля, правовых актах, кадровом обеспечении и квалификации должностных лиц</w:t>
            </w: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762A3E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C2591B"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C2591B"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="00C2591B"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структурного подразделения, реквизиты пр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вового акта о создании рабочей группы, наименование дол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уполномоченного дол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ностного лица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уполномоченных должностных лиц в соответс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вии с правовым актом испо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нительного органа власти о назначении (всего)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0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Сведения о подведомственных организациях</w:t>
            </w: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Подведомственных организ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ций (всего)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232A84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 (п.1): </w:t>
            </w:r>
            <w:r w:rsidR="00232A84"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232A84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(п.1): М</w:t>
            </w:r>
            <w:r w:rsidR="00C2591B"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0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Сведения о ежегодном плане</w:t>
            </w: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запланированных в ежегодном плане проверок (всего)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0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0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Сведения о проведенных проверках</w:t>
            </w: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отчетном периоде проведено проверок (всего)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(п.1): плановых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(п.1.1): плановых в форме документарной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(п.1.1): плановых в форме выездной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проверок, к пров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дению которых привлекались уполномоченные должностные 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лица  иного ОИВ 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прекращенных проверок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составленных а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о невозможности провед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проверки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0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Сведения о результатах проверок</w:t>
            </w: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выявленных в ходе всех видов проверок наруш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 (всего)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(п.1): по вопросам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социального партнерства в сфере труда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трудового договора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рабочего времени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времени отдыха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оплаты и нормирования труда (в том числе)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нарушения сроков выплаты заработной платы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нарушения сроков оплаты о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пуска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нарушения выплаты оконч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тельного расчета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невыплата (полная или части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ная) стимулирующих выплат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соблюдения гарантий и ко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пенсаций, предоставляемых работникам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ind w:left="-77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трудового распорядка и дисц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плины труда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квалификации работников, проведения аттестации рабо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ников, применения професси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нальных стандартов, профе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сиональной подготовки, д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полнительного професси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нального образования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охраны труда (в том числе)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порядка проведения специал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оценки условий труда на рабочих местах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проведения инструктажей по охране труда, обучения и пр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верки знаний требований охр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ны труда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1.10.3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проведения медицинских о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мотров и психиатрических о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видетельствований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1.10.4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обеспечения работников сре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ствами индивидуальной защ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1.10.5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иных нарушений государс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венных нормативных требов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 охраны труда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материальной ответственности сторон трудового договора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особенностей регулирования труда отдельных категорий работников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рассмотрения и разрешения индивидуальных и коллекти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трудовых споров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иным вопросам (указать):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проверок, в кот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рых не было выявлено нар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шений обязательных требов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 трудового законодательс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проверок, в отн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шении которых подведомс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венной организацией напра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лены мотивированные возр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жения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проверок, возр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жения по которым не приняты исполнительным органом г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сударственной власти и мат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риалы направлены </w:t>
            </w:r>
            <w:proofErr w:type="gramStart"/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моченный</w:t>
            </w:r>
            <w:proofErr w:type="gramEnd"/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орган, органы гос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дарственного контроля (надз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ра) за соблюдением трудового законодательства и иных но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мативных правовых актов, с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держащих нормы трудового права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0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Меры, принятые подведомственными организациями по устранению выявленных нарушений</w:t>
            </w: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762A3E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общего </w:t>
            </w:r>
            <w:r w:rsidR="00762A3E"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количества выя</w:t>
            </w:r>
            <w:r w:rsidR="00762A3E"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762A3E"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ленных нарушений: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нарушений, устр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ненных в ходе проверки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нарушений, устр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ненных в установленные сроки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нарушений, срок устранения которых не зако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чился (продлен, перенесен на следующий период)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нарушений, не ус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раненных в установленные сроки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должностных лиц, привлеченных к ответственн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(с указанием вида ответс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венности) по результатам м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роприятий по ведомственному контролю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0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Меры, принятые органом исполнительной власти по результатам проверок</w:t>
            </w: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руководителей подведомственных организ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ций, в отношении которых по результатам контрольных м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роприятий руководителем о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гана исполнительной власти принято решение: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поощрении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взыскании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9B2A8D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нарушений, мат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риалы по которым направлены в органы государственного контроля (надзора) за собл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дением трудового законод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тельства и иных нормативных правовых актов, содержащих нормы трудового права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1B" w:rsidRPr="002F3943" w:rsidTr="00D008CC">
        <w:tc>
          <w:tcPr>
            <w:tcW w:w="10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 Меры профилактики и предупреждения нарушений, а также их последствий</w:t>
            </w:r>
          </w:p>
        </w:tc>
      </w:tr>
      <w:tr w:rsidR="00C2591B" w:rsidRPr="002F3943" w:rsidTr="00D008CC">
        <w:tc>
          <w:tcPr>
            <w:tcW w:w="10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Мероприятия по предупреждению и пресечению нарушений требований трудового законодательства в подведомс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венных организациях (с указанием количества подведомственных учреждений, в отношении которых проведены те или иные мероприятия):</w:t>
            </w:r>
          </w:p>
        </w:tc>
      </w:tr>
      <w:tr w:rsidR="00C2591B" w:rsidRPr="002F3943" w:rsidTr="00D008CC">
        <w:tc>
          <w:tcPr>
            <w:tcW w:w="10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591B" w:rsidRPr="002F3943" w:rsidTr="00D008CC">
        <w:tc>
          <w:tcPr>
            <w:tcW w:w="10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2591B" w:rsidRPr="009B2A8D" w:rsidRDefault="00C2591B" w:rsidP="00D008CC">
            <w:pPr>
              <w:autoSpaceDN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 Предложения по совершенствованию и оптимизации правовых механизмов, процедур, деятельности должностных лиц по осуществлению ведомственного контроля</w:t>
            </w:r>
          </w:p>
        </w:tc>
      </w:tr>
    </w:tbl>
    <w:p w:rsidR="005B6715" w:rsidRPr="002F3943" w:rsidRDefault="005B6715" w:rsidP="005B6715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7F82" w:rsidRPr="002F3943" w:rsidRDefault="00237F82" w:rsidP="009B2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237F82" w:rsidRPr="002F3943" w:rsidSect="00CB2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F2B4A"/>
    <w:multiLevelType w:val="hybridMultilevel"/>
    <w:tmpl w:val="BAC6DD7E"/>
    <w:lvl w:ilvl="0" w:tplc="D648322A">
      <w:start w:val="1"/>
      <w:numFmt w:val="decimal"/>
      <w:lvlText w:val="%1."/>
      <w:lvlJc w:val="left"/>
      <w:pPr>
        <w:ind w:left="1452" w:hanging="88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55652F"/>
    <w:multiLevelType w:val="hybridMultilevel"/>
    <w:tmpl w:val="B91296F0"/>
    <w:lvl w:ilvl="0" w:tplc="689A7DF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EB4AED"/>
    <w:multiLevelType w:val="multilevel"/>
    <w:tmpl w:val="9C7E0E2E"/>
    <w:lvl w:ilvl="0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552" w:hanging="12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37F27FA4"/>
    <w:multiLevelType w:val="multilevel"/>
    <w:tmpl w:val="069C0DBC"/>
    <w:lvl w:ilvl="0">
      <w:start w:val="1"/>
      <w:numFmt w:val="decimal"/>
      <w:lvlText w:val="%1."/>
      <w:lvlJc w:val="left"/>
      <w:pPr>
        <w:ind w:left="2487" w:hanging="360"/>
      </w:pPr>
    </w:lvl>
    <w:lvl w:ilvl="1">
      <w:start w:val="1"/>
      <w:numFmt w:val="decimal"/>
      <w:isLgl/>
      <w:lvlText w:val="%1.%2."/>
      <w:lvlJc w:val="left"/>
      <w:pPr>
        <w:ind w:left="2552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</w:lvl>
    <w:lvl w:ilvl="3">
      <w:start w:val="1"/>
      <w:numFmt w:val="decimal"/>
      <w:isLgl/>
      <w:lvlText w:val="%1.%2.%3.%4."/>
      <w:lvlJc w:val="left"/>
      <w:pPr>
        <w:ind w:left="1842" w:hanging="1275"/>
      </w:pPr>
    </w:lvl>
    <w:lvl w:ilvl="4">
      <w:start w:val="1"/>
      <w:numFmt w:val="decimal"/>
      <w:isLgl/>
      <w:lvlText w:val="%1.%2.%3.%4.%5."/>
      <w:lvlJc w:val="left"/>
      <w:pPr>
        <w:ind w:left="1842" w:hanging="1275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4">
    <w:nsid w:val="450754A5"/>
    <w:multiLevelType w:val="hybridMultilevel"/>
    <w:tmpl w:val="08F871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7F51795"/>
    <w:multiLevelType w:val="multilevel"/>
    <w:tmpl w:val="069C0DBC"/>
    <w:lvl w:ilvl="0">
      <w:start w:val="1"/>
      <w:numFmt w:val="decimal"/>
      <w:lvlText w:val="%1."/>
      <w:lvlJc w:val="left"/>
      <w:pPr>
        <w:ind w:left="2487" w:hanging="360"/>
      </w:pPr>
    </w:lvl>
    <w:lvl w:ilvl="1">
      <w:start w:val="1"/>
      <w:numFmt w:val="decimal"/>
      <w:isLgl/>
      <w:lvlText w:val="%1.%2."/>
      <w:lvlJc w:val="left"/>
      <w:pPr>
        <w:ind w:left="2552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</w:lvl>
    <w:lvl w:ilvl="3">
      <w:start w:val="1"/>
      <w:numFmt w:val="decimal"/>
      <w:isLgl/>
      <w:lvlText w:val="%1.%2.%3.%4."/>
      <w:lvlJc w:val="left"/>
      <w:pPr>
        <w:ind w:left="1842" w:hanging="1275"/>
      </w:pPr>
    </w:lvl>
    <w:lvl w:ilvl="4">
      <w:start w:val="1"/>
      <w:numFmt w:val="decimal"/>
      <w:isLgl/>
      <w:lvlText w:val="%1.%2.%3.%4.%5."/>
      <w:lvlJc w:val="left"/>
      <w:pPr>
        <w:ind w:left="1842" w:hanging="1275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6">
    <w:nsid w:val="748C717E"/>
    <w:multiLevelType w:val="multilevel"/>
    <w:tmpl w:val="99F02E10"/>
    <w:lvl w:ilvl="0">
      <w:start w:val="10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2369" w:hanging="52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compat/>
  <w:rsids>
    <w:rsidRoot w:val="005B6715"/>
    <w:rsid w:val="00023A09"/>
    <w:rsid w:val="00041AF4"/>
    <w:rsid w:val="0004540E"/>
    <w:rsid w:val="00062264"/>
    <w:rsid w:val="000644A7"/>
    <w:rsid w:val="00097092"/>
    <w:rsid w:val="00116C5C"/>
    <w:rsid w:val="00126F6D"/>
    <w:rsid w:val="00161F72"/>
    <w:rsid w:val="00164C34"/>
    <w:rsid w:val="00183456"/>
    <w:rsid w:val="001C7D85"/>
    <w:rsid w:val="001D0C06"/>
    <w:rsid w:val="00215C98"/>
    <w:rsid w:val="00216678"/>
    <w:rsid w:val="00232A84"/>
    <w:rsid w:val="00237F82"/>
    <w:rsid w:val="00256172"/>
    <w:rsid w:val="0026049A"/>
    <w:rsid w:val="00283C28"/>
    <w:rsid w:val="002F3943"/>
    <w:rsid w:val="0032257F"/>
    <w:rsid w:val="003358FD"/>
    <w:rsid w:val="003A04CB"/>
    <w:rsid w:val="003D6BAF"/>
    <w:rsid w:val="00457D58"/>
    <w:rsid w:val="004A2217"/>
    <w:rsid w:val="004B1309"/>
    <w:rsid w:val="004B2894"/>
    <w:rsid w:val="004B708A"/>
    <w:rsid w:val="00524F7E"/>
    <w:rsid w:val="00551BCB"/>
    <w:rsid w:val="00572A6E"/>
    <w:rsid w:val="0058666B"/>
    <w:rsid w:val="005A4B16"/>
    <w:rsid w:val="005B0DE4"/>
    <w:rsid w:val="005B6715"/>
    <w:rsid w:val="005D1AFA"/>
    <w:rsid w:val="005D227E"/>
    <w:rsid w:val="00690346"/>
    <w:rsid w:val="00693090"/>
    <w:rsid w:val="006B0C4C"/>
    <w:rsid w:val="006E0888"/>
    <w:rsid w:val="00732C2C"/>
    <w:rsid w:val="00762A3E"/>
    <w:rsid w:val="0078429E"/>
    <w:rsid w:val="00784400"/>
    <w:rsid w:val="00790102"/>
    <w:rsid w:val="007B745E"/>
    <w:rsid w:val="007D3687"/>
    <w:rsid w:val="00821C0C"/>
    <w:rsid w:val="00833E41"/>
    <w:rsid w:val="0084724D"/>
    <w:rsid w:val="0084729E"/>
    <w:rsid w:val="00882C29"/>
    <w:rsid w:val="00883741"/>
    <w:rsid w:val="008B2788"/>
    <w:rsid w:val="0091465A"/>
    <w:rsid w:val="009264AE"/>
    <w:rsid w:val="009B2A8D"/>
    <w:rsid w:val="009C78D8"/>
    <w:rsid w:val="009F3771"/>
    <w:rsid w:val="009F75C8"/>
    <w:rsid w:val="00A1644A"/>
    <w:rsid w:val="00A25F68"/>
    <w:rsid w:val="00A5635D"/>
    <w:rsid w:val="00A65CFB"/>
    <w:rsid w:val="00A8455E"/>
    <w:rsid w:val="00A8685E"/>
    <w:rsid w:val="00AD18DD"/>
    <w:rsid w:val="00B33348"/>
    <w:rsid w:val="00B37E2A"/>
    <w:rsid w:val="00B51D38"/>
    <w:rsid w:val="00BA1960"/>
    <w:rsid w:val="00BB1FF1"/>
    <w:rsid w:val="00BD31A0"/>
    <w:rsid w:val="00C20215"/>
    <w:rsid w:val="00C2591B"/>
    <w:rsid w:val="00CB2161"/>
    <w:rsid w:val="00CD4BFB"/>
    <w:rsid w:val="00CE3FD9"/>
    <w:rsid w:val="00D008CC"/>
    <w:rsid w:val="00D41663"/>
    <w:rsid w:val="00D61EE2"/>
    <w:rsid w:val="00D9719E"/>
    <w:rsid w:val="00E00E2E"/>
    <w:rsid w:val="00E05385"/>
    <w:rsid w:val="00E068A0"/>
    <w:rsid w:val="00E210B6"/>
    <w:rsid w:val="00E85D4F"/>
    <w:rsid w:val="00E908AE"/>
    <w:rsid w:val="00FB1B03"/>
    <w:rsid w:val="00FD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43"/>
  </w:style>
  <w:style w:type="paragraph" w:styleId="1">
    <w:name w:val="heading 1"/>
    <w:basedOn w:val="a"/>
    <w:next w:val="a"/>
    <w:link w:val="10"/>
    <w:uiPriority w:val="9"/>
    <w:qFormat/>
    <w:rsid w:val="00551B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5B6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B6715"/>
    <w:rPr>
      <w:rFonts w:ascii="Times New Roman" w:eastAsia="Times New Roman" w:hAnsi="Times New Roman" w:cs="Times New Roman"/>
      <w:b/>
      <w:bCs/>
      <w:sz w:val="27"/>
      <w:szCs w:val="27"/>
      <w:lang/>
    </w:rPr>
  </w:style>
  <w:style w:type="numbering" w:customStyle="1" w:styleId="11">
    <w:name w:val="Нет списка1"/>
    <w:next w:val="a2"/>
    <w:uiPriority w:val="99"/>
    <w:semiHidden/>
    <w:unhideWhenUsed/>
    <w:rsid w:val="005B6715"/>
  </w:style>
  <w:style w:type="character" w:styleId="a3">
    <w:name w:val="Hyperlink"/>
    <w:uiPriority w:val="99"/>
    <w:semiHidden/>
    <w:unhideWhenUsed/>
    <w:rsid w:val="005B6715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5B671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5B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B67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B67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B67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B67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5B6715"/>
    <w:pPr>
      <w:overflowPunct w:val="0"/>
      <w:autoSpaceDE w:val="0"/>
      <w:autoSpaceDN w:val="0"/>
      <w:adjustRightInd w:val="0"/>
      <w:spacing w:before="60" w:after="0" w:line="240" w:lineRule="auto"/>
      <w:ind w:left="-284"/>
      <w:jc w:val="center"/>
    </w:pPr>
    <w:rPr>
      <w:rFonts w:ascii="Times New Roman" w:eastAsia="Times New Roman" w:hAnsi="Times New Roman" w:cs="Times New Roman"/>
      <w:b/>
      <w:spacing w:val="30"/>
      <w:sz w:val="24"/>
      <w:szCs w:val="20"/>
      <w:lang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B6715"/>
    <w:rPr>
      <w:rFonts w:ascii="Times New Roman" w:eastAsia="Times New Roman" w:hAnsi="Times New Roman" w:cs="Times New Roman"/>
      <w:b/>
      <w:spacing w:val="30"/>
      <w:sz w:val="24"/>
      <w:szCs w:val="20"/>
      <w:lang/>
    </w:rPr>
  </w:style>
  <w:style w:type="paragraph" w:styleId="ac">
    <w:name w:val="Balloon Text"/>
    <w:basedOn w:val="a"/>
    <w:link w:val="ad"/>
    <w:uiPriority w:val="99"/>
    <w:semiHidden/>
    <w:unhideWhenUsed/>
    <w:rsid w:val="005B671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d">
    <w:name w:val="Текст выноски Знак"/>
    <w:basedOn w:val="a0"/>
    <w:link w:val="ac"/>
    <w:uiPriority w:val="99"/>
    <w:semiHidden/>
    <w:rsid w:val="005B6715"/>
    <w:rPr>
      <w:rFonts w:ascii="Tahoma" w:eastAsia="Times New Roman" w:hAnsi="Tahoma" w:cs="Times New Roman"/>
      <w:sz w:val="16"/>
      <w:szCs w:val="16"/>
      <w:lang/>
    </w:rPr>
  </w:style>
  <w:style w:type="paragraph" w:customStyle="1" w:styleId="12">
    <w:name w:val="Без интервала1"/>
    <w:uiPriority w:val="99"/>
    <w:rsid w:val="005B6715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customStyle="1" w:styleId="110">
    <w:name w:val="Знак Знак Знак1 Знак Знак Знак Знак Знак Знак1 Знак Знак Знак Знак"/>
    <w:basedOn w:val="a"/>
    <w:uiPriority w:val="99"/>
    <w:rsid w:val="005B6715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customStyle="1" w:styleId="ae">
    <w:name w:val="Знак"/>
    <w:basedOn w:val="a"/>
    <w:uiPriority w:val="99"/>
    <w:rsid w:val="005B6715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formattext">
    <w:name w:val="formattext"/>
    <w:basedOn w:val="a"/>
    <w:uiPriority w:val="99"/>
    <w:rsid w:val="005B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5B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5B6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1C7D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51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43"/>
  </w:style>
  <w:style w:type="paragraph" w:styleId="3">
    <w:name w:val="heading 3"/>
    <w:basedOn w:val="a"/>
    <w:link w:val="30"/>
    <w:uiPriority w:val="9"/>
    <w:semiHidden/>
    <w:unhideWhenUsed/>
    <w:qFormat/>
    <w:rsid w:val="005B6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B6715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5B6715"/>
  </w:style>
  <w:style w:type="character" w:styleId="a3">
    <w:name w:val="Hyperlink"/>
    <w:uiPriority w:val="99"/>
    <w:semiHidden/>
    <w:unhideWhenUsed/>
    <w:rsid w:val="005B6715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5B671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5B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B67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B67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B67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B67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5B6715"/>
    <w:pPr>
      <w:overflowPunct w:val="0"/>
      <w:autoSpaceDE w:val="0"/>
      <w:autoSpaceDN w:val="0"/>
      <w:adjustRightInd w:val="0"/>
      <w:spacing w:before="60" w:after="0" w:line="240" w:lineRule="auto"/>
      <w:ind w:left="-284"/>
      <w:jc w:val="center"/>
    </w:pPr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B6715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5B671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5B671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0">
    <w:name w:val="Без интервала1"/>
    <w:uiPriority w:val="99"/>
    <w:rsid w:val="005B6715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customStyle="1" w:styleId="11">
    <w:name w:val="Знак Знак Знак1 Знак Знак Знак Знак Знак Знак1 Знак Знак Знак Знак"/>
    <w:basedOn w:val="a"/>
    <w:uiPriority w:val="99"/>
    <w:rsid w:val="005B6715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customStyle="1" w:styleId="ae">
    <w:name w:val="Знак"/>
    <w:basedOn w:val="a"/>
    <w:uiPriority w:val="99"/>
    <w:rsid w:val="005B6715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formattext">
    <w:name w:val="formattext"/>
    <w:basedOn w:val="a"/>
    <w:uiPriority w:val="99"/>
    <w:rsid w:val="005B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5B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5B6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1C7D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5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6033024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56033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0766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56033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29</Pages>
  <Words>9738</Words>
  <Characters>55512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Svetlana</cp:lastModifiedBy>
  <cp:revision>3</cp:revision>
  <cp:lastPrinted>2020-12-18T14:08:00Z</cp:lastPrinted>
  <dcterms:created xsi:type="dcterms:W3CDTF">2020-12-18T13:27:00Z</dcterms:created>
  <dcterms:modified xsi:type="dcterms:W3CDTF">2020-12-18T14:08:00Z</dcterms:modified>
</cp:coreProperties>
</file>