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6C" w:rsidRDefault="00AD386C" w:rsidP="00AD38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D386C" w:rsidRPr="00FD2797" w:rsidRDefault="00AD386C" w:rsidP="00AD386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от «</w:t>
      </w:r>
      <w:r w:rsidR="00F0448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</w:t>
      </w:r>
      <w:r w:rsidR="00F04482">
        <w:rPr>
          <w:rFonts w:ascii="Times New Roman" w:hAnsi="Times New Roman"/>
          <w:sz w:val="24"/>
          <w:szCs w:val="24"/>
        </w:rPr>
        <w:t xml:space="preserve"> февраля </w:t>
      </w:r>
      <w:r>
        <w:rPr>
          <w:rFonts w:ascii="Times New Roman" w:hAnsi="Times New Roman"/>
          <w:sz w:val="24"/>
          <w:szCs w:val="24"/>
        </w:rPr>
        <w:t xml:space="preserve"> 2017г. №</w:t>
      </w:r>
      <w:r w:rsidR="00F04482">
        <w:rPr>
          <w:rFonts w:ascii="Times New Roman" w:hAnsi="Times New Roman"/>
          <w:sz w:val="24"/>
          <w:szCs w:val="24"/>
        </w:rPr>
        <w:t>31</w:t>
      </w:r>
    </w:p>
    <w:p w:rsidR="00AD386C" w:rsidRDefault="00AD386C" w:rsidP="00AD3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AD386C" w:rsidRDefault="00AD386C" w:rsidP="00AD38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5DD1">
        <w:rPr>
          <w:rFonts w:ascii="Times New Roman" w:hAnsi="Times New Roman"/>
          <w:b/>
          <w:sz w:val="24"/>
          <w:szCs w:val="24"/>
        </w:rPr>
        <w:t xml:space="preserve">Перечень </w:t>
      </w:r>
      <w:bookmarkStart w:id="0" w:name="Par100"/>
      <w:bookmarkEnd w:id="0"/>
      <w:r w:rsidRPr="00D65DD1"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>
        <w:rPr>
          <w:rFonts w:ascii="Times New Roman" w:hAnsi="Times New Roman"/>
          <w:b/>
          <w:sz w:val="24"/>
          <w:szCs w:val="24"/>
        </w:rPr>
        <w:t xml:space="preserve">свободного от прав третьих лиц </w:t>
      </w:r>
      <w:r w:rsidRPr="00D65DD1">
        <w:rPr>
          <w:rFonts w:ascii="Times New Roman" w:hAnsi="Times New Roman"/>
          <w:b/>
          <w:sz w:val="24"/>
          <w:szCs w:val="24"/>
        </w:rPr>
        <w:t xml:space="preserve">(за исключением имущественных прав субъектов малого </w:t>
      </w:r>
      <w:r>
        <w:rPr>
          <w:rFonts w:ascii="Times New Roman" w:hAnsi="Times New Roman"/>
          <w:b/>
          <w:sz w:val="24"/>
          <w:szCs w:val="24"/>
        </w:rPr>
        <w:t xml:space="preserve">и среднего предпринимательства), </w:t>
      </w:r>
      <w:r w:rsidRPr="00D65DD1">
        <w:rPr>
          <w:rFonts w:ascii="Times New Roman" w:hAnsi="Times New Roman"/>
          <w:b/>
          <w:sz w:val="24"/>
          <w:szCs w:val="24"/>
        </w:rPr>
        <w:t xml:space="preserve">предназначенного для предоставления его во владение и (или) в пользование на долгосрочной основе (в том числе по </w:t>
      </w:r>
      <w:hyperlink r:id="rId4" w:history="1">
        <w:r w:rsidRPr="00D65DD1">
          <w:rPr>
            <w:rFonts w:ascii="Times New Roman" w:hAnsi="Times New Roman"/>
            <w:b/>
            <w:sz w:val="24"/>
            <w:szCs w:val="24"/>
          </w:rPr>
          <w:t>льготным ставкам</w:t>
        </w:r>
      </w:hyperlink>
      <w:r w:rsidRPr="00D65DD1">
        <w:rPr>
          <w:rFonts w:ascii="Times New Roman" w:hAnsi="Times New Roman"/>
          <w:b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AD386C" w:rsidRDefault="00AD386C" w:rsidP="00AD3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86C" w:rsidRDefault="00AD386C" w:rsidP="00AD38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0"/>
        <w:gridCol w:w="3653"/>
        <w:gridCol w:w="2268"/>
        <w:gridCol w:w="1984"/>
        <w:gridCol w:w="1843"/>
        <w:gridCol w:w="1843"/>
        <w:gridCol w:w="2126"/>
      </w:tblGrid>
      <w:tr w:rsidR="00DA4B0E" w:rsidTr="00DA4B0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(местоположение)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площадь,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DA4B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Балансовая стоимость, руб.</w:t>
            </w:r>
          </w:p>
          <w:p w:rsidR="00DA4B0E" w:rsidRDefault="00DA4B0E" w:rsidP="00DA4B0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малого или среднего</w:t>
            </w:r>
          </w:p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предпринимательства</w:t>
            </w:r>
          </w:p>
        </w:tc>
      </w:tr>
      <w:tr w:rsidR="00DA4B0E" w:rsidTr="00DA4B0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AD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AD3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AD3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AD3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AD3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0F6B1D" w:rsidP="00DA4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0F6B1D" w:rsidP="00AD3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DA4B0E" w:rsidTr="00DA4B0E">
        <w:trPr>
          <w:trHeight w:val="11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</w:t>
            </w:r>
          </w:p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Ломоносовский р-н, МО Лопухинское сельское поселение, </w:t>
            </w:r>
          </w:p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Лопухинка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банно-прачечного комбината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здание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402,40 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DA4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519137,82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0E" w:rsidRDefault="00DA4B0E" w:rsidP="00F0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20844" w:rsidRDefault="00F20844"/>
    <w:sectPr w:rsidR="00F20844" w:rsidSect="00AD3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86C"/>
    <w:rsid w:val="000F6B1D"/>
    <w:rsid w:val="00130FEF"/>
    <w:rsid w:val="00315C79"/>
    <w:rsid w:val="00AD386C"/>
    <w:rsid w:val="00BA4C98"/>
    <w:rsid w:val="00DA4B0E"/>
    <w:rsid w:val="00F04482"/>
    <w:rsid w:val="00F2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8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765A9714380567E07E98FE47723EB6A2920DF9F44B2B3AF2E506FD6ADBF41C124445AD8BC44D4F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dcterms:created xsi:type="dcterms:W3CDTF">2017-03-09T13:21:00Z</dcterms:created>
  <dcterms:modified xsi:type="dcterms:W3CDTF">2017-03-09T13:21:00Z</dcterms:modified>
</cp:coreProperties>
</file>