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3A" w:rsidRPr="00CF1150" w:rsidRDefault="0054173A" w:rsidP="00AB1A99">
      <w:pPr>
        <w:jc w:val="center"/>
        <w:outlineLvl w:val="0"/>
        <w:rPr>
          <w:rFonts w:eastAsia="Times New Roman"/>
          <w:bCs/>
          <w:kern w:val="36"/>
          <w:szCs w:val="48"/>
          <w:lang w:eastAsia="ru-RU"/>
        </w:rPr>
      </w:pPr>
      <w:bookmarkStart w:id="0" w:name="_GoBack"/>
      <w:bookmarkEnd w:id="0"/>
    </w:p>
    <w:p w:rsidR="00AB1A99" w:rsidRPr="00B971B1" w:rsidRDefault="00AB1A99" w:rsidP="00AB1A99">
      <w:pPr>
        <w:jc w:val="center"/>
        <w:outlineLvl w:val="0"/>
        <w:rPr>
          <w:rFonts w:eastAsia="Times New Roman"/>
          <w:bCs/>
          <w:kern w:val="36"/>
          <w:szCs w:val="48"/>
          <w:lang w:eastAsia="ru-RU"/>
        </w:rPr>
      </w:pPr>
      <w:r w:rsidRPr="00B971B1">
        <w:rPr>
          <w:rFonts w:eastAsia="Times New Roman"/>
          <w:bCs/>
          <w:noProof/>
          <w:kern w:val="36"/>
          <w:szCs w:val="48"/>
          <w:lang w:eastAsia="ru-RU"/>
        </w:rPr>
        <w:drawing>
          <wp:inline distT="0" distB="0" distL="0" distR="0" wp14:anchorId="64583D79" wp14:editId="283B4205">
            <wp:extent cx="400050" cy="571500"/>
            <wp:effectExtent l="19050" t="0" r="0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99" w:rsidRPr="0007766E" w:rsidRDefault="00AB1A99" w:rsidP="00AB1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1A99" w:rsidRPr="0007766E" w:rsidRDefault="00AB1A99" w:rsidP="00AB1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AB1A99" w:rsidRPr="0007766E" w:rsidRDefault="00AB1A99" w:rsidP="00AB1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AB1A99" w:rsidRPr="0007766E" w:rsidRDefault="00AB1A99" w:rsidP="00AB1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B1A99" w:rsidRDefault="00AB1A99" w:rsidP="00AB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99" w:rsidRPr="00AB1A99" w:rsidRDefault="00AB1A99" w:rsidP="00AB1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A99">
        <w:rPr>
          <w:rFonts w:ascii="Times New Roman" w:hAnsi="Times New Roman" w:cs="Times New Roman"/>
          <w:color w:val="000000" w:themeColor="text1"/>
          <w:sz w:val="28"/>
          <w:szCs w:val="28"/>
        </w:rPr>
        <w:t>От 21.06. 2021 г.</w:t>
      </w:r>
    </w:p>
    <w:p w:rsidR="00AB1A99" w:rsidRPr="00AB1A99" w:rsidRDefault="00AB1A99" w:rsidP="00AB1A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A99">
        <w:rPr>
          <w:rFonts w:ascii="Times New Roman" w:hAnsi="Times New Roman" w:cs="Times New Roman"/>
          <w:color w:val="000000" w:themeColor="text1"/>
          <w:sz w:val="28"/>
          <w:szCs w:val="28"/>
        </w:rPr>
        <w:t>№88</w:t>
      </w:r>
    </w:p>
    <w:p w:rsidR="00AB1A99" w:rsidRPr="0007766E" w:rsidRDefault="00AB1A99" w:rsidP="00AB1A99">
      <w:pPr>
        <w:pStyle w:val="af2"/>
        <w:ind w:firstLine="0"/>
        <w:rPr>
          <w:b/>
        </w:rPr>
      </w:pPr>
      <w:r w:rsidRPr="0007766E">
        <w:rPr>
          <w:b/>
        </w:rPr>
        <w:t xml:space="preserve">«Об утверждении муниципальной программы </w:t>
      </w:r>
    </w:p>
    <w:p w:rsidR="00AB1A99" w:rsidRPr="0007766E" w:rsidRDefault="00AB1A99" w:rsidP="00AB1A99">
      <w:pPr>
        <w:pStyle w:val="af2"/>
        <w:ind w:firstLine="0"/>
        <w:rPr>
          <w:b/>
        </w:rPr>
      </w:pPr>
      <w:r w:rsidRPr="0007766E">
        <w:rPr>
          <w:b/>
        </w:rPr>
        <w:t xml:space="preserve">«Формирования комфортной городской среды на территории </w:t>
      </w:r>
    </w:p>
    <w:p w:rsidR="00AB1A99" w:rsidRPr="0007766E" w:rsidRDefault="00AB1A99" w:rsidP="00AB1A99">
      <w:pPr>
        <w:pStyle w:val="af2"/>
        <w:ind w:firstLine="0"/>
        <w:rPr>
          <w:b/>
        </w:rPr>
      </w:pPr>
      <w:proofErr w:type="spellStart"/>
      <w:r w:rsidRPr="0007766E">
        <w:rPr>
          <w:b/>
        </w:rPr>
        <w:t>Лопухинского</w:t>
      </w:r>
      <w:proofErr w:type="spellEnd"/>
      <w:r w:rsidRPr="0007766E">
        <w:rPr>
          <w:b/>
        </w:rPr>
        <w:t xml:space="preserve"> сельского поселения на </w:t>
      </w:r>
      <w:r w:rsidRPr="00AB1A99">
        <w:rPr>
          <w:b/>
          <w:color w:val="000000" w:themeColor="text1"/>
        </w:rPr>
        <w:t>2022</w:t>
      </w:r>
      <w:r>
        <w:rPr>
          <w:b/>
          <w:color w:val="FF0000"/>
        </w:rPr>
        <w:t xml:space="preserve"> </w:t>
      </w:r>
      <w:r w:rsidRPr="0007766E">
        <w:rPr>
          <w:b/>
        </w:rPr>
        <w:t xml:space="preserve">год» в рамках </w:t>
      </w:r>
    </w:p>
    <w:p w:rsidR="00AB1A99" w:rsidRPr="0007766E" w:rsidRDefault="00AB1A99" w:rsidP="00AB1A99">
      <w:pPr>
        <w:pStyle w:val="af2"/>
        <w:ind w:firstLine="0"/>
        <w:rPr>
          <w:b/>
        </w:rPr>
      </w:pPr>
      <w:r w:rsidRPr="0007766E">
        <w:rPr>
          <w:b/>
        </w:rPr>
        <w:t xml:space="preserve">реализации приоритетного проекта «Формирование комфортной </w:t>
      </w:r>
    </w:p>
    <w:p w:rsidR="00AB1A99" w:rsidRPr="0007766E" w:rsidRDefault="00AB1A99" w:rsidP="00AB1A99">
      <w:pPr>
        <w:pStyle w:val="af2"/>
        <w:ind w:firstLine="0"/>
        <w:rPr>
          <w:b/>
        </w:rPr>
      </w:pPr>
      <w:r w:rsidRPr="0007766E">
        <w:rPr>
          <w:b/>
        </w:rPr>
        <w:t>городской среды»</w:t>
      </w:r>
    </w:p>
    <w:p w:rsidR="00AB1A99" w:rsidRPr="0007766E" w:rsidRDefault="00AB1A99" w:rsidP="00AB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A99" w:rsidRPr="0007766E" w:rsidRDefault="00AB1A99" w:rsidP="00AB1A99">
      <w:pPr>
        <w:pStyle w:val="af2"/>
        <w:rPr>
          <w:lang w:eastAsia="ru-RU" w:bidi="ru-RU"/>
        </w:rPr>
      </w:pPr>
    </w:p>
    <w:p w:rsidR="00AB1A99" w:rsidRPr="0007766E" w:rsidRDefault="00AB1A99" w:rsidP="00AB1A99">
      <w:pPr>
        <w:pStyle w:val="af2"/>
        <w:rPr>
          <w:lang w:eastAsia="ru-RU" w:bidi="ru-RU"/>
        </w:rPr>
      </w:pPr>
      <w:r w:rsidRPr="0007766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</w:t>
      </w:r>
      <w:hyperlink r:id="rId8" w:history="1">
        <w:r w:rsidRPr="0007766E">
          <w:t>о местной администрации муниципального образования Лопухинское сельское поселение Ломоносовского района Ленинградской области</w:t>
        </w:r>
      </w:hyperlink>
      <w:r w:rsidRPr="0007766E">
        <w:t xml:space="preserve">, в целях информирования граждан и организаций о разработанном проекте муниципальной программы «Формирования городской среды на территории </w:t>
      </w:r>
      <w:proofErr w:type="spellStart"/>
      <w:r w:rsidRPr="0007766E">
        <w:t>Лопухинского</w:t>
      </w:r>
      <w:proofErr w:type="spellEnd"/>
      <w:r w:rsidRPr="0007766E">
        <w:t xml:space="preserve"> сельского поселения» </w:t>
      </w:r>
    </w:p>
    <w:p w:rsidR="00AB1A99" w:rsidRPr="0007766E" w:rsidRDefault="00AB1A99" w:rsidP="00AB1A99">
      <w:pPr>
        <w:pStyle w:val="af4"/>
      </w:pPr>
      <w:r w:rsidRPr="0007766E">
        <w:t>ПостановляЕТ:</w:t>
      </w:r>
    </w:p>
    <w:p w:rsidR="00AB1A99" w:rsidRPr="0007766E" w:rsidRDefault="00AB1A99" w:rsidP="00AB1A99">
      <w:pPr>
        <w:pStyle w:val="af2"/>
        <w:numPr>
          <w:ilvl w:val="0"/>
          <w:numId w:val="19"/>
        </w:numPr>
      </w:pPr>
      <w:r w:rsidRPr="0007766E">
        <w:t xml:space="preserve">Утвердить Проект муниципальной программы «Формирование комфортной городской среды на территории </w:t>
      </w:r>
      <w:proofErr w:type="spellStart"/>
      <w:r w:rsidRPr="0007766E">
        <w:t>Лопухинского</w:t>
      </w:r>
      <w:proofErr w:type="spellEnd"/>
      <w:r w:rsidRPr="0007766E">
        <w:t xml:space="preserve"> сельского поселения на 20</w:t>
      </w:r>
      <w:r>
        <w:t>22</w:t>
      </w:r>
      <w:r w:rsidRPr="0007766E">
        <w:t xml:space="preserve"> год» в рамках реализации приоритетного проекта «Формирование комфортной городской среды».</w:t>
      </w:r>
    </w:p>
    <w:p w:rsidR="00AB1A99" w:rsidRPr="0007766E" w:rsidRDefault="00AB1A99" w:rsidP="00AB1A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>Постановление подлежит размещению на официальном сайте МО Лопухинское сельское поселение и вступает в силу со дня его официального опубликования (обнародования).</w:t>
      </w:r>
    </w:p>
    <w:p w:rsidR="00AB1A99" w:rsidRPr="0007766E" w:rsidRDefault="00AB1A99" w:rsidP="00AB1A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постановления возложить на главу администрации.</w:t>
      </w:r>
    </w:p>
    <w:p w:rsidR="00AB1A99" w:rsidRPr="00993165" w:rsidRDefault="00AB1A99" w:rsidP="00AB1A99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B1A99" w:rsidRPr="0007766E" w:rsidRDefault="00AB1A99" w:rsidP="00AB1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1A99" w:rsidRPr="002F6DA4" w:rsidRDefault="00AB1A99" w:rsidP="00AB1A9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B1A99" w:rsidRPr="002F6DA4" w:rsidSect="00D7419D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  <w:r w:rsidRPr="0007766E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Е.Н. Абакумов</w:t>
      </w:r>
    </w:p>
    <w:p w:rsidR="00AB1A99" w:rsidRDefault="00AB1A99" w:rsidP="00AB1A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B1A99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1A99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AB1A99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комфортной 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городской среды на территории 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Лопухинского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на 2022 год»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приоритетного проекта 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«Формирование комфортной городской среды» </w:t>
      </w:r>
    </w:p>
    <w:p w:rsidR="00AB1A99" w:rsidRPr="00AC2450" w:rsidRDefault="00AB1A99" w:rsidP="00AB1A99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Лопухинского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Ломоносовского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  <w:p w:rsidR="00AB1A99" w:rsidRPr="00AC2450" w:rsidRDefault="00AB1A99" w:rsidP="007A33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Граждане, общественные, научные и иные организации, участвующие в реализации муниципальной программы</w:t>
            </w: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. Повышение уровня благоустройства общественных территорий в населённых пунктах.</w:t>
            </w: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375739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CF1150">
              <w:rPr>
                <w:rFonts w:ascii="Times New Roman" w:eastAsia="Times New Roman" w:hAnsi="Times New Roman" w:cs="Times New Roman"/>
                <w:lang w:eastAsia="ru-RU"/>
              </w:rPr>
              <w:t>14 999 748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Start"/>
            <w:r w:rsidR="00CF115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20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proofErr w:type="gramEnd"/>
          </w:p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A99" w:rsidRPr="00AC2450" w:rsidTr="007A33E7">
        <w:tc>
          <w:tcPr>
            <w:tcW w:w="3528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</w:t>
            </w:r>
          </w:p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AB1A99" w:rsidRPr="00AC2450" w:rsidRDefault="00AB1A99" w:rsidP="007A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AB1A99" w:rsidRPr="00AC2450" w:rsidRDefault="00AB1A99" w:rsidP="00AB1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lastRenderedPageBreak/>
        <w:t>Раздел 1.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  <w:b/>
        </w:rPr>
        <w:t xml:space="preserve">Характеристика текущего состояния сферы благоустройства </w:t>
      </w:r>
    </w:p>
    <w:p w:rsidR="00AB1A99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Лопухинском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Создание условий для системного повышения качества и комфорта городской среды на территории </w:t>
      </w:r>
      <w:proofErr w:type="spellStart"/>
      <w:r>
        <w:rPr>
          <w:rFonts w:ascii="Times New Roman" w:hAnsi="Times New Roman" w:cs="Times New Roman"/>
        </w:rPr>
        <w:t>Лопухинского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AC2450">
        <w:rPr>
          <w:rFonts w:ascii="Times New Roman" w:hAnsi="Times New Roman" w:cs="Times New Roman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В целях установления требований к содержанию и благоустройству территорий  разработаны и утверждены </w:t>
      </w:r>
      <w:r w:rsidRPr="00FE759A">
        <w:rPr>
          <w:rFonts w:ascii="Times New Roman" w:hAnsi="Times New Roman" w:cs="Times New Roman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</w:rPr>
        <w:t>Лопухинского</w:t>
      </w:r>
      <w:proofErr w:type="spellEnd"/>
      <w:r w:rsidRPr="00FE759A">
        <w:rPr>
          <w:rFonts w:ascii="Times New Roman" w:hAnsi="Times New Roman" w:cs="Times New Roman"/>
        </w:rPr>
        <w:t xml:space="preserve"> сельского поселения от </w:t>
      </w:r>
      <w:r w:rsidRPr="007A27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9.10.2017 </w:t>
      </w:r>
      <w:r w:rsidRPr="00FE759A">
        <w:rPr>
          <w:rFonts w:ascii="Times New Roman" w:hAnsi="Times New Roman" w:cs="Times New Roman"/>
        </w:rPr>
        <w:t xml:space="preserve">года № </w:t>
      </w:r>
      <w:r w:rsidRPr="007A2780">
        <w:rPr>
          <w:rFonts w:ascii="Times New Roman" w:hAnsi="Times New Roman" w:cs="Times New Roman"/>
        </w:rPr>
        <w:t>46</w:t>
      </w:r>
      <w:r w:rsidRPr="00FE759A">
        <w:rPr>
          <w:rFonts w:ascii="Times New Roman" w:hAnsi="Times New Roman" w:cs="Times New Roman"/>
        </w:rPr>
        <w:t xml:space="preserve"> «Об утверждении Правил благоустройства, содержания и обеспечения санитарного состояния территории муниципального образования </w:t>
      </w:r>
      <w:r>
        <w:rPr>
          <w:rFonts w:ascii="Times New Roman" w:hAnsi="Times New Roman" w:cs="Times New Roman"/>
        </w:rPr>
        <w:t>Лопухинское</w:t>
      </w:r>
      <w:r w:rsidRPr="00FE759A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AC2450">
        <w:rPr>
          <w:rFonts w:ascii="Times New Roman" w:hAnsi="Times New Roman" w:cs="Times New Roman"/>
        </w:rPr>
        <w:t>» (далее – Правила благоустройства),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озеленения, правила содержания собак и иных животных.</w:t>
      </w:r>
    </w:p>
    <w:p w:rsidR="00AB1A99" w:rsidRPr="00AC2450" w:rsidRDefault="00AB1A99" w:rsidP="00AB1A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В настоящее время уровень благоустройства </w:t>
      </w:r>
      <w:r>
        <w:rPr>
          <w:rFonts w:ascii="Times New Roman" w:eastAsiaTheme="minorHAnsi" w:hAnsi="Times New Roman" w:cs="Times New Roman"/>
          <w:szCs w:val="22"/>
          <w:lang w:eastAsia="en-US"/>
        </w:rPr>
        <w:t>общественных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территорий полностью или частично не отвечает нормативным требованиям. Асфальтобетонное покрытие большинства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общественных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территорий имеет высокий физический износ. В ряде </w:t>
      </w:r>
      <w:r>
        <w:rPr>
          <w:rFonts w:ascii="Times New Roman" w:eastAsiaTheme="minorHAnsi" w:hAnsi="Times New Roman" w:cs="Times New Roman"/>
          <w:szCs w:val="22"/>
          <w:lang w:eastAsia="en-US"/>
        </w:rPr>
        <w:t>территорий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отсутствует освещение, необходимый набор малых архитектурных форм и обустроенных площадок. Наличие на </w:t>
      </w:r>
      <w:r>
        <w:rPr>
          <w:rFonts w:ascii="Times New Roman" w:eastAsiaTheme="minorHAnsi" w:hAnsi="Times New Roman" w:cs="Times New Roman"/>
          <w:szCs w:val="22"/>
          <w:lang w:eastAsia="en-US"/>
        </w:rPr>
        <w:t>общественных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территориях сгоревших и разрушенных хозяйственных строений создает угрозу жизни и здоровью граждан; отсутствие специально обустроенных стоянок для автомобилей приводит к их хаотичной парковке.</w:t>
      </w:r>
    </w:p>
    <w:p w:rsidR="00AB1A99" w:rsidRPr="00AC2450" w:rsidRDefault="00AB1A99" w:rsidP="00AB1A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Зеленые насаждения на </w:t>
      </w:r>
      <w:r>
        <w:rPr>
          <w:rFonts w:ascii="Times New Roman" w:eastAsiaTheme="minorHAnsi" w:hAnsi="Times New Roman" w:cs="Times New Roman"/>
          <w:szCs w:val="22"/>
          <w:lang w:eastAsia="en-US"/>
        </w:rPr>
        <w:t>общественных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территориях представлены, в основном, зрелыми или перестойными деревьями, на газонах не устроены цветники. Повышение уровня благоустройства </w:t>
      </w:r>
      <w:r>
        <w:rPr>
          <w:rFonts w:ascii="Times New Roman" w:eastAsiaTheme="minorHAnsi" w:hAnsi="Times New Roman" w:cs="Times New Roman"/>
          <w:szCs w:val="22"/>
          <w:lang w:eastAsia="en-US"/>
        </w:rPr>
        <w:t>общественных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территорий требует производства работ, в том числе по удалению аварийных деревьев, посадке деревьев и кустарников. </w:t>
      </w:r>
    </w:p>
    <w:p w:rsidR="00AB1A99" w:rsidRPr="00AC2450" w:rsidRDefault="00AB1A99" w:rsidP="00AB1A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proofErr w:type="spellEnd"/>
      <w:r>
        <w:rPr>
          <w:rFonts w:ascii="Times New Roman" w:eastAsiaTheme="minorHAnsi" w:hAnsi="Times New Roman" w:cs="Times New Roman"/>
          <w:szCs w:val="22"/>
          <w:lang w:eastAsia="en-US"/>
        </w:rPr>
        <w:t xml:space="preserve"> сельского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поселения имеются </w:t>
      </w: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общественные территории</w:t>
      </w:r>
      <w:proofErr w:type="gramEnd"/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требующие ремонтных работ.</w:t>
      </w:r>
    </w:p>
    <w:p w:rsidR="00AB1A99" w:rsidRPr="00AC2450" w:rsidRDefault="00AB1A99" w:rsidP="00AB1A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AB1A99" w:rsidRPr="00AC2450" w:rsidRDefault="00AB1A99" w:rsidP="00AB1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1A99" w:rsidRPr="00AC2450" w:rsidRDefault="00AB1A99" w:rsidP="00AB1A99">
      <w:pPr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br w:type="page"/>
      </w:r>
    </w:p>
    <w:p w:rsidR="00AB1A99" w:rsidRPr="0007766E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В Е Д Е Н И Я</w:t>
      </w:r>
    </w:p>
    <w:p w:rsidR="00AB1A99" w:rsidRPr="0007766E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AB1A99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«Формирования </w:t>
      </w:r>
      <w:proofErr w:type="gramStart"/>
      <w:r w:rsidRPr="0007766E">
        <w:rPr>
          <w:rFonts w:ascii="Times New Roman" w:hAnsi="Times New Roman" w:cs="Times New Roman"/>
          <w:b/>
          <w:bCs/>
          <w:sz w:val="24"/>
          <w:szCs w:val="24"/>
        </w:rPr>
        <w:t>комфортной  городской</w:t>
      </w:r>
      <w:proofErr w:type="gramEnd"/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среды на территории </w:t>
      </w:r>
    </w:p>
    <w:p w:rsidR="00AB1A99" w:rsidRPr="0007766E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766E">
        <w:rPr>
          <w:rFonts w:ascii="Times New Roman" w:hAnsi="Times New Roman" w:cs="Times New Roman"/>
          <w:b/>
          <w:bCs/>
          <w:sz w:val="24"/>
          <w:szCs w:val="24"/>
        </w:rPr>
        <w:t>Лопухинского</w:t>
      </w:r>
      <w:proofErr w:type="spellEnd"/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г.»</w:t>
      </w:r>
    </w:p>
    <w:p w:rsidR="00AB1A99" w:rsidRPr="00AC2450" w:rsidRDefault="00AB1A99" w:rsidP="00AB1A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AB1A99" w:rsidRPr="00AC2450" w:rsidTr="007A33E7">
        <w:trPr>
          <w:jc w:val="center"/>
        </w:trPr>
        <w:tc>
          <w:tcPr>
            <w:tcW w:w="616" w:type="dxa"/>
            <w:vMerge w:val="restart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B1A99" w:rsidRPr="00AC2450" w:rsidTr="007A33E7">
        <w:trPr>
          <w:jc w:val="center"/>
        </w:trPr>
        <w:tc>
          <w:tcPr>
            <w:tcW w:w="0" w:type="auto"/>
            <w:vMerge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A99" w:rsidRPr="00AC2450" w:rsidRDefault="00AB1A99" w:rsidP="00AB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C245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B1A99" w:rsidRPr="00AC2450" w:rsidTr="007A33E7">
        <w:trPr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AB1A99" w:rsidRPr="00AB1A99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1A99" w:rsidRPr="00AC2450" w:rsidTr="007A33E7">
        <w:trPr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3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1A99" w:rsidRPr="00AC2450" w:rsidTr="007A33E7">
        <w:trPr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3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1A99" w:rsidRPr="00AC2450" w:rsidTr="007A33E7">
        <w:trPr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3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AC2450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1A99" w:rsidRPr="00AC2450" w:rsidTr="007A33E7">
        <w:trPr>
          <w:trHeight w:val="1198"/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3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AC2450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B1A99" w:rsidRPr="00AC2450" w:rsidTr="007A33E7">
        <w:trPr>
          <w:trHeight w:val="1198"/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3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</w:rPr>
              <w:t xml:space="preserve">общественных </w:t>
            </w:r>
            <w:r w:rsidRPr="00AC2450">
              <w:rPr>
                <w:rFonts w:ascii="Times New Roman" w:hAnsi="Times New Roman" w:cs="Times New Roman"/>
              </w:rPr>
              <w:t xml:space="preserve">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AB1A99" w:rsidRPr="00AC2450" w:rsidTr="007A33E7">
        <w:trPr>
          <w:trHeight w:val="1198"/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3" w:type="dxa"/>
          </w:tcPr>
          <w:p w:rsidR="00AB1A99" w:rsidRPr="00AC2450" w:rsidRDefault="00AB1A99" w:rsidP="00AB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AC2450">
              <w:rPr>
                <w:rFonts w:ascii="Times New Roman" w:hAnsi="Times New Roman" w:cs="Times New Roman"/>
              </w:rPr>
              <w:t xml:space="preserve">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_</w:t>
            </w:r>
          </w:p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99" w:rsidRPr="00AC2450" w:rsidTr="007A33E7">
        <w:trPr>
          <w:trHeight w:val="1198"/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83" w:type="dxa"/>
          </w:tcPr>
          <w:p w:rsidR="00AB1A99" w:rsidRPr="00AC2450" w:rsidRDefault="00AB1A99" w:rsidP="00AB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трудового участия в выполнении минимального перечня работ по благоустройству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AC2450">
              <w:rPr>
                <w:rFonts w:ascii="Times New Roman" w:hAnsi="Times New Roman" w:cs="Times New Roman"/>
              </w:rPr>
              <w:t xml:space="preserve"> территорий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1A99" w:rsidRPr="00AC2450" w:rsidTr="007A33E7">
        <w:trPr>
          <w:trHeight w:val="1198"/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3" w:type="dxa"/>
          </w:tcPr>
          <w:p w:rsidR="00AB1A99" w:rsidRPr="00AC2450" w:rsidRDefault="00AB1A99" w:rsidP="00AB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дополнительного перечня работ по благоустройству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AC24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450">
              <w:rPr>
                <w:rFonts w:ascii="Times New Roman" w:hAnsi="Times New Roman" w:cs="Times New Roman"/>
              </w:rPr>
              <w:t>территорий  заинтересованных</w:t>
            </w:r>
            <w:proofErr w:type="gramEnd"/>
            <w:r w:rsidRPr="00AC2450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AB1A99" w:rsidRPr="00AC2450" w:rsidTr="007A33E7">
        <w:trPr>
          <w:trHeight w:val="1198"/>
          <w:jc w:val="center"/>
        </w:trPr>
        <w:tc>
          <w:tcPr>
            <w:tcW w:w="616" w:type="dxa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83" w:type="dxa"/>
          </w:tcPr>
          <w:p w:rsidR="00AB1A99" w:rsidRPr="00AC2450" w:rsidRDefault="00AB1A99" w:rsidP="00AB1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трудового участия в выполнении дополнительного перечня работ по благоустройству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AC2450">
              <w:rPr>
                <w:rFonts w:ascii="Times New Roman" w:hAnsi="Times New Roman" w:cs="Times New Roman"/>
              </w:rPr>
              <w:t xml:space="preserve">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1A99" w:rsidRPr="00AC2450" w:rsidRDefault="00AB1A99" w:rsidP="00AB1A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B1A99" w:rsidRPr="00AC2450" w:rsidRDefault="00AB1A99" w:rsidP="00AB1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2. П</w:t>
      </w:r>
      <w:r w:rsidRPr="00AC2450">
        <w:rPr>
          <w:rFonts w:ascii="Times New Roman" w:hAnsi="Times New Roman" w:cs="Times New Roman"/>
          <w:b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A99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Приоритеты муниципальной политики </w:t>
      </w:r>
      <w:proofErr w:type="spellStart"/>
      <w:r>
        <w:rPr>
          <w:rFonts w:ascii="Times New Roman" w:hAnsi="Times New Roman" w:cs="Times New Roman"/>
        </w:rPr>
        <w:t>Лопухинского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AC2450">
        <w:rPr>
          <w:rFonts w:ascii="Times New Roman" w:hAnsi="Times New Roman" w:cs="Times New Roman"/>
        </w:rPr>
        <w:t xml:space="preserve"> поселения на </w:t>
      </w:r>
      <w:r w:rsidRPr="00375739">
        <w:rPr>
          <w:rFonts w:ascii="Times New Roman" w:hAnsi="Times New Roman" w:cs="Times New Roman"/>
        </w:rPr>
        <w:t>20</w:t>
      </w:r>
      <w:r w:rsidR="002631A9">
        <w:rPr>
          <w:rFonts w:ascii="Times New Roman" w:hAnsi="Times New Roman" w:cs="Times New Roman"/>
        </w:rPr>
        <w:t xml:space="preserve">22 </w:t>
      </w:r>
      <w:r w:rsidRPr="00375739">
        <w:rPr>
          <w:rFonts w:ascii="Times New Roman" w:hAnsi="Times New Roman" w:cs="Times New Roman"/>
        </w:rPr>
        <w:t>г.</w:t>
      </w:r>
      <w:r w:rsidRPr="00AC2450">
        <w:rPr>
          <w:rFonts w:ascii="Times New Roman" w:hAnsi="Times New Roman" w:cs="Times New Roman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</w:t>
      </w:r>
      <w:r>
        <w:rPr>
          <w:rFonts w:ascii="Times New Roman" w:hAnsi="Times New Roman" w:cs="Times New Roman"/>
        </w:rPr>
        <w:t xml:space="preserve"> развитию.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</w:t>
      </w:r>
      <w:r w:rsidRPr="00AC2450">
        <w:rPr>
          <w:rFonts w:ascii="Times New Roman" w:hAnsi="Times New Roman" w:cs="Times New Roman"/>
        </w:rPr>
        <w:lastRenderedPageBreak/>
        <w:t>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Приоритетами муниципальной политики в сфере благоустройства являются: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1. 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Pr="00937378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AB1A99" w:rsidRPr="00375739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постановлением </w:t>
      </w:r>
      <w:r>
        <w:rPr>
          <w:rFonts w:ascii="Times New Roman" w:hAnsi="Times New Roman" w:cs="Times New Roman"/>
        </w:rPr>
        <w:t>А</w:t>
      </w:r>
      <w:r w:rsidRPr="00AC2450">
        <w:rPr>
          <w:rFonts w:ascii="Times New Roman" w:hAnsi="Times New Roman" w:cs="Times New Roman"/>
        </w:rPr>
        <w:t xml:space="preserve">дминистрации </w:t>
      </w:r>
      <w:proofErr w:type="spellStart"/>
      <w:r>
        <w:rPr>
          <w:rFonts w:ascii="Times New Roman" w:hAnsi="Times New Roman" w:cs="Times New Roman"/>
        </w:rPr>
        <w:t>Лопухинского</w:t>
      </w:r>
      <w:proofErr w:type="spellEnd"/>
      <w:r w:rsidRPr="00AC2450">
        <w:rPr>
          <w:rFonts w:ascii="Times New Roman" w:hAnsi="Times New Roman" w:cs="Times New Roman"/>
        </w:rPr>
        <w:t xml:space="preserve"> сельского поселения от</w:t>
      </w:r>
      <w:r w:rsidRPr="007A2780">
        <w:rPr>
          <w:rFonts w:ascii="Times New Roman" w:hAnsi="Times New Roman" w:cs="Times New Roman"/>
        </w:rPr>
        <w:t xml:space="preserve"> 18.10.2017 </w:t>
      </w:r>
      <w:r>
        <w:rPr>
          <w:rFonts w:ascii="Times New Roman" w:hAnsi="Times New Roman" w:cs="Times New Roman"/>
        </w:rPr>
        <w:t>года №</w:t>
      </w:r>
      <w:r w:rsidRPr="007A2780">
        <w:rPr>
          <w:rFonts w:ascii="Times New Roman" w:hAnsi="Times New Roman" w:cs="Times New Roman"/>
        </w:rPr>
        <w:t xml:space="preserve"> 217</w:t>
      </w:r>
      <w:r w:rsidRPr="00AC2450">
        <w:rPr>
          <w:rFonts w:ascii="Times New Roman" w:hAnsi="Times New Roman" w:cs="Times New Roman"/>
        </w:rPr>
        <w:t xml:space="preserve"> </w:t>
      </w:r>
      <w:r w:rsidRPr="00375739">
        <w:rPr>
          <w:rFonts w:ascii="Times New Roman" w:hAnsi="Times New Roman" w:cs="Times New Roman"/>
        </w:rPr>
        <w:t xml:space="preserve">«О создании общественной муниципальной комиссии по обеспечению реализации муниципальной программы «Формирование комфортной  городской среды на территории </w:t>
      </w:r>
      <w:proofErr w:type="spellStart"/>
      <w:r>
        <w:rPr>
          <w:rFonts w:ascii="Times New Roman" w:hAnsi="Times New Roman" w:cs="Times New Roman"/>
        </w:rPr>
        <w:t>Лопухинского</w:t>
      </w:r>
      <w:proofErr w:type="spellEnd"/>
      <w:r w:rsidRPr="00375739">
        <w:rPr>
          <w:rFonts w:ascii="Times New Roman" w:hAnsi="Times New Roman" w:cs="Times New Roman"/>
        </w:rPr>
        <w:t xml:space="preserve"> сельского поселения» 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 xml:space="preserve">3. Реализация мероприятий по благоустройству </w:t>
      </w:r>
      <w:r w:rsidR="002631A9">
        <w:rPr>
          <w:rFonts w:ascii="Times New Roman" w:hAnsi="Times New Roman" w:cs="Times New Roman"/>
        </w:rPr>
        <w:t>общественных</w:t>
      </w:r>
      <w:r w:rsidRPr="00375739">
        <w:rPr>
          <w:rFonts w:ascii="Times New Roman" w:hAnsi="Times New Roman" w:cs="Times New Roman"/>
        </w:rPr>
        <w:t xml:space="preserve"> территорий</w:t>
      </w:r>
      <w:r w:rsidRPr="00AC2450">
        <w:rPr>
          <w:rFonts w:ascii="Times New Roman" w:hAnsi="Times New Roman" w:cs="Times New Roman"/>
        </w:rPr>
        <w:t>, которыми беспрепятственно пользуется неограниченный круг лиц соответствующего функционального н</w:t>
      </w:r>
      <w:r>
        <w:rPr>
          <w:rFonts w:ascii="Times New Roman" w:hAnsi="Times New Roman" w:cs="Times New Roman"/>
        </w:rPr>
        <w:t>азначения (в том числе площади</w:t>
      </w:r>
      <w:r w:rsidRPr="00AC2450">
        <w:rPr>
          <w:rFonts w:ascii="Times New Roman" w:hAnsi="Times New Roman" w:cs="Times New Roman"/>
        </w:rPr>
        <w:t xml:space="preserve">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задачам муниципальной программы относятся следующие: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повышение уровня благоустройства общественных территорий в населённых пунктах.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области.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Ожидаемые результаты подпрограммы: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</w:t>
      </w:r>
      <w:r w:rsidR="002631A9">
        <w:rPr>
          <w:rFonts w:ascii="Times New Roman" w:hAnsi="Times New Roman" w:cs="Times New Roman"/>
        </w:rPr>
        <w:t>33,3</w:t>
      </w:r>
      <w:r w:rsidRPr="00AC2450">
        <w:rPr>
          <w:rFonts w:ascii="Times New Roman" w:hAnsi="Times New Roman" w:cs="Times New Roman"/>
        </w:rPr>
        <w:t xml:space="preserve"> процентов.</w:t>
      </w:r>
    </w:p>
    <w:p w:rsidR="00AB1A99" w:rsidRPr="00375739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Сроки реализации программы</w:t>
      </w:r>
      <w:r w:rsidRPr="00375739">
        <w:rPr>
          <w:rFonts w:ascii="Times New Roman" w:hAnsi="Times New Roman" w:cs="Times New Roman"/>
        </w:rPr>
        <w:t>: 20</w:t>
      </w:r>
      <w:r w:rsidR="002631A9">
        <w:rPr>
          <w:rFonts w:ascii="Times New Roman" w:hAnsi="Times New Roman" w:cs="Times New Roman"/>
        </w:rPr>
        <w:t>22</w:t>
      </w:r>
      <w:r w:rsidRPr="00375739">
        <w:rPr>
          <w:rFonts w:ascii="Times New Roman" w:hAnsi="Times New Roman" w:cs="Times New Roman"/>
        </w:rPr>
        <w:t xml:space="preserve"> год. </w:t>
      </w:r>
    </w:p>
    <w:p w:rsidR="00AB1A99" w:rsidRPr="00375739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AB1A99" w:rsidRPr="00375739" w:rsidRDefault="00AB1A99" w:rsidP="00AB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AB1A99" w:rsidRPr="00375739" w:rsidRDefault="00AB1A99" w:rsidP="00AB1A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375739">
        <w:rPr>
          <w:rFonts w:ascii="Times New Roman" w:eastAsiaTheme="minorHAnsi" w:hAnsi="Times New Roman" w:cs="Times New Roman"/>
          <w:szCs w:val="22"/>
          <w:lang w:eastAsia="en-US"/>
        </w:rPr>
        <w:t>Перечень общественных территорий, подлежащих благоустройству в 20</w:t>
      </w:r>
      <w:r w:rsidR="002631A9">
        <w:rPr>
          <w:rFonts w:ascii="Times New Roman" w:eastAsiaTheme="minorHAnsi" w:hAnsi="Times New Roman" w:cs="Times New Roman"/>
          <w:szCs w:val="22"/>
          <w:lang w:eastAsia="en-US"/>
        </w:rPr>
        <w:t>22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г.,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администрацией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proofErr w:type="spellEnd"/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сельского поселения мероприятия по благоустройству, подлежащие реализации в 20</w:t>
      </w:r>
      <w:r w:rsidR="002631A9">
        <w:rPr>
          <w:rFonts w:ascii="Times New Roman" w:eastAsiaTheme="minorHAnsi" w:hAnsi="Times New Roman" w:cs="Times New Roman"/>
          <w:szCs w:val="22"/>
          <w:lang w:eastAsia="en-US"/>
        </w:rPr>
        <w:t>22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году, приведен в приложении 3.</w:t>
      </w:r>
    </w:p>
    <w:p w:rsidR="00AB1A99" w:rsidRPr="00AC2450" w:rsidRDefault="00AB1A99" w:rsidP="00AB1A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2450">
        <w:rPr>
          <w:rFonts w:ascii="Times New Roman" w:hAnsi="Times New Roman" w:cs="Times New Roman"/>
          <w:szCs w:val="22"/>
        </w:rPr>
        <w:t>Для реализации мероприятий муниципальной программы подготовлены следующие документы: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перечень видов работ по благоустройству дворовых территорий, </w:t>
      </w:r>
      <w:proofErr w:type="spellStart"/>
      <w:r w:rsidRPr="00AC2450">
        <w:rPr>
          <w:rFonts w:ascii="Times New Roman" w:hAnsi="Times New Roman" w:cs="Times New Roman"/>
        </w:rPr>
        <w:t>софинансируемых</w:t>
      </w:r>
      <w:proofErr w:type="spellEnd"/>
      <w:r w:rsidRPr="00AC2450">
        <w:rPr>
          <w:rFonts w:ascii="Times New Roman" w:hAnsi="Times New Roman" w:cs="Times New Roman"/>
        </w:rPr>
        <w:t xml:space="preserve"> за счет средств бюджета Ленинградской области, приведён в приложении </w:t>
      </w:r>
      <w:r w:rsidR="00180ECA">
        <w:rPr>
          <w:rFonts w:ascii="Times New Roman" w:hAnsi="Times New Roman" w:cs="Times New Roman"/>
        </w:rPr>
        <w:t>4</w:t>
      </w:r>
      <w:r w:rsidRPr="00AC2450">
        <w:rPr>
          <w:rFonts w:ascii="Times New Roman" w:hAnsi="Times New Roman" w:cs="Times New Roman"/>
        </w:rPr>
        <w:t xml:space="preserve"> к муниципальной программе (далее – минимальный перечень работ по благоустройству);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AC2450">
        <w:rPr>
          <w:rFonts w:ascii="Times New Roman" w:hAnsi="Times New Roman" w:cs="Times New Roman"/>
          <w:b/>
        </w:rPr>
        <w:t>бъем средств, необходимых на реализацию программы за счет всех источников финансирования на 20</w:t>
      </w:r>
      <w:r w:rsidR="00DD3A4D">
        <w:rPr>
          <w:rFonts w:ascii="Times New Roman" w:hAnsi="Times New Roman" w:cs="Times New Roman"/>
          <w:b/>
        </w:rPr>
        <w:t xml:space="preserve">22 </w:t>
      </w:r>
      <w:r w:rsidRPr="00AC2450">
        <w:rPr>
          <w:rFonts w:ascii="Times New Roman" w:hAnsi="Times New Roman" w:cs="Times New Roman"/>
          <w:b/>
        </w:rPr>
        <w:t>год.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Реализация муниципальной программы осуществляется за счёт следующих источников финансирования: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за счет средств бюджета Ленинградской области;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средств бюджета </w:t>
      </w:r>
      <w:proofErr w:type="spellStart"/>
      <w:r>
        <w:rPr>
          <w:rFonts w:ascii="Times New Roman" w:hAnsi="Times New Roman" w:cs="Times New Roman"/>
        </w:rPr>
        <w:t>Лопухинского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AC2450">
        <w:rPr>
          <w:rFonts w:ascii="Times New Roman" w:hAnsi="Times New Roman" w:cs="Times New Roman"/>
        </w:rPr>
        <w:t xml:space="preserve"> поселения;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 за счёт безвозмездных поступлений от физических и юридических лиц, предусмотренных на </w:t>
      </w:r>
      <w:proofErr w:type="spellStart"/>
      <w:r w:rsidRPr="00AC2450">
        <w:rPr>
          <w:rFonts w:ascii="Times New Roman" w:hAnsi="Times New Roman" w:cs="Times New Roman"/>
        </w:rPr>
        <w:t>софинансирование</w:t>
      </w:r>
      <w:proofErr w:type="spellEnd"/>
      <w:r w:rsidRPr="00AC2450">
        <w:rPr>
          <w:rFonts w:ascii="Times New Roman" w:hAnsi="Times New Roman" w:cs="Times New Roman"/>
        </w:rPr>
        <w:t xml:space="preserve"> муниципальной программы.</w:t>
      </w:r>
    </w:p>
    <w:p w:rsidR="00180ECA" w:rsidRDefault="00180ECA" w:rsidP="00AB1A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D3A4D" w:rsidRDefault="00DD3A4D" w:rsidP="00AB1A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B1A99" w:rsidRPr="00AC2450" w:rsidRDefault="00AB1A99" w:rsidP="00DD3A4D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Приложение № 1 </w:t>
      </w:r>
    </w:p>
    <w:p w:rsidR="00AB1A99" w:rsidRPr="00AC2450" w:rsidRDefault="00AB1A99" w:rsidP="00AB1A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AB1A99" w:rsidRPr="00AC2450" w:rsidRDefault="00AB1A99" w:rsidP="00AB1A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Сведения о показателях (индикаторах) муниципальной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AB1A99" w:rsidRPr="00AC2450" w:rsidTr="007A33E7">
        <w:tc>
          <w:tcPr>
            <w:tcW w:w="959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B1A99" w:rsidRPr="00AC2450" w:rsidTr="007A33E7">
        <w:tc>
          <w:tcPr>
            <w:tcW w:w="959" w:type="dxa"/>
            <w:vMerge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B1A99" w:rsidRPr="00AC2450" w:rsidRDefault="00AB1A99" w:rsidP="0026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2631A9">
              <w:rPr>
                <w:rFonts w:ascii="Times New Roman" w:hAnsi="Times New Roman" w:cs="Times New Roman"/>
              </w:rPr>
              <w:t>22</w:t>
            </w:r>
            <w:r w:rsidRPr="00AC24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631A9" w:rsidRPr="00AC2450" w:rsidTr="007A33E7">
        <w:tc>
          <w:tcPr>
            <w:tcW w:w="959" w:type="dxa"/>
            <w:vAlign w:val="center"/>
          </w:tcPr>
          <w:p w:rsidR="002631A9" w:rsidRPr="00AC2450" w:rsidRDefault="002631A9" w:rsidP="00AB1A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2631A9" w:rsidRPr="00AC2450" w:rsidRDefault="002631A9" w:rsidP="007A33E7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2631A9" w:rsidRPr="00AC2450" w:rsidRDefault="002631A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  <w:p w:rsidR="002631A9" w:rsidRPr="00AC2450" w:rsidRDefault="002631A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631A9" w:rsidRPr="002631A9" w:rsidRDefault="002631A9" w:rsidP="007A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2631A9" w:rsidRPr="00AC2450" w:rsidTr="007A33E7">
        <w:tc>
          <w:tcPr>
            <w:tcW w:w="959" w:type="dxa"/>
            <w:vAlign w:val="center"/>
          </w:tcPr>
          <w:p w:rsidR="002631A9" w:rsidRPr="00AC2450" w:rsidRDefault="002631A9" w:rsidP="00AB1A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2631A9" w:rsidRPr="00AC2450" w:rsidRDefault="002631A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631A9" w:rsidRPr="00AC2450" w:rsidRDefault="002631A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631A9" w:rsidRPr="00F2050B" w:rsidRDefault="002631A9" w:rsidP="007A3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B1A99" w:rsidRPr="00AC2450" w:rsidRDefault="00AB1A99" w:rsidP="00AB1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AB1A99" w:rsidRPr="00AC2450" w:rsidRDefault="00AB1A99" w:rsidP="00AB1A99">
      <w:pPr>
        <w:spacing w:after="0" w:line="240" w:lineRule="auto"/>
        <w:jc w:val="both"/>
        <w:rPr>
          <w:rFonts w:ascii="Times New Roman" w:hAnsi="Times New Roman" w:cs="Times New Roman"/>
        </w:rPr>
        <w:sectPr w:rsidR="00AB1A99" w:rsidRPr="00AC2450" w:rsidSect="00E97238">
          <w:headerReference w:type="first" r:id="rId9"/>
          <w:pgSz w:w="11906" w:h="16838"/>
          <w:pgMar w:top="567" w:right="566" w:bottom="568" w:left="1134" w:header="708" w:footer="708" w:gutter="0"/>
          <w:cols w:space="708"/>
          <w:titlePg/>
          <w:docGrid w:linePitch="360"/>
        </w:sectPr>
      </w:pPr>
    </w:p>
    <w:p w:rsidR="00AB1A99" w:rsidRPr="00AC2450" w:rsidRDefault="00AB1A99" w:rsidP="00AB1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B1A99" w:rsidRPr="00AC2450" w:rsidRDefault="00AB1A99" w:rsidP="00AB1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AB1A99" w:rsidRPr="00AC2450" w:rsidTr="007A33E7">
        <w:tc>
          <w:tcPr>
            <w:tcW w:w="2376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AB1A99" w:rsidRPr="00AC2450" w:rsidRDefault="00AB1A99" w:rsidP="007A33E7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AB1A99" w:rsidRPr="00AC2450" w:rsidTr="007A33E7">
        <w:tc>
          <w:tcPr>
            <w:tcW w:w="2376" w:type="dxa"/>
            <w:vMerge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99" w:rsidRPr="00AC2450" w:rsidTr="007A33E7">
        <w:tc>
          <w:tcPr>
            <w:tcW w:w="15701" w:type="dxa"/>
            <w:gridSpan w:val="7"/>
          </w:tcPr>
          <w:p w:rsidR="00AB1A99" w:rsidRPr="00AC2450" w:rsidRDefault="00AB1A99" w:rsidP="00180ECA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Задача </w:t>
            </w:r>
            <w:r w:rsidR="00180ECA">
              <w:rPr>
                <w:rFonts w:ascii="Times New Roman" w:hAnsi="Times New Roman" w:cs="Times New Roman"/>
              </w:rPr>
              <w:t>1</w:t>
            </w:r>
            <w:r w:rsidRPr="00AC2450">
              <w:rPr>
                <w:rFonts w:ascii="Times New Roman" w:hAnsi="Times New Roman" w:cs="Times New Roman"/>
              </w:rPr>
              <w:t>. Повышение уровня благоустройства общественных территорий в населённых пунктах</w:t>
            </w:r>
          </w:p>
        </w:tc>
      </w:tr>
      <w:tr w:rsidR="00AB1A99" w:rsidRPr="00AC2450" w:rsidTr="007A33E7">
        <w:tc>
          <w:tcPr>
            <w:tcW w:w="2376" w:type="dxa"/>
          </w:tcPr>
          <w:p w:rsidR="00AB1A99" w:rsidRPr="00AC2450" w:rsidRDefault="00180ECA" w:rsidP="007A33E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1A99" w:rsidRPr="00AC2450">
              <w:rPr>
                <w:rFonts w:ascii="Times New Roman" w:hAnsi="Times New Roman" w:cs="Times New Roman"/>
              </w:rPr>
              <w:t xml:space="preserve">.1. Основное мероприятие </w:t>
            </w:r>
          </w:p>
          <w:p w:rsidR="00AB1A99" w:rsidRPr="00AC2450" w:rsidRDefault="00180ECA" w:rsidP="007A33E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1A99" w:rsidRPr="00AC2450">
              <w:rPr>
                <w:rFonts w:ascii="Times New Roman" w:hAnsi="Times New Roman" w:cs="Times New Roman"/>
              </w:rPr>
              <w:t>.1.1. Благоустройство общественных территорий</w:t>
            </w:r>
          </w:p>
        </w:tc>
        <w:tc>
          <w:tcPr>
            <w:tcW w:w="2239" w:type="dxa"/>
          </w:tcPr>
          <w:p w:rsidR="00AB1A99" w:rsidRPr="00AC2450" w:rsidRDefault="00AB1A99" w:rsidP="007A3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2450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2450">
              <w:rPr>
                <w:rFonts w:ascii="Times New Roman" w:hAnsi="Times New Roman" w:cs="Times New Roman"/>
              </w:rPr>
              <w:t>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 w:rsidRPr="00AC245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05" w:type="dxa"/>
          </w:tcPr>
          <w:p w:rsidR="00AB1A99" w:rsidRPr="00AC2450" w:rsidRDefault="00AB1A99" w:rsidP="00180ECA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</w:t>
            </w:r>
            <w:r w:rsidR="00180E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7" w:type="dxa"/>
          </w:tcPr>
          <w:p w:rsidR="00AB1A99" w:rsidRPr="008B1EC1" w:rsidRDefault="00AB1A99" w:rsidP="00180ECA">
            <w:pPr>
              <w:jc w:val="center"/>
              <w:rPr>
                <w:rFonts w:ascii="Times New Roman" w:hAnsi="Times New Roman" w:cs="Times New Roman"/>
              </w:rPr>
            </w:pPr>
            <w:r w:rsidRPr="008B1EC1">
              <w:rPr>
                <w:rFonts w:ascii="Times New Roman" w:hAnsi="Times New Roman" w:cs="Times New Roman"/>
              </w:rPr>
              <w:t>20</w:t>
            </w:r>
            <w:r w:rsidR="00180E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AB1A99" w:rsidRPr="00AC2450" w:rsidRDefault="00AB1A99" w:rsidP="007A33E7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AB1A99" w:rsidRPr="00D553A8" w:rsidRDefault="00AB1A99" w:rsidP="007A33E7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детских и спортивных площадок, зон отдыха, парка и т.д.</w:t>
            </w:r>
          </w:p>
        </w:tc>
        <w:tc>
          <w:tcPr>
            <w:tcW w:w="2966" w:type="dxa"/>
          </w:tcPr>
          <w:p w:rsidR="00AB1A99" w:rsidRPr="00AC2450" w:rsidRDefault="00AB1A99" w:rsidP="007A33E7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Показатель </w:t>
            </w:r>
            <w:r w:rsidR="00180ECA">
              <w:rPr>
                <w:rFonts w:ascii="Times New Roman" w:hAnsi="Times New Roman" w:cs="Times New Roman"/>
              </w:rPr>
              <w:t>1</w:t>
            </w:r>
          </w:p>
          <w:p w:rsidR="00AB1A99" w:rsidRPr="00AC2450" w:rsidRDefault="00AB1A99" w:rsidP="007A33E7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AB1A99" w:rsidRPr="00AC2450" w:rsidRDefault="00AB1A99" w:rsidP="00AB1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AB1A99" w:rsidRPr="00AC2450" w:rsidRDefault="00AB1A99" w:rsidP="00AB1A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  <w:sectPr w:rsidR="00AB1A99" w:rsidRPr="00AC2450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AB1A99" w:rsidRPr="00AC2450" w:rsidRDefault="00AB1A99" w:rsidP="00AB1A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3</w:t>
      </w:r>
    </w:p>
    <w:p w:rsidR="00AB1A99" w:rsidRPr="00AC2450" w:rsidRDefault="00AB1A99" w:rsidP="00AB1A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AB1A99" w:rsidRPr="00AC2450" w:rsidRDefault="00AB1A99" w:rsidP="00AB1A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180ECA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0E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AB1A99" w:rsidRPr="00180ECA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0E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общественных территорий, подлежащих благоустройству в 20</w:t>
      </w:r>
      <w:r w:rsidR="002631A9" w:rsidRPr="00180E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</w:t>
      </w:r>
      <w:r w:rsidRPr="00180E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году, </w:t>
      </w:r>
      <w:r w:rsidR="002631A9" w:rsidRPr="00180E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утвержденных заседанием общественной муниципальной комиссией по обеспечению реализации программы и по результатам голосования в онлайн формате</w:t>
      </w:r>
    </w:p>
    <w:p w:rsidR="002631A9" w:rsidRPr="00180ECA" w:rsidRDefault="002631A9" w:rsidP="00AB1A99">
      <w:pPr>
        <w:pStyle w:val="ConsPlusNormal"/>
        <w:jc w:val="center"/>
        <w:rPr>
          <w:rFonts w:ascii="Times New Roman" w:eastAsiaTheme="minorHAnsi" w:hAnsi="Times New Roman" w:cs="Times New Roman"/>
          <w:b/>
          <w:szCs w:val="22"/>
          <w:u w:val="single"/>
          <w:lang w:eastAsia="en-US"/>
        </w:rPr>
      </w:pPr>
    </w:p>
    <w:p w:rsidR="002631A9" w:rsidRPr="00180ECA" w:rsidRDefault="002631A9" w:rsidP="00AB1A99">
      <w:pPr>
        <w:pStyle w:val="ConsPlusNormal"/>
        <w:jc w:val="center"/>
        <w:rPr>
          <w:rFonts w:ascii="Times New Roman" w:eastAsiaTheme="minorHAnsi" w:hAnsi="Times New Roman" w:cs="Times New Roman"/>
          <w:b/>
          <w:szCs w:val="22"/>
          <w:u w:val="single"/>
          <w:lang w:eastAsia="en-US"/>
        </w:rPr>
      </w:pPr>
      <w:r w:rsidRPr="00180ECA">
        <w:rPr>
          <w:rFonts w:ascii="Times New Roman" w:eastAsiaTheme="minorHAnsi" w:hAnsi="Times New Roman" w:cs="Times New Roman"/>
          <w:b/>
          <w:szCs w:val="22"/>
          <w:u w:val="single"/>
          <w:lang w:eastAsia="en-US"/>
        </w:rPr>
        <w:t xml:space="preserve">ОБЩЕСТВЕННАЯ ТЕРРИТОРИЯ </w:t>
      </w:r>
      <w:r w:rsidR="00180ECA" w:rsidRPr="00180ECA">
        <w:rPr>
          <w:rFonts w:ascii="Times New Roman" w:eastAsiaTheme="minorHAnsi" w:hAnsi="Times New Roman" w:cs="Times New Roman"/>
          <w:b/>
          <w:szCs w:val="22"/>
          <w:u w:val="single"/>
          <w:lang w:eastAsia="en-US"/>
        </w:rPr>
        <w:t>Д, ЛОПУХИНСКА УЛ, ПЕРВОМАЙСКАЯ У ДОМОВ №9 И №11</w:t>
      </w:r>
    </w:p>
    <w:p w:rsidR="00AB1A99" w:rsidRPr="00180ECA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u w:val="single"/>
          <w:lang w:eastAsia="en-US"/>
        </w:rPr>
      </w:pPr>
    </w:p>
    <w:p w:rsidR="00AB1A99" w:rsidRPr="00180ECA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u w:val="single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AB1A99" w:rsidRPr="00AC2450" w:rsidRDefault="00AB1A99" w:rsidP="00AB1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180ECA">
        <w:rPr>
          <w:rFonts w:ascii="Times New Roman" w:hAnsi="Times New Roman" w:cs="Times New Roman"/>
        </w:rPr>
        <w:t>4</w:t>
      </w:r>
    </w:p>
    <w:p w:rsidR="00AB1A99" w:rsidRPr="00AC2450" w:rsidRDefault="00AB1A99" w:rsidP="00AB1A9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AB1A99" w:rsidRPr="00AC2450" w:rsidRDefault="00AB1A99" w:rsidP="00AB1A9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B1A99" w:rsidRPr="00180ECA" w:rsidRDefault="00180ECA" w:rsidP="00AB1A9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AB1A99" w:rsidRPr="00180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еречень </w:t>
      </w:r>
    </w:p>
    <w:p w:rsidR="00180ECA" w:rsidRDefault="00AB1A99" w:rsidP="00180EC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видов работ по благоустройству </w:t>
      </w:r>
      <w:r w:rsidR="00180ECA" w:rsidRPr="00180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общественной территории </w:t>
      </w:r>
    </w:p>
    <w:p w:rsidR="00AB1A99" w:rsidRPr="00180ECA" w:rsidRDefault="00180ECA" w:rsidP="00180EC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результатам голосования</w:t>
      </w:r>
    </w:p>
    <w:p w:rsidR="00AB1A99" w:rsidRPr="00AC2450" w:rsidRDefault="00AB1A99" w:rsidP="00AB1A9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-Скамейки, урны, освещение - 21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-Детская площадка для детей от 1-5 лет</w:t>
      </w:r>
      <w:r w:rsidRPr="00DD3A4D">
        <w:rPr>
          <w:rFonts w:ascii="Times New Roman" w:hAnsi="Times New Roman" w:cs="Times New Roman"/>
        </w:rPr>
        <w:tab/>
        <w:t xml:space="preserve"> - 15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-Детская площадка для детей от 6-10 лет - 16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-Детская площадка для детей от 10-14 лет - 11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-Спортивные тренажеры - 13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</w:t>
      </w:r>
      <w:proofErr w:type="spellStart"/>
      <w:r w:rsidRPr="00DD3A4D">
        <w:rPr>
          <w:rFonts w:ascii="Times New Roman" w:hAnsi="Times New Roman" w:cs="Times New Roman"/>
        </w:rPr>
        <w:t>Кофешоп</w:t>
      </w:r>
      <w:proofErr w:type="spellEnd"/>
      <w:r w:rsidRPr="00DD3A4D">
        <w:rPr>
          <w:rFonts w:ascii="Times New Roman" w:hAnsi="Times New Roman" w:cs="Times New Roman"/>
        </w:rPr>
        <w:t xml:space="preserve"> - 4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</w:t>
      </w:r>
      <w:proofErr w:type="spellStart"/>
      <w:r w:rsidRPr="00DD3A4D">
        <w:rPr>
          <w:rFonts w:ascii="Times New Roman" w:hAnsi="Times New Roman" w:cs="Times New Roman"/>
        </w:rPr>
        <w:t>Скейт</w:t>
      </w:r>
      <w:proofErr w:type="spellEnd"/>
      <w:r w:rsidRPr="00DD3A4D">
        <w:rPr>
          <w:rFonts w:ascii="Times New Roman" w:hAnsi="Times New Roman" w:cs="Times New Roman"/>
        </w:rPr>
        <w:t>-площадка - 5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-Место для пикника, барбекю - 4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-Велодорожка - 4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-Беседки, навесы - 16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-Место для фотографирования - 6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-Арт-объекты, связанные с историей места - 3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-Информационные щиты и указатели - 1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 xml:space="preserve">-Стойка </w:t>
      </w:r>
      <w:proofErr w:type="spellStart"/>
      <w:r w:rsidRPr="00DD3A4D">
        <w:rPr>
          <w:rFonts w:ascii="Times New Roman" w:hAnsi="Times New Roman" w:cs="Times New Roman"/>
        </w:rPr>
        <w:t>буккроссинга</w:t>
      </w:r>
      <w:proofErr w:type="spellEnd"/>
      <w:r w:rsidRPr="00DD3A4D">
        <w:rPr>
          <w:rFonts w:ascii="Times New Roman" w:hAnsi="Times New Roman" w:cs="Times New Roman"/>
        </w:rPr>
        <w:t xml:space="preserve"> (обмен </w:t>
      </w:r>
      <w:proofErr w:type="gramStart"/>
      <w:r w:rsidRPr="00DD3A4D">
        <w:rPr>
          <w:rFonts w:ascii="Times New Roman" w:hAnsi="Times New Roman" w:cs="Times New Roman"/>
        </w:rPr>
        <w:t>книгами)</w:t>
      </w:r>
      <w:r w:rsidRPr="00DD3A4D">
        <w:rPr>
          <w:rFonts w:ascii="Times New Roman" w:hAnsi="Times New Roman" w:cs="Times New Roman"/>
        </w:rPr>
        <w:tab/>
      </w:r>
      <w:proofErr w:type="gramEnd"/>
      <w:r w:rsidRPr="00DD3A4D">
        <w:rPr>
          <w:rFonts w:ascii="Times New Roman" w:hAnsi="Times New Roman" w:cs="Times New Roman"/>
        </w:rPr>
        <w:t xml:space="preserve"> - 1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-Городские качели - 8</w:t>
      </w:r>
    </w:p>
    <w:p w:rsidR="00180ECA" w:rsidRPr="00DD3A4D" w:rsidRDefault="00180ECA" w:rsidP="00180ECA">
      <w:pPr>
        <w:tabs>
          <w:tab w:val="left" w:pos="4050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DD3A4D">
        <w:rPr>
          <w:rFonts w:ascii="Times New Roman" w:hAnsi="Times New Roman" w:cs="Times New Roman"/>
        </w:rPr>
        <w:t>-Озеленение - 17</w:t>
      </w: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0ECA" w:rsidRDefault="00180ECA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3A4D" w:rsidRDefault="00DD3A4D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3A4D" w:rsidRDefault="00DD3A4D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3A4D" w:rsidRDefault="00DD3A4D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3A4D" w:rsidRDefault="00DD3A4D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3A4D" w:rsidRDefault="00DD3A4D" w:rsidP="00AB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1A99" w:rsidRPr="00AC2450" w:rsidRDefault="00AB1A99" w:rsidP="00AB1A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180ECA">
        <w:rPr>
          <w:rFonts w:ascii="Times New Roman" w:hAnsi="Times New Roman" w:cs="Times New Roman"/>
        </w:rPr>
        <w:t>5</w:t>
      </w:r>
    </w:p>
    <w:p w:rsidR="00AB1A99" w:rsidRPr="00AC2450" w:rsidRDefault="00AB1A99" w:rsidP="00AB1A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AB1A99" w:rsidRPr="00AC2450" w:rsidRDefault="00AB1A99" w:rsidP="00AB1A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Порядок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AB1A99" w:rsidRPr="00AC2450" w:rsidRDefault="00AB1A99" w:rsidP="00AB1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1. 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</w:t>
      </w:r>
      <w:r>
        <w:rPr>
          <w:rFonts w:ascii="Times New Roman" w:eastAsia="Times New Roman" w:hAnsi="Times New Roman" w:cs="Times New Roman"/>
          <w:lang w:eastAsia="ar-SA"/>
        </w:rPr>
        <w:t>комфортной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Лопухинского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сельского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поселения (далее – муниципальная программа), механизм контроля за их расходованием.</w:t>
      </w:r>
    </w:p>
    <w:p w:rsidR="00AB1A99" w:rsidRPr="00AC2450" w:rsidRDefault="00AB1A99" w:rsidP="00AB1A99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2. В целях реализации настоящего Порядка используются следующие понятия:</w:t>
      </w:r>
    </w:p>
    <w:p w:rsidR="00AB1A99" w:rsidRPr="00AC2450" w:rsidRDefault="00AB1A99" w:rsidP="00AB1A9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AB1A99" w:rsidRPr="00AC2450" w:rsidRDefault="00AB1A99" w:rsidP="00AB1A9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AB1A99" w:rsidRPr="00AC2450" w:rsidRDefault="00AB1A99" w:rsidP="00AB1A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т</w:t>
      </w:r>
      <w:r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AC2450">
        <w:rPr>
          <w:rFonts w:ascii="Times New Roman" w:eastAsia="Times New Roman" w:hAnsi="Times New Roman" w:cs="Times New Roman"/>
          <w:lang w:eastAsia="ar-SA"/>
        </w:rPr>
        <w:t>не требующая специальной квалификации</w:t>
      </w:r>
      <w:r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и выполняемая в качестве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AB1A99" w:rsidRPr="00AC2450" w:rsidRDefault="00AB1A99" w:rsidP="00AB1A99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- 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</w:t>
      </w:r>
      <w:r w:rsidRPr="00937378">
        <w:rPr>
          <w:rFonts w:ascii="Times New Roman" w:eastAsia="Times New Roman" w:hAnsi="Times New Roman" w:cs="Times New Roman"/>
          <w:lang w:eastAsia="ar-SA"/>
        </w:rPr>
        <w:t>Ленинградской области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, подлежащих направлению на </w:t>
      </w:r>
      <w:proofErr w:type="spellStart"/>
      <w:r w:rsidRPr="00AC2450">
        <w:rPr>
          <w:rFonts w:ascii="Times New Roman" w:eastAsia="Times New Roman" w:hAnsi="Times New Roman" w:cs="Times New Roman"/>
          <w:lang w:eastAsia="ar-SA"/>
        </w:rPr>
        <w:t>софинансирование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мероприятий из дополнительного перечня работ;</w:t>
      </w:r>
    </w:p>
    <w:p w:rsidR="00AB1A99" w:rsidRPr="00AC2450" w:rsidRDefault="00AB1A99" w:rsidP="00AB1A99">
      <w:pPr>
        <w:pStyle w:val="af2"/>
        <w:ind w:firstLine="0"/>
        <w:rPr>
          <w:sz w:val="22"/>
          <w:szCs w:val="22"/>
        </w:rPr>
      </w:pPr>
      <w:r w:rsidRPr="00AC2450">
        <w:rPr>
          <w:rFonts w:eastAsia="Times New Roman"/>
          <w:sz w:val="22"/>
          <w:szCs w:val="22"/>
          <w:lang w:eastAsia="ar-SA"/>
        </w:rPr>
        <w:t xml:space="preserve">- общественная комиссия – комиссия, созданная в соответствии с постановлением администрации </w:t>
      </w:r>
      <w:proofErr w:type="spellStart"/>
      <w:r>
        <w:rPr>
          <w:rFonts w:eastAsia="Times New Roman"/>
          <w:sz w:val="22"/>
          <w:szCs w:val="22"/>
          <w:lang w:eastAsia="ar-SA"/>
        </w:rPr>
        <w:t>Лопухинского</w:t>
      </w:r>
      <w:proofErr w:type="spellEnd"/>
      <w:r>
        <w:rPr>
          <w:rFonts w:eastAsia="Times New Roman"/>
          <w:sz w:val="22"/>
          <w:szCs w:val="22"/>
          <w:lang w:eastAsia="ar-SA"/>
        </w:rPr>
        <w:t xml:space="preserve"> сельского</w:t>
      </w:r>
      <w:r w:rsidRPr="00AC2450">
        <w:rPr>
          <w:rFonts w:eastAsia="Times New Roman"/>
          <w:sz w:val="22"/>
          <w:szCs w:val="22"/>
          <w:lang w:eastAsia="ar-SA"/>
        </w:rPr>
        <w:t xml:space="preserve"> поселения от </w:t>
      </w:r>
      <w:r>
        <w:rPr>
          <w:rFonts w:eastAsia="Times New Roman"/>
          <w:sz w:val="22"/>
          <w:szCs w:val="22"/>
          <w:lang w:eastAsia="ar-SA"/>
        </w:rPr>
        <w:t xml:space="preserve">18.10.2017 года </w:t>
      </w:r>
      <w:r w:rsidRPr="00AC2450">
        <w:rPr>
          <w:rFonts w:eastAsia="Times New Roman"/>
          <w:sz w:val="22"/>
          <w:szCs w:val="22"/>
          <w:lang w:eastAsia="ar-SA"/>
        </w:rPr>
        <w:t xml:space="preserve">№ </w:t>
      </w:r>
      <w:r>
        <w:rPr>
          <w:rFonts w:eastAsia="Times New Roman"/>
          <w:sz w:val="22"/>
          <w:szCs w:val="22"/>
          <w:lang w:eastAsia="ar-SA"/>
        </w:rPr>
        <w:t>217</w:t>
      </w:r>
      <w:r w:rsidRPr="00AC2450">
        <w:rPr>
          <w:rFonts w:eastAsia="Times New Roman"/>
          <w:sz w:val="22"/>
          <w:szCs w:val="22"/>
          <w:lang w:eastAsia="ar-SA"/>
        </w:rPr>
        <w:t xml:space="preserve"> «</w:t>
      </w:r>
      <w:r w:rsidRPr="00AC2450">
        <w:rPr>
          <w:sz w:val="22"/>
          <w:szCs w:val="22"/>
        </w:rPr>
        <w:t xml:space="preserve">«Об общественной муниципальной комиссии по обеспечению реализации муниципальной программы «Формирование </w:t>
      </w:r>
      <w:r>
        <w:rPr>
          <w:sz w:val="22"/>
          <w:szCs w:val="22"/>
        </w:rPr>
        <w:t>комфортной</w:t>
      </w:r>
      <w:r w:rsidRPr="00AC2450">
        <w:rPr>
          <w:sz w:val="22"/>
          <w:szCs w:val="22"/>
        </w:rPr>
        <w:t xml:space="preserve"> городской среды на территории </w:t>
      </w:r>
      <w:proofErr w:type="spellStart"/>
      <w:r>
        <w:rPr>
          <w:sz w:val="22"/>
          <w:szCs w:val="22"/>
        </w:rPr>
        <w:t>Лопухинского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сельскуого</w:t>
      </w:r>
      <w:proofErr w:type="spellEnd"/>
      <w:r w:rsidRPr="00AC2450">
        <w:rPr>
          <w:sz w:val="22"/>
          <w:szCs w:val="22"/>
        </w:rPr>
        <w:t xml:space="preserve"> поселения на </w:t>
      </w:r>
      <w:r w:rsidR="00DD3A4D">
        <w:rPr>
          <w:sz w:val="22"/>
          <w:szCs w:val="22"/>
        </w:rPr>
        <w:t>2022</w:t>
      </w:r>
      <w:r>
        <w:rPr>
          <w:sz w:val="22"/>
          <w:szCs w:val="22"/>
        </w:rPr>
        <w:t xml:space="preserve"> год».</w:t>
      </w:r>
    </w:p>
    <w:p w:rsidR="00AB1A99" w:rsidRPr="00AC2450" w:rsidRDefault="00AB1A99" w:rsidP="00AB1A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3. З</w:t>
      </w:r>
      <w:r w:rsidRPr="00AC2450">
        <w:rPr>
          <w:rFonts w:ascii="Times New Roman" w:eastAsia="Times New Roman" w:hAnsi="Times New Roman" w:cs="Times New Roman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AB1A99" w:rsidRPr="00AC2450" w:rsidRDefault="00AB1A99" w:rsidP="00AB1A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B1A99" w:rsidRPr="00AC2450" w:rsidRDefault="00AB1A99" w:rsidP="00AB1A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AB1A99" w:rsidRPr="00AC2450" w:rsidRDefault="00AB1A99" w:rsidP="00AB1A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 администрацию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Лопухинского</w:t>
      </w:r>
      <w:proofErr w:type="spellEnd"/>
      <w:r w:rsidRPr="00AC2450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AC2450">
        <w:rPr>
          <w:rFonts w:ascii="Times New Roman" w:eastAsia="Times New Roman" w:hAnsi="Times New Roman" w:cs="Times New Roman"/>
          <w:lang w:eastAsia="ar-SA"/>
        </w:rPr>
        <w:t>(далее – Администрация)</w:t>
      </w:r>
      <w:r w:rsidRPr="00AC2450">
        <w:rPr>
          <w:rFonts w:ascii="Times New Roman" w:eastAsia="Times New Roman" w:hAnsi="Times New Roman" w:cs="Times New Roman"/>
          <w:lang w:eastAsia="ru-RU"/>
        </w:rPr>
        <w:t>.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 xml:space="preserve"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</w:t>
      </w:r>
      <w:r w:rsidRPr="00937378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, подлежащих направлению на </w:t>
      </w:r>
      <w:proofErr w:type="spellStart"/>
      <w:r w:rsidRPr="00AC2450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AC2450">
        <w:rPr>
          <w:rFonts w:ascii="Times New Roman" w:eastAsia="Times New Roman" w:hAnsi="Times New Roman" w:cs="Times New Roman"/>
          <w:lang w:eastAsia="ru-RU"/>
        </w:rPr>
        <w:t xml:space="preserve"> указанных работ.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8. Д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Лопухинского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сельского поселения - Администрации. </w:t>
      </w:r>
    </w:p>
    <w:p w:rsidR="00AB1A99" w:rsidRPr="00AC2450" w:rsidRDefault="00AB1A99" w:rsidP="00AB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AB1A99" w:rsidRPr="00AC2450" w:rsidRDefault="00AB1A99" w:rsidP="00AB1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9. П</w:t>
      </w:r>
      <w:r w:rsidRPr="00AC2450">
        <w:rPr>
          <w:rFonts w:ascii="Times New Roman" w:eastAsia="Times New Roman" w:hAnsi="Times New Roman" w:cs="Times New Roman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>благоустройства дворовых территорий, утвержденными общественной комиссией.</w:t>
      </w:r>
    </w:p>
    <w:p w:rsidR="00AB1A99" w:rsidRPr="00AC2450" w:rsidRDefault="00AB1A99" w:rsidP="00AB1A9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AC2450">
        <w:rPr>
          <w:rFonts w:ascii="Times New Roman" w:eastAsia="Times New Roman" w:hAnsi="Times New Roman" w:cs="Times New Roman"/>
          <w:lang w:eastAsia="ru-RU"/>
        </w:rPr>
        <w:t>с учетом стоимости фактически выполненных работ.</w:t>
      </w:r>
    </w:p>
    <w:p w:rsidR="00AB1A99" w:rsidRPr="00AC2450" w:rsidRDefault="00AB1A99" w:rsidP="00AB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10.</w:t>
      </w:r>
      <w:r w:rsidRPr="00AC2450">
        <w:rPr>
          <w:rFonts w:ascii="Times New Roman" w:eastAsia="Times New Roman" w:hAnsi="Times New Roman" w:cs="Times New Roman"/>
          <w:lang w:eastAsia="ru-RU"/>
        </w:rPr>
        <w:tab/>
      </w:r>
      <w:r w:rsidRPr="00AC2450">
        <w:rPr>
          <w:rFonts w:ascii="Times New Roman" w:eastAsia="Times New Roman" w:hAnsi="Times New Roman" w:cs="Times New Roman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Порядка,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но не позднее </w:t>
      </w:r>
      <w:r>
        <w:rPr>
          <w:rFonts w:ascii="Times New Roman" w:eastAsia="Times New Roman" w:hAnsi="Times New Roman" w:cs="Times New Roman"/>
          <w:lang w:eastAsia="ar-SA"/>
        </w:rPr>
        <w:t>____________________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программу в связи с корректировкой, обязуются перечислить денежные средства не позднее </w:t>
      </w:r>
      <w:r>
        <w:rPr>
          <w:rFonts w:ascii="Times New Roman" w:eastAsia="Times New Roman" w:hAnsi="Times New Roman" w:cs="Times New Roman"/>
          <w:lang w:eastAsia="ar-SA"/>
        </w:rPr>
        <w:t>__________________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года в порядке и на условиях, определенных соглашением.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11. 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12. 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13. 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14. 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15. 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16.</w:t>
      </w:r>
      <w:r w:rsidRPr="00AC2450">
        <w:rPr>
          <w:rFonts w:ascii="Times New Roman" w:eastAsia="Times New Roman" w:hAnsi="Times New Roman" w:cs="Times New Roman"/>
          <w:lang w:eastAsia="ar-SA"/>
        </w:rPr>
        <w:tab/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17.</w:t>
      </w:r>
      <w:r w:rsidRPr="00AC2450">
        <w:rPr>
          <w:rFonts w:ascii="Times New Roman" w:eastAsia="Times New Roman" w:hAnsi="Times New Roman" w:cs="Times New Roman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D3A4D" w:rsidRPr="00AC2450" w:rsidRDefault="00AB1A99" w:rsidP="00DD3A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18.</w:t>
      </w:r>
      <w:r w:rsidRPr="00AC2450">
        <w:rPr>
          <w:rFonts w:ascii="Times New Roman" w:eastAsia="Times New Roman" w:hAnsi="Times New Roman" w:cs="Times New Roman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законодательством.</w:t>
      </w:r>
    </w:p>
    <w:p w:rsidR="00AB1A99" w:rsidRPr="00AC2450" w:rsidRDefault="00AB1A99" w:rsidP="00AB1A9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DD3A4D">
        <w:rPr>
          <w:rFonts w:ascii="Times New Roman" w:eastAsiaTheme="minorHAnsi" w:hAnsi="Times New Roman" w:cs="Times New Roman"/>
          <w:szCs w:val="22"/>
          <w:lang w:eastAsia="en-US"/>
        </w:rPr>
        <w:t>6</w:t>
      </w:r>
    </w:p>
    <w:p w:rsidR="00AB1A99" w:rsidRPr="00AC2450" w:rsidRDefault="00AB1A99" w:rsidP="00AB1A9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AB1A99" w:rsidRPr="00AC2450" w:rsidRDefault="00AB1A99" w:rsidP="00AB1A9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Порядок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</w:t>
      </w:r>
      <w:r w:rsidRPr="00AC2450">
        <w:rPr>
          <w:rFonts w:ascii="Times New Roman" w:eastAsia="Calibri" w:hAnsi="Times New Roman" w:cs="Times New Roman"/>
        </w:rPr>
        <w:t xml:space="preserve"> поселение муниципа</w:t>
      </w:r>
      <w:r>
        <w:rPr>
          <w:rFonts w:ascii="Times New Roman" w:eastAsia="Calibri" w:hAnsi="Times New Roman" w:cs="Times New Roman"/>
        </w:rPr>
        <w:t>льного образования 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AB1A99" w:rsidRPr="00AC2450" w:rsidRDefault="00AB1A99" w:rsidP="00AB1A99">
      <w:pPr>
        <w:numPr>
          <w:ilvl w:val="0"/>
          <w:numId w:val="15"/>
        </w:num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Общие положения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2450">
        <w:rPr>
          <w:rFonts w:ascii="Times New Roman" w:eastAsia="Calibri" w:hAnsi="Times New Roman" w:cs="Times New Roman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>
        <w:rPr>
          <w:rFonts w:ascii="Times New Roman" w:eastAsia="Calibri" w:hAnsi="Times New Roman" w:cs="Times New Roman"/>
        </w:rPr>
        <w:t>Лопухинское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области», а также их утверждение в рамках реализации муниципальной программы «Формирование </w:t>
      </w:r>
      <w:r>
        <w:rPr>
          <w:rFonts w:ascii="Times New Roman" w:eastAsia="Calibri" w:hAnsi="Times New Roman" w:cs="Times New Roman"/>
        </w:rPr>
        <w:t xml:space="preserve">комфортной </w:t>
      </w:r>
      <w:r w:rsidRPr="00AC2450">
        <w:rPr>
          <w:rFonts w:ascii="Times New Roman" w:eastAsia="Calibri" w:hAnsi="Times New Roman" w:cs="Times New Roman"/>
        </w:rPr>
        <w:t xml:space="preserve">городской среды </w:t>
      </w:r>
      <w:proofErr w:type="spellStart"/>
      <w:r>
        <w:rPr>
          <w:rFonts w:ascii="Times New Roman" w:eastAsia="Calibri" w:hAnsi="Times New Roman" w:cs="Times New Roman"/>
        </w:rPr>
        <w:t>Лопухинского</w:t>
      </w:r>
      <w:proofErr w:type="spellEnd"/>
      <w:r>
        <w:rPr>
          <w:rFonts w:ascii="Times New Roman" w:eastAsia="Calibri" w:hAnsi="Times New Roman" w:cs="Times New Roman"/>
        </w:rPr>
        <w:t xml:space="preserve"> сельского поселения</w:t>
      </w:r>
      <w:r w:rsidRPr="00AC2450">
        <w:rPr>
          <w:rFonts w:ascii="Times New Roman" w:eastAsia="Calibri" w:hAnsi="Times New Roman" w:cs="Times New Roman"/>
        </w:rPr>
        <w:t xml:space="preserve"> на </w:t>
      </w:r>
      <w:r w:rsidR="00DD3A4D">
        <w:rPr>
          <w:rFonts w:ascii="Times New Roman" w:eastAsia="Calibri" w:hAnsi="Times New Roman" w:cs="Times New Roman"/>
        </w:rPr>
        <w:t>2022</w:t>
      </w:r>
      <w:r w:rsidRPr="00AC2450">
        <w:rPr>
          <w:rFonts w:ascii="Times New Roman" w:eastAsia="Calibri" w:hAnsi="Times New Roman" w:cs="Times New Roman"/>
        </w:rPr>
        <w:t xml:space="preserve"> год» </w:t>
      </w:r>
      <w:r w:rsidRPr="00AC2450">
        <w:rPr>
          <w:rFonts w:ascii="Times New Roman" w:eastAsia="Calibri" w:hAnsi="Times New Roman" w:cs="Times New Roman"/>
          <w:bCs/>
        </w:rPr>
        <w:t xml:space="preserve">(далее – Порядок). 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1.2. Под дизайн-проектом понимается графический и текстовый материал, включающий в себя 3</w:t>
      </w:r>
      <w:r w:rsidRPr="00AC2450">
        <w:rPr>
          <w:rFonts w:ascii="Times New Roman" w:eastAsia="Calibri" w:hAnsi="Times New Roman" w:cs="Times New Roman"/>
          <w:lang w:val="en-US"/>
        </w:rPr>
        <w:t>D</w:t>
      </w:r>
      <w:r w:rsidRPr="00AC2450">
        <w:rPr>
          <w:rFonts w:ascii="Times New Roman" w:eastAsia="Calibri" w:hAnsi="Times New Roman" w:cs="Times New Roman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AC2450">
        <w:rPr>
          <w:rFonts w:ascii="Times New Roman" w:eastAsia="Calibri" w:hAnsi="Times New Roman" w:cs="Times New Roman"/>
        </w:rPr>
        <w:t>фотофиксацией</w:t>
      </w:r>
      <w:proofErr w:type="spellEnd"/>
      <w:r w:rsidRPr="00AC2450">
        <w:rPr>
          <w:rFonts w:ascii="Times New Roman" w:eastAsia="Calibri" w:hAnsi="Times New Roman" w:cs="Times New Roman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AC2450">
        <w:rPr>
          <w:rFonts w:ascii="Times New Roman" w:eastAsia="Calibri" w:hAnsi="Times New Roman" w:cs="Times New Roman"/>
          <w:iCs/>
        </w:rPr>
        <w:t>может быть</w:t>
      </w:r>
      <w:proofErr w:type="gramEnd"/>
      <w:r w:rsidRPr="00AC2450">
        <w:rPr>
          <w:rFonts w:ascii="Times New Roman" w:eastAsia="Calibri" w:hAnsi="Times New Roman" w:cs="Times New Roman"/>
          <w:iCs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1.</w:t>
      </w:r>
      <w:r w:rsidRPr="00AC2450">
        <w:rPr>
          <w:rFonts w:ascii="Times New Roman" w:eastAsia="Calibri" w:hAnsi="Times New Roman" w:cs="Times New Roman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2. Разработка дизайн-проектов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1A99" w:rsidRPr="00AC2450" w:rsidRDefault="00AB1A99" w:rsidP="00AB1A99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C2450">
        <w:rPr>
          <w:rFonts w:ascii="Times New Roman" w:eastAsia="Calibri" w:hAnsi="Times New Roman" w:cs="Times New Roman"/>
          <w:bCs/>
        </w:rPr>
        <w:t xml:space="preserve">Правилами благоустройства территории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>
        <w:rPr>
          <w:rFonts w:ascii="Times New Roman" w:eastAsia="Calibri" w:hAnsi="Times New Roman" w:cs="Times New Roman"/>
        </w:rPr>
        <w:t>а Ленинградской области</w:t>
      </w:r>
      <w:r w:rsidRPr="00AC2450">
        <w:rPr>
          <w:rFonts w:ascii="Times New Roman" w:eastAsia="Calibri" w:hAnsi="Times New Roman" w:cs="Times New Roman"/>
          <w:bCs/>
        </w:rPr>
        <w:t>, требованиями Градостроительного кодекса Российской Федерации</w:t>
      </w:r>
      <w:r w:rsidRPr="00AC2450">
        <w:rPr>
          <w:rFonts w:ascii="Times New Roman" w:eastAsia="Calibri" w:hAnsi="Times New Roman" w:cs="Times New Roman"/>
        </w:rPr>
        <w:t xml:space="preserve">, а также действующими строительными, санитарными и </w:t>
      </w:r>
      <w:proofErr w:type="gramStart"/>
      <w:r w:rsidRPr="00AC2450">
        <w:rPr>
          <w:rFonts w:ascii="Times New Roman" w:eastAsia="Calibri" w:hAnsi="Times New Roman" w:cs="Times New Roman"/>
        </w:rPr>
        <w:t>иными нормами</w:t>
      </w:r>
      <w:proofErr w:type="gramEnd"/>
      <w:r w:rsidRPr="00AC2450">
        <w:rPr>
          <w:rFonts w:ascii="Times New Roman" w:eastAsia="Calibri" w:hAnsi="Times New Roman" w:cs="Times New Roman"/>
        </w:rPr>
        <w:t xml:space="preserve"> и правилами.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>
        <w:rPr>
          <w:rFonts w:ascii="Times New Roman" w:eastAsia="Calibri" w:hAnsi="Times New Roman" w:cs="Times New Roman"/>
        </w:rPr>
        <w:t>комфортной</w:t>
      </w:r>
      <w:r w:rsidRPr="00AC2450">
        <w:rPr>
          <w:rFonts w:ascii="Times New Roman" w:eastAsia="Calibri" w:hAnsi="Times New Roman" w:cs="Times New Roman"/>
        </w:rPr>
        <w:t xml:space="preserve"> городской среды </w:t>
      </w:r>
      <w:r>
        <w:rPr>
          <w:rFonts w:ascii="Times New Roman" w:eastAsia="Calibri" w:hAnsi="Times New Roman" w:cs="Times New Roman"/>
        </w:rPr>
        <w:t>Лопухинское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>
        <w:rPr>
          <w:rFonts w:ascii="Times New Roman" w:eastAsia="Calibri" w:hAnsi="Times New Roman" w:cs="Times New Roman"/>
        </w:rPr>
        <w:t xml:space="preserve">на </w:t>
      </w:r>
      <w:r w:rsidR="00DD3A4D">
        <w:rPr>
          <w:rFonts w:ascii="Times New Roman" w:eastAsia="Calibri" w:hAnsi="Times New Roman" w:cs="Times New Roman"/>
        </w:rPr>
        <w:t>2022</w:t>
      </w:r>
      <w:r w:rsidRPr="00AC2450">
        <w:rPr>
          <w:rFonts w:ascii="Times New Roman" w:eastAsia="Calibri" w:hAnsi="Times New Roman" w:cs="Times New Roman"/>
        </w:rPr>
        <w:t xml:space="preserve"> год»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proofErr w:type="gramStart"/>
      <w:r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 район</w:t>
      </w:r>
      <w:r>
        <w:rPr>
          <w:rFonts w:ascii="Times New Roman" w:eastAsia="Calibri" w:hAnsi="Times New Roman" w:cs="Times New Roman"/>
        </w:rPr>
        <w:t>а</w:t>
      </w:r>
      <w:proofErr w:type="gramEnd"/>
      <w:r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>.</w:t>
      </w:r>
    </w:p>
    <w:p w:rsidR="00AB1A99" w:rsidRPr="00AC2450" w:rsidRDefault="00AB1A99" w:rsidP="00AB1A99">
      <w:pPr>
        <w:shd w:val="clear" w:color="auto" w:fill="FFFFFF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Лопухинское сельское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B1A99" w:rsidRPr="00AC2450" w:rsidRDefault="00AB1A99" w:rsidP="00AB1A99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3. Обсуждение, согласование и утверждение дизайн-проекта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 поселение</w:t>
      </w:r>
      <w:r w:rsidRPr="00AC2450">
        <w:rPr>
          <w:rFonts w:ascii="Times New Roman" w:eastAsia="Calibri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lastRenderedPageBreak/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 поселение</w:t>
      </w:r>
      <w:r w:rsidRPr="00AC2450">
        <w:rPr>
          <w:rFonts w:ascii="Times New Roman" w:eastAsia="Calibri" w:hAnsi="Times New Roman" w:cs="Times New Roman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AB1A99" w:rsidRPr="00AC2450" w:rsidRDefault="00AB1A99" w:rsidP="00AB1A99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 поселение,</w:t>
      </w:r>
      <w:r w:rsidRPr="00AC2450">
        <w:rPr>
          <w:rFonts w:ascii="Times New Roman" w:eastAsia="Calibri" w:hAnsi="Times New Roman" w:cs="Times New Roman"/>
        </w:rPr>
        <w:t xml:space="preserve">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AB1A99" w:rsidRPr="00AC2450" w:rsidRDefault="00AB1A99" w:rsidP="00AB1A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Calibri" w:hAnsi="Times New Roman" w:cs="Times New Roman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>
        <w:rPr>
          <w:rFonts w:ascii="Times New Roman" w:eastAsia="Calibri" w:hAnsi="Times New Roman" w:cs="Times New Roman"/>
        </w:rPr>
        <w:t>Лопухинское сельское поселение.</w:t>
      </w:r>
    </w:p>
    <w:p w:rsidR="00AB1A99" w:rsidRPr="00AC2450" w:rsidRDefault="00AB1A99" w:rsidP="00AB1A9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  <w:sectPr w:rsidR="00AB1A99" w:rsidRPr="00AC2450" w:rsidSect="00287118">
          <w:headerReference w:type="default" r:id="rId10"/>
          <w:headerReference w:type="first" r:id="rId11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Par46"/>
      <w:bookmarkEnd w:id="1"/>
      <w:r w:rsidRPr="00AC2450">
        <w:rPr>
          <w:rFonts w:ascii="Times New Roman" w:hAnsi="Times New Roman" w:cs="Times New Roman"/>
        </w:rPr>
        <w:br w:type="page"/>
      </w:r>
    </w:p>
    <w:p w:rsidR="00AB1A99" w:rsidRPr="00AC2450" w:rsidRDefault="00AB1A99" w:rsidP="00AB1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DD3A4D">
        <w:rPr>
          <w:rFonts w:ascii="Times New Roman" w:hAnsi="Times New Roman" w:cs="Times New Roman"/>
        </w:rPr>
        <w:t>7</w:t>
      </w:r>
    </w:p>
    <w:p w:rsidR="00AB1A99" w:rsidRPr="00AC2450" w:rsidRDefault="00AB1A99" w:rsidP="00AB1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AB1A99" w:rsidRPr="00AC2450" w:rsidRDefault="00AB1A99" w:rsidP="00AB1A9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4"/>
        <w:gridCol w:w="3760"/>
        <w:gridCol w:w="2544"/>
        <w:gridCol w:w="1112"/>
        <w:gridCol w:w="1270"/>
        <w:gridCol w:w="1503"/>
        <w:gridCol w:w="883"/>
        <w:gridCol w:w="3058"/>
      </w:tblGrid>
      <w:tr w:rsidR="00AB1A99" w:rsidRPr="00AC2450" w:rsidTr="007A33E7">
        <w:trPr>
          <w:trHeight w:val="374"/>
        </w:trPr>
        <w:tc>
          <w:tcPr>
            <w:tcW w:w="5000" w:type="pct"/>
            <w:gridSpan w:val="8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AB1A99" w:rsidRPr="00AC2450" w:rsidTr="007A33E7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(%) </w:t>
            </w:r>
          </w:p>
        </w:tc>
      </w:tr>
      <w:tr w:rsidR="00AB1A99" w:rsidRPr="00AC2450" w:rsidTr="007A33E7">
        <w:trPr>
          <w:trHeight w:val="47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A99" w:rsidRPr="00AC2450" w:rsidTr="007A33E7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DD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комфортной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</w:t>
            </w:r>
            <w:r w:rsidR="00DD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A99" w:rsidRPr="00AC2450" w:rsidTr="007A33E7">
        <w:trPr>
          <w:trHeight w:val="61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DD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</w:t>
            </w:r>
            <w:r w:rsidR="00DD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B1A99" w:rsidRPr="00AC2450" w:rsidTr="007A33E7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937378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Pr="00937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1A99" w:rsidRPr="00AC2450" w:rsidTr="007A33E7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A99" w:rsidRPr="00AC2450" w:rsidTr="007A33E7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A99" w:rsidRPr="00AC2450" w:rsidTr="007A33E7">
        <w:trPr>
          <w:trHeight w:val="39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A99" w:rsidRPr="00AC2450" w:rsidTr="007A33E7">
        <w:trPr>
          <w:trHeight w:val="33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99" w:rsidRPr="00AC2450" w:rsidRDefault="00AB1A99" w:rsidP="007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B1A99" w:rsidRPr="00AC2450" w:rsidRDefault="00AB1A99" w:rsidP="00AB1A99">
      <w:pPr>
        <w:spacing w:after="0"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*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после завершения процедур по отбору </w:t>
      </w:r>
      <w:r w:rsidR="00DD3A4D">
        <w:rPr>
          <w:rFonts w:ascii="Times New Roman" w:eastAsia="Times New Roman" w:hAnsi="Times New Roman" w:cs="Times New Roman"/>
          <w:color w:val="000000"/>
          <w:lang w:eastAsia="ru-RU"/>
        </w:rPr>
        <w:t>общественных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территорий,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одлежащих благоустройству в 20</w:t>
      </w:r>
      <w:r w:rsidR="00DD3A4D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</w:t>
      </w:r>
    </w:p>
    <w:p w:rsidR="00CD197D" w:rsidRDefault="00CD197D"/>
    <w:sectPr w:rsidR="00CD197D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FB" w:rsidRDefault="005574FB">
      <w:pPr>
        <w:spacing w:after="0" w:line="240" w:lineRule="auto"/>
      </w:pPr>
      <w:r>
        <w:separator/>
      </w:r>
    </w:p>
  </w:endnote>
  <w:endnote w:type="continuationSeparator" w:id="0">
    <w:p w:rsidR="005574FB" w:rsidRDefault="0055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FB" w:rsidRDefault="005574FB">
      <w:pPr>
        <w:spacing w:after="0" w:line="240" w:lineRule="auto"/>
      </w:pPr>
      <w:r>
        <w:separator/>
      </w:r>
    </w:p>
  </w:footnote>
  <w:footnote w:type="continuationSeparator" w:id="0">
    <w:p w:rsidR="005574FB" w:rsidRDefault="0055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9D" w:rsidRDefault="005574FB" w:rsidP="00E97238">
    <w:pPr>
      <w:pStyle w:val="af2"/>
      <w:ind w:firstLine="0"/>
      <w:jc w:val="center"/>
    </w:pPr>
  </w:p>
  <w:p w:rsidR="00D7419D" w:rsidRDefault="005574FB" w:rsidP="00BC242E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723750587"/>
    </w:sdtPr>
    <w:sdtEndPr/>
    <w:sdtContent>
      <w:p w:rsidR="00D7419D" w:rsidRPr="001004E8" w:rsidRDefault="0083363E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84E38">
          <w:rPr>
            <w:noProof/>
            <w:sz w:val="22"/>
            <w:szCs w:val="22"/>
          </w:rPr>
          <w:t>14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9D" w:rsidRDefault="005574F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5C2"/>
    <w:multiLevelType w:val="hybridMultilevel"/>
    <w:tmpl w:val="06D81076"/>
    <w:lvl w:ilvl="0" w:tplc="D974E9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9253D"/>
    <w:multiLevelType w:val="hybridMultilevel"/>
    <w:tmpl w:val="668A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F07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42A0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1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10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8"/>
    <w:rsid w:val="00180ECA"/>
    <w:rsid w:val="002631A9"/>
    <w:rsid w:val="002B58D8"/>
    <w:rsid w:val="0054173A"/>
    <w:rsid w:val="005574FB"/>
    <w:rsid w:val="00584E38"/>
    <w:rsid w:val="0083363E"/>
    <w:rsid w:val="00AB1A99"/>
    <w:rsid w:val="00CC7149"/>
    <w:rsid w:val="00CD197D"/>
    <w:rsid w:val="00CF1150"/>
    <w:rsid w:val="00D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1278-F910-4A82-B6A6-EF6A963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A99"/>
    <w:pPr>
      <w:ind w:left="720"/>
      <w:contextualSpacing/>
    </w:pPr>
  </w:style>
  <w:style w:type="paragraph" w:styleId="a5">
    <w:name w:val="header"/>
    <w:basedOn w:val="a"/>
    <w:link w:val="a6"/>
    <w:uiPriority w:val="99"/>
    <w:rsid w:val="00AB1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1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A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1A99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B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A99"/>
  </w:style>
  <w:style w:type="paragraph" w:customStyle="1" w:styleId="ConsPlusNormal">
    <w:name w:val="ConsPlusNormal"/>
    <w:rsid w:val="00AB1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B1A9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B1A9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B1A99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B1A9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B1A9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B1A99"/>
    <w:rPr>
      <w:vertAlign w:val="superscript"/>
    </w:rPr>
  </w:style>
  <w:style w:type="paragraph" w:customStyle="1" w:styleId="af2">
    <w:name w:val="Основной текст пользователя"/>
    <w:basedOn w:val="a"/>
    <w:link w:val="af3"/>
    <w:qFormat/>
    <w:rsid w:val="00AB1A9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пользователя Знак"/>
    <w:basedOn w:val="a0"/>
    <w:link w:val="af2"/>
    <w:rsid w:val="00AB1A99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Нумерация 1 уровень"/>
    <w:basedOn w:val="af2"/>
    <w:link w:val="10"/>
    <w:rsid w:val="00AB1A99"/>
    <w:pPr>
      <w:numPr>
        <w:numId w:val="16"/>
      </w:numPr>
      <w:ind w:firstLine="567"/>
    </w:pPr>
  </w:style>
  <w:style w:type="paragraph" w:customStyle="1" w:styleId="af4">
    <w:name w:val="Заголовок главный"/>
    <w:basedOn w:val="a"/>
    <w:link w:val="af5"/>
    <w:qFormat/>
    <w:rsid w:val="00AB1A99"/>
    <w:pPr>
      <w:keepNext/>
      <w:keepLines/>
      <w:suppressLineNumbers/>
      <w:suppressAutoHyphen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0">
    <w:name w:val="Нумерация 1 уровень Знак"/>
    <w:basedOn w:val="a0"/>
    <w:link w:val="1"/>
    <w:rsid w:val="00AB1A99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Заголовок главный Знак"/>
    <w:basedOn w:val="a0"/>
    <w:link w:val="af4"/>
    <w:rsid w:val="00AB1A99"/>
    <w:rPr>
      <w:rFonts w:ascii="Times New Roman" w:eastAsia="Calibri" w:hAnsi="Times New Roman" w:cs="Times New Roman"/>
      <w:b/>
      <w:caps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AB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2021-06-23T11:00:00Z</cp:lastPrinted>
  <dcterms:created xsi:type="dcterms:W3CDTF">2021-12-08T11:43:00Z</dcterms:created>
  <dcterms:modified xsi:type="dcterms:W3CDTF">2021-12-08T11:43:00Z</dcterms:modified>
</cp:coreProperties>
</file>