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4E" w:rsidRPr="00285504" w:rsidRDefault="00E8234E" w:rsidP="00E8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28550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8234E" w:rsidRPr="00285504" w:rsidRDefault="00E8234E" w:rsidP="00E8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50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234E" w:rsidRPr="00285504" w:rsidRDefault="00E8234E" w:rsidP="00E8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504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8234E" w:rsidRPr="00285504" w:rsidRDefault="00E8234E" w:rsidP="00E8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504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8234E" w:rsidRPr="00285504" w:rsidRDefault="00E8234E" w:rsidP="00E8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50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8234E" w:rsidRPr="00285504" w:rsidRDefault="00E8234E" w:rsidP="00E8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504">
        <w:rPr>
          <w:rFonts w:ascii="Times New Roman" w:hAnsi="Times New Roman"/>
          <w:b/>
          <w:sz w:val="24"/>
          <w:szCs w:val="24"/>
        </w:rPr>
        <w:t>третий созыв</w:t>
      </w:r>
    </w:p>
    <w:p w:rsidR="00E8234E" w:rsidRPr="00285504" w:rsidRDefault="00E8234E" w:rsidP="00E8234E">
      <w:pPr>
        <w:pStyle w:val="a3"/>
        <w:rPr>
          <w:rFonts w:ascii="Times New Roman" w:hAnsi="Times New Roman"/>
          <w:bCs/>
          <w:sz w:val="24"/>
          <w:szCs w:val="24"/>
        </w:rPr>
      </w:pPr>
    </w:p>
    <w:bookmarkEnd w:id="0"/>
    <w:p w:rsidR="00E8234E" w:rsidRPr="00285504" w:rsidRDefault="00E8234E" w:rsidP="00E8234E">
      <w:pPr>
        <w:pStyle w:val="a3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>«</w:t>
      </w:r>
      <w:r w:rsidR="00EB2F3B">
        <w:rPr>
          <w:rFonts w:ascii="Times New Roman" w:hAnsi="Times New Roman"/>
          <w:sz w:val="24"/>
          <w:szCs w:val="24"/>
          <w:lang w:val="en-US"/>
        </w:rPr>
        <w:t>27</w:t>
      </w:r>
      <w:r w:rsidRPr="00285504">
        <w:rPr>
          <w:rFonts w:ascii="Times New Roman" w:hAnsi="Times New Roman"/>
          <w:sz w:val="24"/>
          <w:szCs w:val="24"/>
        </w:rPr>
        <w:t>» марта 2015 г.</w:t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</w:r>
      <w:r w:rsidR="00285504" w:rsidRPr="00285504">
        <w:rPr>
          <w:rFonts w:ascii="Times New Roman" w:hAnsi="Times New Roman"/>
          <w:sz w:val="24"/>
          <w:szCs w:val="24"/>
        </w:rPr>
        <w:tab/>
        <w:t>Д. Лопухинка</w:t>
      </w:r>
    </w:p>
    <w:p w:rsidR="00285504" w:rsidRPr="00285504" w:rsidRDefault="00285504" w:rsidP="00E8234E">
      <w:pPr>
        <w:pStyle w:val="a3"/>
        <w:rPr>
          <w:rFonts w:ascii="Times New Roman" w:hAnsi="Times New Roman"/>
          <w:sz w:val="24"/>
          <w:szCs w:val="24"/>
        </w:rPr>
      </w:pPr>
    </w:p>
    <w:p w:rsidR="00E8234E" w:rsidRPr="00285504" w:rsidRDefault="00E8234E" w:rsidP="00E8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504">
        <w:rPr>
          <w:rFonts w:ascii="Times New Roman" w:hAnsi="Times New Roman"/>
          <w:b/>
          <w:sz w:val="24"/>
          <w:szCs w:val="24"/>
        </w:rPr>
        <w:t>РЕШЕНИЕ №</w:t>
      </w:r>
      <w:r w:rsidR="0055516B" w:rsidRPr="00285504">
        <w:rPr>
          <w:rFonts w:ascii="Times New Roman" w:hAnsi="Times New Roman"/>
          <w:b/>
          <w:sz w:val="24"/>
          <w:szCs w:val="24"/>
        </w:rPr>
        <w:t>47</w:t>
      </w:r>
    </w:p>
    <w:p w:rsidR="00E8234E" w:rsidRPr="00285504" w:rsidRDefault="00E8234E">
      <w:pPr>
        <w:rPr>
          <w:rFonts w:ascii="Times New Roman" w:hAnsi="Times New Roman"/>
          <w:sz w:val="24"/>
          <w:szCs w:val="24"/>
          <w:lang w:val="en-US"/>
        </w:rPr>
      </w:pPr>
    </w:p>
    <w:p w:rsidR="00E8234E" w:rsidRPr="00285504" w:rsidRDefault="00E8234E" w:rsidP="00E823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504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порядке присвоения и сохранения классных чинов муниципальным служащим</w:t>
      </w:r>
      <w:r w:rsidR="0055516B" w:rsidRPr="00285504">
        <w:rPr>
          <w:rFonts w:ascii="Times New Roman" w:hAnsi="Times New Roman" w:cs="Times New Roman"/>
          <w:b/>
          <w:bCs/>
          <w:sz w:val="24"/>
          <w:szCs w:val="24"/>
        </w:rPr>
        <w:t xml:space="preserve"> МО Лопухинское сельское поселение МО</w:t>
      </w:r>
      <w:r w:rsidRPr="00285504">
        <w:rPr>
          <w:rFonts w:ascii="Times New Roman" w:hAnsi="Times New Roman" w:cs="Times New Roman"/>
          <w:b/>
          <w:bCs/>
          <w:sz w:val="24"/>
          <w:szCs w:val="24"/>
        </w:rPr>
        <w:t xml:space="preserve"> Ломоносовский муниципальный район Ленинградской области»</w:t>
      </w:r>
    </w:p>
    <w:p w:rsidR="00E8234E" w:rsidRPr="00285504" w:rsidRDefault="00E8234E" w:rsidP="00E823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16B" w:rsidRPr="00285504" w:rsidRDefault="0055516B" w:rsidP="0055516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285504">
          <w:rPr>
            <w:rFonts w:ascii="Times New Roman" w:hAnsi="Times New Roman"/>
            <w:sz w:val="24"/>
            <w:szCs w:val="24"/>
          </w:rPr>
          <w:t>статьей 9.1</w:t>
        </w:r>
      </w:hyperlink>
      <w:r w:rsidRPr="00285504">
        <w:rPr>
          <w:rFonts w:ascii="Times New Roman" w:hAnsi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и </w:t>
      </w:r>
      <w:hyperlink r:id="rId5" w:history="1">
        <w:r w:rsidRPr="00285504">
          <w:rPr>
            <w:rFonts w:ascii="Times New Roman" w:hAnsi="Times New Roman"/>
            <w:sz w:val="24"/>
            <w:szCs w:val="24"/>
          </w:rPr>
          <w:t>статьями 9-1</w:t>
        </w:r>
      </w:hyperlink>
      <w:r w:rsidRPr="00285504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285504">
          <w:rPr>
            <w:rFonts w:ascii="Times New Roman" w:hAnsi="Times New Roman"/>
            <w:sz w:val="24"/>
            <w:szCs w:val="24"/>
          </w:rPr>
          <w:t>9-2</w:t>
        </w:r>
      </w:hyperlink>
      <w:r w:rsidRPr="00285504">
        <w:rPr>
          <w:rFonts w:ascii="Times New Roman" w:hAnsi="Times New Roman"/>
          <w:sz w:val="24"/>
          <w:szCs w:val="24"/>
        </w:rPr>
        <w:t xml:space="preserve"> Областного закона Ленинградской области от 11 марта 2008 года № 14-оз «О правовом регулировании муниципальной службы в Ленинградской области», руководствуясь положениями пункта 1 статьи 25 Устава </w:t>
      </w:r>
      <w:r w:rsidR="00312B19" w:rsidRPr="00285504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285504">
        <w:rPr>
          <w:rFonts w:ascii="Times New Roman" w:hAnsi="Times New Roman"/>
          <w:bCs/>
          <w:sz w:val="24"/>
          <w:szCs w:val="24"/>
        </w:rPr>
        <w:t xml:space="preserve"> Лопухинское сельское поселение МО Ломоносовский муниципальный район Ленинградской области</w:t>
      </w:r>
      <w:r w:rsidRPr="00285504">
        <w:rPr>
          <w:rFonts w:ascii="Times New Roman" w:hAnsi="Times New Roman"/>
          <w:sz w:val="24"/>
          <w:szCs w:val="24"/>
        </w:rPr>
        <w:t xml:space="preserve">, Совет депутатов </w:t>
      </w:r>
      <w:r w:rsidR="00312B19" w:rsidRPr="00285504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285504">
        <w:rPr>
          <w:rFonts w:ascii="Times New Roman" w:hAnsi="Times New Roman"/>
          <w:bCs/>
          <w:sz w:val="24"/>
          <w:szCs w:val="24"/>
        </w:rPr>
        <w:t xml:space="preserve"> Лопухинское сельское поселение МО Ломоносовский муниципальный район Ленинградской области</w:t>
      </w:r>
      <w:r w:rsidRPr="00285504">
        <w:rPr>
          <w:rFonts w:ascii="Times New Roman" w:hAnsi="Times New Roman"/>
          <w:sz w:val="24"/>
          <w:szCs w:val="24"/>
        </w:rPr>
        <w:t xml:space="preserve"> области </w:t>
      </w:r>
    </w:p>
    <w:p w:rsidR="0055516B" w:rsidRPr="00285504" w:rsidRDefault="0055516B" w:rsidP="0055516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516B" w:rsidRPr="00285504" w:rsidRDefault="0055516B" w:rsidP="0055516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85504">
        <w:rPr>
          <w:rFonts w:ascii="Times New Roman" w:hAnsi="Times New Roman"/>
          <w:b/>
          <w:sz w:val="24"/>
          <w:szCs w:val="24"/>
        </w:rPr>
        <w:t>РЕШИЛ:</w:t>
      </w:r>
    </w:p>
    <w:p w:rsidR="00E8234E" w:rsidRPr="00285504" w:rsidRDefault="00E8234E" w:rsidP="00E82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16B" w:rsidRPr="00285504" w:rsidRDefault="0055516B" w:rsidP="00555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04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порядке присвоения и сохранения классных чинов муниципальным служащим </w:t>
      </w:r>
      <w:r w:rsidR="00312B19" w:rsidRPr="00285504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285504">
        <w:rPr>
          <w:rFonts w:ascii="Times New Roman" w:hAnsi="Times New Roman"/>
          <w:bCs/>
          <w:sz w:val="24"/>
          <w:szCs w:val="24"/>
        </w:rPr>
        <w:t xml:space="preserve"> Лопухинское сельское поселение МО Ломоносовский муниципальный район Ленинградской области</w:t>
      </w:r>
      <w:r w:rsidRPr="0028550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55516B" w:rsidRPr="00285504" w:rsidRDefault="00B064DD" w:rsidP="00555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4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516B" w:rsidRPr="00285504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решение на официальном сайте </w:t>
      </w:r>
      <w:r w:rsidR="00312B19" w:rsidRPr="00285504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55516B" w:rsidRPr="00285504">
        <w:rPr>
          <w:rFonts w:ascii="Times New Roman" w:hAnsi="Times New Roman"/>
          <w:bCs/>
          <w:sz w:val="24"/>
          <w:szCs w:val="24"/>
        </w:rPr>
        <w:t xml:space="preserve"> Лопухинское сельское поселение МО Ломоносовский муниципальный район Ленинградской области</w:t>
      </w:r>
      <w:r w:rsidR="0055516B" w:rsidRPr="002855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</w:t>
      </w:r>
    </w:p>
    <w:p w:rsidR="0055516B" w:rsidRPr="00285504" w:rsidRDefault="008638FF" w:rsidP="00555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64DD" w:rsidRPr="00B064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5516B" w:rsidRPr="00285504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опубликования.</w:t>
      </w:r>
    </w:p>
    <w:p w:rsidR="0055516B" w:rsidRPr="00285504" w:rsidRDefault="0055516B" w:rsidP="00555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16B" w:rsidRPr="00285504" w:rsidRDefault="0055516B" w:rsidP="00555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16B" w:rsidRPr="00285504" w:rsidRDefault="0055516B" w:rsidP="00555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50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12B19" w:rsidRPr="00285504" w:rsidRDefault="0055516B" w:rsidP="00312B19">
      <w:pPr>
        <w:pStyle w:val="a3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285504">
        <w:rPr>
          <w:rFonts w:ascii="Times New Roman" w:hAnsi="Times New Roman"/>
          <w:sz w:val="24"/>
          <w:szCs w:val="24"/>
        </w:rPr>
        <w:tab/>
      </w:r>
      <w:r w:rsidRPr="00285504">
        <w:rPr>
          <w:rFonts w:ascii="Times New Roman" w:hAnsi="Times New Roman"/>
          <w:sz w:val="24"/>
          <w:szCs w:val="24"/>
        </w:rPr>
        <w:tab/>
      </w:r>
      <w:r w:rsidRPr="00285504">
        <w:rPr>
          <w:rFonts w:ascii="Times New Roman" w:hAnsi="Times New Roman"/>
          <w:sz w:val="24"/>
          <w:szCs w:val="24"/>
        </w:rPr>
        <w:tab/>
      </w:r>
      <w:r w:rsidRPr="00285504">
        <w:rPr>
          <w:rFonts w:ascii="Times New Roman" w:hAnsi="Times New Roman"/>
          <w:sz w:val="24"/>
          <w:szCs w:val="24"/>
        </w:rPr>
        <w:tab/>
      </w:r>
      <w:r w:rsidRPr="00285504">
        <w:rPr>
          <w:rFonts w:ascii="Times New Roman" w:hAnsi="Times New Roman"/>
          <w:sz w:val="24"/>
          <w:szCs w:val="24"/>
        </w:rPr>
        <w:tab/>
        <w:t>Ю.Г. Романов</w:t>
      </w:r>
    </w:p>
    <w:p w:rsidR="00312B19" w:rsidRPr="00285504" w:rsidRDefault="00312B19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br w:type="page"/>
      </w:r>
      <w:r w:rsidRPr="00285504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12B19" w:rsidRPr="00285504" w:rsidRDefault="00312B19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12B19" w:rsidRPr="00285504" w:rsidRDefault="00312B19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12B19" w:rsidRPr="00285504" w:rsidRDefault="00312B19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312B19" w:rsidRPr="00285504" w:rsidRDefault="00157A1F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 xml:space="preserve">МО </w:t>
      </w:r>
      <w:r w:rsidR="00312B19" w:rsidRPr="00285504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312B19" w:rsidRPr="00285504" w:rsidRDefault="00312B19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312B19" w:rsidRPr="00285504" w:rsidRDefault="00312B19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5504">
        <w:rPr>
          <w:rFonts w:ascii="Times New Roman" w:hAnsi="Times New Roman"/>
          <w:sz w:val="24"/>
          <w:szCs w:val="24"/>
        </w:rPr>
        <w:t>от «</w:t>
      </w:r>
      <w:r w:rsidR="00EB2F3B">
        <w:rPr>
          <w:rFonts w:ascii="Times New Roman" w:hAnsi="Times New Roman"/>
          <w:sz w:val="24"/>
          <w:szCs w:val="24"/>
          <w:lang w:val="en-US"/>
        </w:rPr>
        <w:t>27</w:t>
      </w:r>
      <w:r w:rsidRPr="00285504">
        <w:rPr>
          <w:rFonts w:ascii="Times New Roman" w:hAnsi="Times New Roman"/>
          <w:sz w:val="24"/>
          <w:szCs w:val="24"/>
        </w:rPr>
        <w:t>»</w:t>
      </w:r>
      <w:r w:rsidR="00285504">
        <w:rPr>
          <w:rFonts w:ascii="Times New Roman" w:hAnsi="Times New Roman"/>
          <w:sz w:val="24"/>
          <w:szCs w:val="24"/>
        </w:rPr>
        <w:t xml:space="preserve"> марта</w:t>
      </w:r>
      <w:r w:rsidRPr="00285504">
        <w:rPr>
          <w:rFonts w:ascii="Times New Roman" w:hAnsi="Times New Roman"/>
          <w:sz w:val="24"/>
          <w:szCs w:val="24"/>
        </w:rPr>
        <w:t xml:space="preserve"> 2015 года №</w:t>
      </w:r>
      <w:r w:rsidR="00285504">
        <w:rPr>
          <w:rFonts w:ascii="Times New Roman" w:hAnsi="Times New Roman"/>
          <w:sz w:val="24"/>
          <w:szCs w:val="24"/>
        </w:rPr>
        <w:t>47</w:t>
      </w:r>
    </w:p>
    <w:p w:rsidR="00312B19" w:rsidRPr="00285504" w:rsidRDefault="00312B19" w:rsidP="00312B1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12B19" w:rsidRPr="00285504" w:rsidRDefault="00312B19" w:rsidP="00312B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2B19" w:rsidRPr="00285504" w:rsidRDefault="00312B19" w:rsidP="00312B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50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12B19" w:rsidRPr="00285504" w:rsidRDefault="00312B19" w:rsidP="00312B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504">
        <w:rPr>
          <w:rFonts w:ascii="Times New Roman" w:hAnsi="Times New Roman" w:cs="Times New Roman"/>
          <w:b/>
          <w:bCs/>
          <w:sz w:val="24"/>
          <w:szCs w:val="24"/>
        </w:rPr>
        <w:t>о порядке присвоения и сохранения классных чинов</w:t>
      </w:r>
      <w:r w:rsidR="00285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504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 w:rsidRPr="0028550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285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504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</w:t>
      </w:r>
      <w:r w:rsidR="00285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504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312B19" w:rsidRPr="00285504" w:rsidRDefault="00312B19" w:rsidP="00312B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со </w:t>
      </w:r>
      <w:hyperlink r:id="rId7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статьей 9.1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Федерального закона  </w:t>
      </w:r>
      <w:r w:rsidR="00285504">
        <w:rPr>
          <w:rFonts w:ascii="Times New Roman" w:hAnsi="Times New Roman" w:cs="Times New Roman"/>
          <w:sz w:val="24"/>
          <w:szCs w:val="24"/>
        </w:rPr>
        <w:br/>
      </w:r>
      <w:r w:rsidRPr="00285504">
        <w:rPr>
          <w:rFonts w:ascii="Times New Roman" w:hAnsi="Times New Roman" w:cs="Times New Roman"/>
          <w:sz w:val="24"/>
          <w:szCs w:val="24"/>
        </w:rPr>
        <w:t xml:space="preserve">от 2 марта 2007 года № 25-ФЗ «О муниципальной службе в Российской Федерации» и </w:t>
      </w:r>
      <w:hyperlink r:id="rId8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статьями 9-1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9-2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от 11 марта 2008 года № 14-оз                          «О правовом регулировании муниципальной службы в Ленинградской области» определяется порядок присвоения и сохранения классных чинов муниципальным служащим муниципального образования Лопухинское сельское поселение Ломоносовский муниципальный район Ленинградской области (далее - муниципальные служащие).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28550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Статьей 9-1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от 11 марта 2008 года №14-оз «О правовом регулировании муниципальной службы в Ленинградской области»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312B19" w:rsidRPr="00285504" w:rsidRDefault="00312B19" w:rsidP="00312B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0"/>
        <w:gridCol w:w="2876"/>
      </w:tblGrid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</w:tc>
      </w:tr>
      <w:tr w:rsidR="00312B19" w:rsidRPr="00285504" w:rsidTr="00312B19">
        <w:trPr>
          <w:trHeight w:val="21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B19" w:rsidRPr="00285504" w:rsidTr="00312B19">
        <w:trPr>
          <w:trHeight w:val="43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15 класса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14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rPr>
          <w:trHeight w:val="34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13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12 класса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11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10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9 класса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8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7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6 класса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5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4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3 класса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2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19" w:rsidRPr="00285504" w:rsidTr="00312B19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:rsidR="00312B19" w:rsidRPr="00285504" w:rsidRDefault="00312B19" w:rsidP="00312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0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1 класса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19" w:rsidRPr="00285504" w:rsidRDefault="00312B19" w:rsidP="00312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19" w:rsidRPr="00285504" w:rsidRDefault="00312B19" w:rsidP="00312B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3. Старшинство классных чинов определяется последовательностью их перечисления в </w:t>
      </w:r>
      <w:hyperlink r:id="rId11" w:anchor="Par20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285504">
        <w:rPr>
          <w:rFonts w:ascii="Times New Roman" w:hAnsi="Times New Roman" w:cs="Times New Roman"/>
          <w:sz w:val="24"/>
          <w:szCs w:val="24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</w:t>
      </w:r>
      <w:r w:rsidRPr="00285504">
        <w:rPr>
          <w:rFonts w:ascii="Times New Roman" w:hAnsi="Times New Roman" w:cs="Times New Roman"/>
          <w:sz w:val="24"/>
          <w:szCs w:val="24"/>
        </w:rPr>
        <w:lastRenderedPageBreak/>
        <w:t>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285504">
        <w:rPr>
          <w:rFonts w:ascii="Times New Roman" w:hAnsi="Times New Roman" w:cs="Times New Roman"/>
          <w:sz w:val="24"/>
          <w:szCs w:val="24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285504">
        <w:rPr>
          <w:rFonts w:ascii="Times New Roman" w:hAnsi="Times New Roman" w:cs="Times New Roman"/>
          <w:sz w:val="24"/>
          <w:szCs w:val="24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12. Срок муниципальной службы в присвоенном классном чине исчисляется со дня присвоения классного чина.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r:id="rId12" w:anchor="Par58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anchor="Par61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10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14" w:anchor="Par50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Иным муниципальным служащим, в том числе замещающим на определенный срок полномочий должности категории «руководители», относящиеся к высшей группе должностей, классные чины присваиваются без проведения квалификационного экзамена.</w:t>
      </w:r>
    </w:p>
    <w:p w:rsidR="00312B19" w:rsidRPr="00285504" w:rsidRDefault="00312B19" w:rsidP="00312B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15. 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Лопухинское сельское поселение Ломоносовский муниципальный район Ленинградской области и оценки их знаний, навыков и умений (профессионального уровня).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муниципального образования.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lastRenderedPageBreak/>
        <w:t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органе местного самоуправления Ломоносовского муниципального района.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20.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r:id="rId15" w:anchor="Par126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21.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 Лопухинское сельское поселение Ломоносовский муниципальный район Ленинградской области.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Решение о присвоении указанных в настоящем пункте классных чинов оформляется распоряжением главы муниципального образования.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22.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Решение о присвоении указанных в настоящем пункте классных чинов оформляется распоряжением представителя нанимателя.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23. Запись о присвоении классного чина вносится в личное дело и трудовую книжку муниципального служащего.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2"/>
      <w:bookmarkEnd w:id="5"/>
      <w:r w:rsidRPr="00285504">
        <w:rPr>
          <w:rFonts w:ascii="Times New Roman" w:hAnsi="Times New Roman" w:cs="Times New Roman"/>
          <w:sz w:val="24"/>
          <w:szCs w:val="24"/>
        </w:rPr>
        <w:t>24.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а) до истечения срока, установленного </w:t>
      </w:r>
      <w:hyperlink r:id="rId16" w:anchor="Par58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anchor="Par61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10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8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статьей 193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19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статьей 27.1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                             «О муниципальной службе в Российской Федерации», или возбуждено уголовное дело.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26. В соответствии с </w:t>
      </w:r>
      <w:hyperlink r:id="rId20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частью 9 статьи 9-2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            от 11 марта 2008 года №14-оз «О правовом регулировании муниципальной службы в Ленинградской области»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</w:t>
      </w:r>
      <w:r w:rsidRPr="00285504">
        <w:rPr>
          <w:rFonts w:ascii="Times New Roman" w:hAnsi="Times New Roman" w:cs="Times New Roman"/>
          <w:sz w:val="24"/>
          <w:szCs w:val="24"/>
        </w:rPr>
        <w:lastRenderedPageBreak/>
        <w:t>переводе на муниципальную службу в любое муниципальное образование Ленинградской области.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312B19" w:rsidRPr="00285504" w:rsidRDefault="00312B19" w:rsidP="00312B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rmal"/>
        <w:pageBreakBefore/>
        <w:ind w:left="5580"/>
        <w:outlineLvl w:val="1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2B19" w:rsidRPr="00285504" w:rsidRDefault="00312B19" w:rsidP="00312B19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к Положению о порядке присвоения и сохранения классных чинов муниципальным служащим муниципального образования </w:t>
      </w:r>
    </w:p>
    <w:p w:rsidR="00312B19" w:rsidRPr="00285504" w:rsidRDefault="00312B19" w:rsidP="00312B19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Лопухинское сельское поселение МО</w:t>
      </w:r>
    </w:p>
    <w:p w:rsidR="00312B19" w:rsidRPr="00285504" w:rsidRDefault="00312B19" w:rsidP="00312B19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</w:t>
      </w:r>
    </w:p>
    <w:p w:rsidR="00312B19" w:rsidRPr="00285504" w:rsidRDefault="00312B19" w:rsidP="00312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«___» ______________ 20__ г.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26"/>
      <w:bookmarkEnd w:id="6"/>
      <w:r w:rsidRPr="00285504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на присвоение классного чина</w:t>
      </w: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(первого, очередного)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28550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2. Замещаемая должность и дата назначения (месяц, год), дата окончания испытания, наименование органа местного самоуправления и/или его структурного подразделения 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3. Наименование группы должностей муниципальной службы, к которой относится замещаемая должность 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4. Имеющийся классный чин (год и дата присвоения) 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5. Предлагаемый классный чин 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6. Общий стаж муниципальной службы ____________ лет, в том числе по последней должности муниципальной службы 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7. Образование __________________________________________________________________________________</w:t>
      </w: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lastRenderedPageBreak/>
        <w:t>(какую организацию, осуществляющую образовательную деятельность, окончил,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дата окончания, специальность и направление подготовки с указанием квалификации)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8. Последняя дата повышения квалификации или профессиональной переподготовки 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 деятельность,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дата, тема, объем часов)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9. Дисциплинарные взыскания, взыскания за коррупционные правонарушения 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  <w:r w:rsidRPr="00285504">
        <w:rPr>
          <w:rFonts w:ascii="Times New Roman" w:hAnsi="Times New Roman" w:cs="Times New Roman"/>
          <w:sz w:val="24"/>
          <w:szCs w:val="24"/>
        </w:rPr>
        <w:t xml:space="preserve">10. Обстоятельства, препятствующие присвоению классного чина, предусмотренные </w:t>
      </w:r>
      <w:hyperlink r:id="rId21" w:anchor="Par99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Положения 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о порядке присвоения и сохранения классных чинов муниципальным служащим муниципального образования Ленинградской области, отсутствуют </w:t>
      </w:r>
      <w:hyperlink r:id="rId22" w:anchor="Par171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&lt;*&gt;</w:t>
        </w:r>
      </w:hyperlink>
      <w:r w:rsidRPr="00285504">
        <w:rPr>
          <w:rFonts w:ascii="Times New Roman" w:hAnsi="Times New Roman" w:cs="Times New Roman"/>
          <w:sz w:val="24"/>
          <w:szCs w:val="24"/>
        </w:rPr>
        <w:t>.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11. Краткая характеристика на представляемого </w:t>
      </w:r>
      <w:hyperlink r:id="rId23" w:anchor="Par172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&lt;**&gt;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12. Ходатайствую о присвоении классного чина 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классного чина)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Наименование должности непосредственного руководителя, представляемого к присвоению классного чина муниципального служащего _______________________________________________________________________</w:t>
      </w: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285504">
        <w:rPr>
          <w:rFonts w:ascii="Times New Roman" w:hAnsi="Times New Roman" w:cs="Times New Roman"/>
          <w:sz w:val="24"/>
          <w:szCs w:val="24"/>
        </w:rPr>
        <w:tab/>
      </w:r>
      <w:r w:rsidRPr="00285504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12B19" w:rsidRPr="00285504" w:rsidRDefault="00312B19" w:rsidP="00312B1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(подпись)</w:t>
      </w:r>
      <w:r w:rsidRPr="00285504">
        <w:rPr>
          <w:rFonts w:ascii="Times New Roman" w:hAnsi="Times New Roman" w:cs="Times New Roman"/>
          <w:sz w:val="24"/>
          <w:szCs w:val="24"/>
        </w:rPr>
        <w:tab/>
      </w:r>
      <w:r w:rsidRPr="00285504">
        <w:rPr>
          <w:rFonts w:ascii="Times New Roman" w:hAnsi="Times New Roman" w:cs="Times New Roman"/>
          <w:sz w:val="24"/>
          <w:szCs w:val="24"/>
        </w:rPr>
        <w:tab/>
      </w:r>
      <w:r w:rsidRPr="00285504">
        <w:rPr>
          <w:rFonts w:ascii="Times New Roman" w:hAnsi="Times New Roman" w:cs="Times New Roman"/>
          <w:sz w:val="24"/>
          <w:szCs w:val="24"/>
        </w:rPr>
        <w:tab/>
      </w:r>
      <w:r w:rsidRPr="00285504">
        <w:rPr>
          <w:rFonts w:ascii="Times New Roman" w:hAnsi="Times New Roman" w:cs="Times New Roman"/>
          <w:sz w:val="24"/>
          <w:szCs w:val="24"/>
        </w:rPr>
        <w:tab/>
      </w:r>
      <w:r w:rsidRPr="00285504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12B19" w:rsidRPr="00285504" w:rsidRDefault="00312B19" w:rsidP="00312B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5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1"/>
      <w:bookmarkEnd w:id="9"/>
      <w:r w:rsidRPr="00285504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24" w:anchor="Par131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ar155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10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312B19" w:rsidRPr="00285504" w:rsidRDefault="00312B19" w:rsidP="00312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2"/>
      <w:bookmarkEnd w:id="10"/>
      <w:r w:rsidRPr="00285504">
        <w:rPr>
          <w:rFonts w:ascii="Times New Roman" w:hAnsi="Times New Roman" w:cs="Times New Roman"/>
          <w:sz w:val="24"/>
          <w:szCs w:val="24"/>
        </w:rPr>
        <w:t xml:space="preserve">&lt;**&gt; При представлении к присвоению классного чина в качестве меры поощрения в соответствии с </w:t>
      </w:r>
      <w:hyperlink r:id="rId26" w:anchor="Par92" w:history="1">
        <w:r w:rsidRPr="00285504">
          <w:rPr>
            <w:rStyle w:val="a4"/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285504">
        <w:rPr>
          <w:rFonts w:ascii="Times New Roman" w:hAnsi="Times New Roman" w:cs="Times New Roman"/>
          <w:sz w:val="24"/>
          <w:szCs w:val="24"/>
        </w:rPr>
        <w:t xml:space="preserve"> Положения о порядке присвоения и сохранения классных чинов муниципальным служащим муниципального образования Лопухинское сельское поселение МО Ломоносовский муниципальный район 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312B19" w:rsidRPr="00285504" w:rsidRDefault="00312B19" w:rsidP="00312B19">
      <w:pPr>
        <w:rPr>
          <w:rFonts w:ascii="Times New Roman" w:hAnsi="Times New Roman"/>
          <w:sz w:val="24"/>
          <w:szCs w:val="24"/>
        </w:rPr>
      </w:pPr>
    </w:p>
    <w:p w:rsidR="0055516B" w:rsidRPr="00285504" w:rsidRDefault="0055516B" w:rsidP="00555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5516B" w:rsidRPr="00285504" w:rsidSect="00312B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E8234E"/>
    <w:rsid w:val="00157A1F"/>
    <w:rsid w:val="00285504"/>
    <w:rsid w:val="00312B19"/>
    <w:rsid w:val="0055516B"/>
    <w:rsid w:val="00666ED7"/>
    <w:rsid w:val="008638FF"/>
    <w:rsid w:val="00B064DD"/>
    <w:rsid w:val="00D67BCF"/>
    <w:rsid w:val="00E8234E"/>
    <w:rsid w:val="00EB2F3B"/>
    <w:rsid w:val="00EC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4E"/>
    <w:rPr>
      <w:rFonts w:eastAsia="Times New Roman"/>
      <w:sz w:val="22"/>
      <w:szCs w:val="22"/>
    </w:rPr>
  </w:style>
  <w:style w:type="paragraph" w:customStyle="1" w:styleId="ConsPlusNormal">
    <w:name w:val="ConsPlusNormal"/>
    <w:rsid w:val="00E8234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551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semiHidden/>
    <w:unhideWhenUsed/>
    <w:rsid w:val="00312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2BD6AC5FAA35A5E1613C0EC3372344EE4B0525D63E954C86C7273137900638CADCE7C174814E6k8G8J" TargetMode="External"/><Relationship Id="rId13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18" Type="http://schemas.openxmlformats.org/officeDocument/2006/relationships/hyperlink" Target="consultantplus://offline/ref=A4A2BD6AC5FAA35A5E160CD1F93372344EE7B950596AE954C86C7273137900638CADCE7C174911EAk8GBJ" TargetMode="External"/><Relationship Id="rId26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7" Type="http://schemas.openxmlformats.org/officeDocument/2006/relationships/hyperlink" Target="consultantplus://offline/ref=A4A2BD6AC5FAA35A5E160CD1F93372344EE5B0525E6BE954C86C7273137900638CADCEk7GBJ" TargetMode="External"/><Relationship Id="rId12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17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5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0" Type="http://schemas.openxmlformats.org/officeDocument/2006/relationships/hyperlink" Target="consultantplus://offline/ref=A4A2BD6AC5FAA35A5E1613C0EC3372344EE4B0525D63E954C86C7273137900638CADCE7C174814E4k8G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BD6AC5FAA35A5E1613C0EC3372344EE4B0525D63E954C86C7273137900638CADCE7C174814E5k8GAJ" TargetMode="External"/><Relationship Id="rId11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4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5" Type="http://schemas.openxmlformats.org/officeDocument/2006/relationships/hyperlink" Target="consultantplus://offline/ref=A4A2BD6AC5FAA35A5E1613C0EC3372344EE4B0525D63E954C86C7273137900638CADCE7C174814E6k8G8J" TargetMode="External"/><Relationship Id="rId15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3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4A2BD6AC5FAA35A5E1613C0EC3372344EE4B0525D63E954C86C7273137900638CADCE7C174814E6k8G8J" TargetMode="External"/><Relationship Id="rId19" Type="http://schemas.openxmlformats.org/officeDocument/2006/relationships/hyperlink" Target="consultantplus://offline/ref=A4A2BD6AC5FAA35A5E160CD1F93372344EE5B0525E6BE954C86C7273137900638CADCE7Ek1G7J" TargetMode="External"/><Relationship Id="rId4" Type="http://schemas.openxmlformats.org/officeDocument/2006/relationships/hyperlink" Target="consultantplus://offline/ref=A4A2BD6AC5FAA35A5E160CD1F93372344EE5B0525E6BE954C86C7273137900638CADCEk7GBJ" TargetMode="External"/><Relationship Id="rId9" Type="http://schemas.openxmlformats.org/officeDocument/2006/relationships/hyperlink" Target="consultantplus://offline/ref=A4A2BD6AC5FAA35A5E1613C0EC3372344EE4B0525D63E954C86C7273137900638CADCE7C174814E5k8GAJ" TargetMode="External"/><Relationship Id="rId14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2" Type="http://schemas.openxmlformats.org/officeDocument/2006/relationships/hyperlink" Target="file:///C:\Users\Samsung\Desktop\&#8470;%2024%20&#1086;&#1090;%2010.12.2014%20&#1075;.%20&#1088;&#1077;&#1096;%20%20&#1086;&#1073;%20&#1091;&#1090;&#1074;&#1077;&#1088;&#1078;&#1076;%20&#1055;&#1086;&#1083;&#1086;&#1078;%20&#1086;%20&#1087;&#1088;&#1080;&#1089;&#1074;%20&#1082;&#1083;&#1072;&#1089;%20&#1095;&#1080;&#1085;&#1086;&#107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21041</CharactersWithSpaces>
  <SharedDoc>false</SharedDoc>
  <HLinks>
    <vt:vector size="138" baseType="variant">
      <vt:variant>
        <vt:i4>621477936</vt:i4>
      </vt:variant>
      <vt:variant>
        <vt:i4>66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Par92</vt:lpwstr>
      </vt:variant>
      <vt:variant>
        <vt:i4>624295941</vt:i4>
      </vt:variant>
      <vt:variant>
        <vt:i4>63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Par155</vt:lpwstr>
      </vt:variant>
      <vt:variant>
        <vt:i4>624033795</vt:i4>
      </vt:variant>
      <vt:variant>
        <vt:i4>60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Par131</vt:lpwstr>
      </vt:variant>
      <vt:variant>
        <vt:i4>623968263</vt:i4>
      </vt:variant>
      <vt:variant>
        <vt:i4>57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Par172</vt:lpwstr>
      </vt:variant>
      <vt:variant>
        <vt:i4>624033799</vt:i4>
      </vt:variant>
      <vt:variant>
        <vt:i4>54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Par171</vt:lpwstr>
      </vt:variant>
      <vt:variant>
        <vt:i4>621477936</vt:i4>
      </vt:variant>
      <vt:variant>
        <vt:i4>51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Par99</vt:lpwstr>
      </vt:variant>
      <vt:variant>
        <vt:i4>8323127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consultantplus://offline/ref=A4A2BD6AC5FAA35A5E1613C0EC3372344EE4B0525D63E954C86C7273137900638CADCE7C174814E4k8G9J</vt:lpwstr>
      </vt:variant>
      <vt:variant>
        <vt:lpwstr/>
      </vt:variant>
      <vt:variant>
        <vt:i4>2818147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consultantplus://offline/ref=A4A2BD6AC5FAA35A5E160CD1F93372344EE5B0525E6BE954C86C7273137900638CADCE7Ek1G7J</vt:lpwstr>
      </vt:variant>
      <vt:variant>
        <vt:lpwstr/>
      </vt:variant>
      <vt:variant>
        <vt:i4>7995441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consultantplus://offline/ref=A4A2BD6AC5FAA35A5E160CD1F93372344EE7B950596AE954C86C7273137900638CADCE7C174911EAk8GBJ</vt:lpwstr>
      </vt:variant>
      <vt:variant>
        <vt:lpwstr/>
      </vt:variant>
      <vt:variant>
        <vt:i4>621019184</vt:i4>
      </vt:variant>
      <vt:variant>
        <vt:i4>39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Par61</vt:lpwstr>
      </vt:variant>
      <vt:variant>
        <vt:i4>621215792</vt:i4>
      </vt:variant>
      <vt:variant>
        <vt:i4>36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Par58</vt:lpwstr>
      </vt:variant>
      <vt:variant>
        <vt:i4>624230402</vt:i4>
      </vt:variant>
      <vt:variant>
        <vt:i4>33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Par126</vt:lpwstr>
      </vt:variant>
      <vt:variant>
        <vt:i4>621215792</vt:i4>
      </vt:variant>
      <vt:variant>
        <vt:i4>30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Par50</vt:lpwstr>
      </vt:variant>
      <vt:variant>
        <vt:i4>621019184</vt:i4>
      </vt:variant>
      <vt:variant>
        <vt:i4>27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Par61</vt:lpwstr>
      </vt:variant>
      <vt:variant>
        <vt:i4>621215792</vt:i4>
      </vt:variant>
      <vt:variant>
        <vt:i4>24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Par58</vt:lpwstr>
      </vt:variant>
      <vt:variant>
        <vt:i4>620757040</vt:i4>
      </vt:variant>
      <vt:variant>
        <vt:i4>21</vt:i4>
      </vt:variant>
      <vt:variant>
        <vt:i4>0</vt:i4>
      </vt:variant>
      <vt:variant>
        <vt:i4>5</vt:i4>
      </vt:variant>
      <vt:variant>
        <vt:lpwstr>../../../Users/Samsung/Desktop/№ 24 от 10.12.2014 г. реш  об утвержд Полож о присв клас чинов.doc</vt:lpwstr>
      </vt:variant>
      <vt:variant>
        <vt:lpwstr>Par20</vt:lpwstr>
      </vt:variant>
      <vt:variant>
        <vt:i4>8323124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consultantplus://offline/ref=A4A2BD6AC5FAA35A5E1613C0EC3372344EE4B0525D63E954C86C7273137900638CADCE7C174814E6k8G8J</vt:lpwstr>
      </vt:variant>
      <vt:variant>
        <vt:lpwstr/>
      </vt:variant>
      <vt:variant>
        <vt:i4>8323182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consultantplus://offline/ref=A4A2BD6AC5FAA35A5E1613C0EC3372344EE4B0525D63E954C86C7273137900638CADCE7C174814E5k8GAJ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consultantplus://offline/ref=A4A2BD6AC5FAA35A5E1613C0EC3372344EE4B0525D63E954C86C7273137900638CADCE7C174814E6k8G8J</vt:lpwstr>
      </vt:variant>
      <vt:variant>
        <vt:lpwstr/>
      </vt:variant>
      <vt:variant>
        <vt:i4>1835093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consultantplus://offline/ref=A4A2BD6AC5FAA35A5E160CD1F93372344EE5B0525E6BE954C86C7273137900638CADCEk7GBJ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consultantplus://offline/ref=A4A2BD6AC5FAA35A5E1613C0EC3372344EE4B0525D63E954C86C7273137900638CADCE7C174814E5k8GAJ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consultantplus://offline/ref=A4A2BD6AC5FAA35A5E1613C0EC3372344EE4B0525D63E954C86C7273137900638CADCE7C174814E6k8G8J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consultantplus://offline/ref=A4A2BD6AC5FAA35A5E160CD1F93372344EE5B0525E6BE954C86C7273137900638CADCEk7GBJ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Даша</cp:lastModifiedBy>
  <cp:revision>2</cp:revision>
  <cp:lastPrinted>2015-03-12T13:03:00Z</cp:lastPrinted>
  <dcterms:created xsi:type="dcterms:W3CDTF">2015-04-01T11:24:00Z</dcterms:created>
  <dcterms:modified xsi:type="dcterms:W3CDTF">2015-04-01T11:24:00Z</dcterms:modified>
</cp:coreProperties>
</file>