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14" w:rsidRPr="000F37BB" w:rsidRDefault="00870514" w:rsidP="001A6CB0">
      <w:pPr>
        <w:rPr>
          <w:sz w:val="22"/>
          <w:szCs w:val="22"/>
        </w:rPr>
      </w:pPr>
    </w:p>
    <w:p w:rsidR="001A6CB0" w:rsidRPr="001A6CB0" w:rsidRDefault="009725BE" w:rsidP="001A6CB0">
      <w:pPr>
        <w:jc w:val="center"/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B0" w:rsidRDefault="001A6CB0" w:rsidP="001A6CB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1A6CB0" w:rsidRDefault="001A6CB0" w:rsidP="001A6CB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A6CB0" w:rsidRDefault="001A6CB0" w:rsidP="001A6CB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A6CB0" w:rsidRDefault="001A6CB0" w:rsidP="001A6CB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A6CB0" w:rsidRDefault="001A6CB0" w:rsidP="001A6CB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A6CB0" w:rsidRDefault="001A6CB0" w:rsidP="001A6CB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0509C" w:rsidRDefault="0030509C" w:rsidP="001A6CB0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1A6CB0" w:rsidRPr="00D15E3C" w:rsidRDefault="0030509C" w:rsidP="001A6CB0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1A6CB0">
        <w:rPr>
          <w:bCs/>
          <w:sz w:val="28"/>
          <w:szCs w:val="28"/>
        </w:rPr>
        <w:t xml:space="preserve"> марта</w:t>
      </w:r>
      <w:r w:rsidR="001A6CB0" w:rsidRPr="00D15E3C">
        <w:rPr>
          <w:bCs/>
          <w:sz w:val="28"/>
          <w:szCs w:val="28"/>
        </w:rPr>
        <w:t xml:space="preserve">  2017  года            </w:t>
      </w:r>
      <w:r w:rsidR="001A6CB0">
        <w:rPr>
          <w:bCs/>
          <w:sz w:val="28"/>
          <w:szCs w:val="28"/>
        </w:rPr>
        <w:t xml:space="preserve">                            </w:t>
      </w:r>
      <w:r w:rsidR="001A6CB0" w:rsidRPr="00D15E3C">
        <w:rPr>
          <w:bCs/>
          <w:sz w:val="28"/>
          <w:szCs w:val="28"/>
        </w:rPr>
        <w:t xml:space="preserve">     </w:t>
      </w:r>
      <w:r w:rsidR="001A6CB0">
        <w:rPr>
          <w:bCs/>
          <w:sz w:val="28"/>
          <w:szCs w:val="28"/>
        </w:rPr>
        <w:t xml:space="preserve">              </w:t>
      </w:r>
      <w:r w:rsidR="001A6CB0" w:rsidRPr="00D15E3C">
        <w:rPr>
          <w:bCs/>
          <w:sz w:val="28"/>
          <w:szCs w:val="28"/>
        </w:rPr>
        <w:t xml:space="preserve">              д. Лопухинка</w:t>
      </w:r>
    </w:p>
    <w:p w:rsidR="001A6CB0" w:rsidRDefault="001A6CB0" w:rsidP="001A6CB0">
      <w:pPr>
        <w:rPr>
          <w:b/>
          <w:sz w:val="28"/>
          <w:szCs w:val="28"/>
        </w:rPr>
      </w:pPr>
    </w:p>
    <w:p w:rsidR="001A6CB0" w:rsidRPr="00D15E3C" w:rsidRDefault="001A6CB0" w:rsidP="001A6CB0">
      <w:pPr>
        <w:rPr>
          <w:b/>
          <w:sz w:val="28"/>
          <w:szCs w:val="28"/>
        </w:rPr>
      </w:pPr>
    </w:p>
    <w:p w:rsidR="001A6CB0" w:rsidRPr="00701904" w:rsidRDefault="001A6CB0" w:rsidP="001A6CB0">
      <w:pPr>
        <w:jc w:val="center"/>
        <w:rPr>
          <w:b/>
          <w:sz w:val="28"/>
          <w:szCs w:val="28"/>
        </w:rPr>
      </w:pPr>
      <w:r w:rsidRPr="00D15E3C">
        <w:rPr>
          <w:b/>
          <w:sz w:val="28"/>
          <w:szCs w:val="28"/>
        </w:rPr>
        <w:t>РЕШЕНИЕ №</w:t>
      </w:r>
      <w:r w:rsidR="0030509C">
        <w:rPr>
          <w:b/>
          <w:sz w:val="28"/>
          <w:szCs w:val="28"/>
        </w:rPr>
        <w:t xml:space="preserve"> 1</w:t>
      </w:r>
      <w:r w:rsidR="00926D9D">
        <w:rPr>
          <w:b/>
          <w:sz w:val="28"/>
          <w:szCs w:val="28"/>
        </w:rPr>
        <w:t>6</w:t>
      </w:r>
    </w:p>
    <w:p w:rsidR="001A6CB0" w:rsidRPr="00701904" w:rsidRDefault="001A6CB0" w:rsidP="001A6CB0">
      <w:pPr>
        <w:jc w:val="both"/>
        <w:rPr>
          <w:b/>
          <w:sz w:val="28"/>
          <w:szCs w:val="28"/>
        </w:rPr>
      </w:pPr>
    </w:p>
    <w:p w:rsidR="0071275E" w:rsidRPr="002C6661" w:rsidRDefault="0071275E" w:rsidP="0071275E">
      <w:pPr>
        <w:jc w:val="both"/>
      </w:pPr>
    </w:p>
    <w:p w:rsidR="0071275E" w:rsidRPr="001A6CB0" w:rsidRDefault="0071275E" w:rsidP="00587FF1">
      <w:pPr>
        <w:rPr>
          <w:b/>
          <w:sz w:val="28"/>
          <w:szCs w:val="28"/>
        </w:rPr>
      </w:pPr>
      <w:r w:rsidRPr="001A6CB0">
        <w:rPr>
          <w:b/>
          <w:sz w:val="28"/>
          <w:szCs w:val="28"/>
        </w:rPr>
        <w:t xml:space="preserve">Об </w:t>
      </w:r>
      <w:r w:rsidR="005E5465" w:rsidRPr="001A6CB0">
        <w:rPr>
          <w:b/>
          <w:sz w:val="28"/>
          <w:szCs w:val="28"/>
        </w:rPr>
        <w:t>утверждении номенклатуры дел</w:t>
      </w:r>
      <w:r w:rsidR="00587FF1" w:rsidRPr="001A6CB0">
        <w:rPr>
          <w:b/>
          <w:sz w:val="28"/>
          <w:szCs w:val="28"/>
        </w:rPr>
        <w:t xml:space="preserve"> Совета депутатов </w:t>
      </w:r>
      <w:r w:rsidR="001A6CB0">
        <w:rPr>
          <w:b/>
          <w:sz w:val="28"/>
          <w:szCs w:val="28"/>
        </w:rPr>
        <w:t xml:space="preserve"> </w:t>
      </w:r>
      <w:r w:rsidR="009E13FD" w:rsidRPr="001A6CB0">
        <w:rPr>
          <w:b/>
          <w:sz w:val="28"/>
          <w:szCs w:val="28"/>
        </w:rPr>
        <w:t xml:space="preserve">МО </w:t>
      </w:r>
      <w:r w:rsidR="001A6CB0">
        <w:rPr>
          <w:b/>
          <w:sz w:val="28"/>
          <w:szCs w:val="28"/>
        </w:rPr>
        <w:t xml:space="preserve">Лопухинское </w:t>
      </w:r>
      <w:r w:rsidR="0088777B" w:rsidRPr="001A6CB0">
        <w:rPr>
          <w:b/>
          <w:sz w:val="28"/>
          <w:szCs w:val="28"/>
        </w:rPr>
        <w:t xml:space="preserve"> сельское поселение</w:t>
      </w:r>
      <w:r w:rsidR="009E13FD" w:rsidRPr="001A6CB0">
        <w:rPr>
          <w:b/>
          <w:sz w:val="28"/>
          <w:szCs w:val="28"/>
        </w:rPr>
        <w:t xml:space="preserve"> на 201</w:t>
      </w:r>
      <w:r w:rsidR="001A6CB0">
        <w:rPr>
          <w:b/>
          <w:sz w:val="28"/>
          <w:szCs w:val="28"/>
        </w:rPr>
        <w:t>7</w:t>
      </w:r>
      <w:r w:rsidR="009E13FD" w:rsidRPr="001A6CB0">
        <w:rPr>
          <w:b/>
          <w:sz w:val="28"/>
          <w:szCs w:val="28"/>
        </w:rPr>
        <w:t xml:space="preserve"> </w:t>
      </w:r>
      <w:r w:rsidR="00044646" w:rsidRPr="001A6CB0">
        <w:rPr>
          <w:b/>
          <w:sz w:val="28"/>
          <w:szCs w:val="28"/>
        </w:rPr>
        <w:t>г.</w:t>
      </w:r>
    </w:p>
    <w:p w:rsidR="0088777B" w:rsidRPr="001A6CB0" w:rsidRDefault="0088777B" w:rsidP="00587FF1">
      <w:pPr>
        <w:rPr>
          <w:b/>
          <w:sz w:val="28"/>
          <w:szCs w:val="28"/>
        </w:rPr>
      </w:pPr>
    </w:p>
    <w:p w:rsidR="0027334B" w:rsidRPr="001A6CB0" w:rsidRDefault="00587FF1" w:rsidP="0071275E">
      <w:pPr>
        <w:jc w:val="both"/>
        <w:rPr>
          <w:bCs/>
          <w:color w:val="000000"/>
          <w:sz w:val="28"/>
          <w:szCs w:val="28"/>
        </w:rPr>
      </w:pPr>
      <w:r w:rsidRPr="001A6CB0">
        <w:rPr>
          <w:sz w:val="28"/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</w:t>
      </w:r>
      <w:r w:rsidR="001A6CB0">
        <w:rPr>
          <w:sz w:val="28"/>
          <w:szCs w:val="28"/>
        </w:rPr>
        <w:t>йской Федерации»</w:t>
      </w:r>
      <w:r w:rsidRPr="001A6CB0">
        <w:rPr>
          <w:sz w:val="28"/>
          <w:szCs w:val="28"/>
        </w:rPr>
        <w:t xml:space="preserve">, </w:t>
      </w:r>
      <w:r w:rsidR="00B403E3" w:rsidRPr="001A6CB0">
        <w:rPr>
          <w:bCs/>
          <w:color w:val="000000"/>
          <w:sz w:val="28"/>
          <w:szCs w:val="28"/>
        </w:rPr>
        <w:t>Федеральным законом от 22 октября 2004 г. № 125-ФЗ «Об архивном деле в Российской Федерации»</w:t>
      </w:r>
      <w:r w:rsidR="009E13FD" w:rsidRPr="001A6CB0">
        <w:rPr>
          <w:sz w:val="28"/>
          <w:szCs w:val="28"/>
        </w:rPr>
        <w:t xml:space="preserve">, Уставом МО </w:t>
      </w:r>
      <w:r w:rsidR="001A6CB0">
        <w:rPr>
          <w:sz w:val="28"/>
          <w:szCs w:val="28"/>
        </w:rPr>
        <w:t xml:space="preserve">Лопухинское </w:t>
      </w:r>
      <w:r w:rsidRPr="001A6CB0">
        <w:rPr>
          <w:sz w:val="28"/>
          <w:szCs w:val="28"/>
        </w:rPr>
        <w:t>сельское пос</w:t>
      </w:r>
      <w:r w:rsidR="001A6CB0">
        <w:rPr>
          <w:sz w:val="28"/>
          <w:szCs w:val="28"/>
        </w:rPr>
        <w:t>еление</w:t>
      </w:r>
      <w:r w:rsidR="00A201B1" w:rsidRPr="001A6CB0">
        <w:rPr>
          <w:sz w:val="28"/>
          <w:szCs w:val="28"/>
        </w:rPr>
        <w:t xml:space="preserve"> </w:t>
      </w:r>
      <w:r w:rsidRPr="001A6CB0">
        <w:rPr>
          <w:sz w:val="28"/>
          <w:szCs w:val="28"/>
        </w:rPr>
        <w:t xml:space="preserve"> </w:t>
      </w:r>
      <w:r w:rsidR="009E13FD" w:rsidRPr="001A6CB0">
        <w:rPr>
          <w:sz w:val="28"/>
          <w:szCs w:val="28"/>
        </w:rPr>
        <w:t xml:space="preserve">Совет депутатов МО </w:t>
      </w:r>
      <w:r w:rsidR="001A6CB0">
        <w:rPr>
          <w:sz w:val="28"/>
          <w:szCs w:val="28"/>
        </w:rPr>
        <w:t>Лопухинское</w:t>
      </w:r>
      <w:r w:rsidR="0027334B" w:rsidRPr="001A6CB0">
        <w:rPr>
          <w:sz w:val="28"/>
          <w:szCs w:val="28"/>
        </w:rPr>
        <w:t xml:space="preserve"> сельское поселение </w:t>
      </w:r>
      <w:r w:rsidR="0027334B" w:rsidRPr="001A6CB0">
        <w:rPr>
          <w:b/>
          <w:sz w:val="28"/>
          <w:szCs w:val="28"/>
        </w:rPr>
        <w:t>решил:</w:t>
      </w:r>
    </w:p>
    <w:p w:rsidR="0027334B" w:rsidRPr="001A6CB0" w:rsidRDefault="0027334B" w:rsidP="0071275E">
      <w:pPr>
        <w:jc w:val="both"/>
        <w:rPr>
          <w:b/>
          <w:sz w:val="28"/>
          <w:szCs w:val="28"/>
        </w:rPr>
      </w:pPr>
    </w:p>
    <w:p w:rsidR="00587FF1" w:rsidRPr="001A6CB0" w:rsidRDefault="005E5465" w:rsidP="001A6CB0">
      <w:pPr>
        <w:numPr>
          <w:ilvl w:val="0"/>
          <w:numId w:val="4"/>
        </w:numPr>
        <w:jc w:val="both"/>
        <w:rPr>
          <w:sz w:val="28"/>
          <w:szCs w:val="28"/>
        </w:rPr>
      </w:pPr>
      <w:r w:rsidRPr="001A6CB0">
        <w:rPr>
          <w:sz w:val="28"/>
          <w:szCs w:val="28"/>
        </w:rPr>
        <w:t>Утвердить номенклатуру д</w:t>
      </w:r>
      <w:r w:rsidR="009E13FD" w:rsidRPr="001A6CB0">
        <w:rPr>
          <w:sz w:val="28"/>
          <w:szCs w:val="28"/>
        </w:rPr>
        <w:t xml:space="preserve">ел Совета депутатов МО </w:t>
      </w:r>
      <w:r w:rsidR="001A6CB0">
        <w:rPr>
          <w:sz w:val="28"/>
          <w:szCs w:val="28"/>
        </w:rPr>
        <w:t>Лопухинское</w:t>
      </w:r>
      <w:r w:rsidRPr="001A6CB0">
        <w:rPr>
          <w:sz w:val="28"/>
          <w:szCs w:val="28"/>
        </w:rPr>
        <w:t xml:space="preserve"> сельское поселение</w:t>
      </w:r>
      <w:r w:rsidR="006B694B" w:rsidRPr="001A6CB0">
        <w:rPr>
          <w:sz w:val="28"/>
          <w:szCs w:val="28"/>
        </w:rPr>
        <w:t xml:space="preserve"> </w:t>
      </w:r>
      <w:r w:rsidR="009E13FD" w:rsidRPr="001A6CB0">
        <w:rPr>
          <w:sz w:val="28"/>
          <w:szCs w:val="28"/>
        </w:rPr>
        <w:t>на 201</w:t>
      </w:r>
      <w:r w:rsidR="00C17862">
        <w:rPr>
          <w:sz w:val="28"/>
          <w:szCs w:val="28"/>
        </w:rPr>
        <w:t>7</w:t>
      </w:r>
      <w:r w:rsidR="009E13FD" w:rsidRPr="001A6CB0">
        <w:rPr>
          <w:sz w:val="28"/>
          <w:szCs w:val="28"/>
        </w:rPr>
        <w:t xml:space="preserve"> </w:t>
      </w:r>
      <w:r w:rsidR="00870514" w:rsidRPr="001A6CB0">
        <w:rPr>
          <w:sz w:val="28"/>
          <w:szCs w:val="28"/>
        </w:rPr>
        <w:t xml:space="preserve">г. </w:t>
      </w:r>
      <w:r w:rsidR="006B694B" w:rsidRPr="001A6CB0">
        <w:rPr>
          <w:sz w:val="28"/>
          <w:szCs w:val="28"/>
        </w:rPr>
        <w:t>(Приложение)</w:t>
      </w:r>
      <w:r w:rsidR="00E66C10" w:rsidRPr="001A6CB0">
        <w:rPr>
          <w:sz w:val="28"/>
          <w:szCs w:val="28"/>
        </w:rPr>
        <w:t>.</w:t>
      </w:r>
    </w:p>
    <w:p w:rsidR="00C55FB5" w:rsidRPr="001A6CB0" w:rsidRDefault="00C55FB5" w:rsidP="001A6CB0">
      <w:pPr>
        <w:numPr>
          <w:ilvl w:val="0"/>
          <w:numId w:val="4"/>
        </w:numPr>
        <w:jc w:val="both"/>
        <w:rPr>
          <w:sz w:val="28"/>
          <w:szCs w:val="28"/>
        </w:rPr>
      </w:pPr>
      <w:r w:rsidRPr="001A6CB0">
        <w:rPr>
          <w:sz w:val="28"/>
          <w:szCs w:val="28"/>
        </w:rPr>
        <w:t>Настоящее Решение</w:t>
      </w:r>
      <w:r w:rsidR="00EA139F" w:rsidRPr="001A6CB0">
        <w:rPr>
          <w:sz w:val="28"/>
          <w:szCs w:val="28"/>
        </w:rPr>
        <w:t xml:space="preserve"> вступает в силу после опубликования (обнародования)</w:t>
      </w:r>
      <w:r w:rsidRPr="001A6CB0">
        <w:rPr>
          <w:sz w:val="28"/>
          <w:szCs w:val="28"/>
        </w:rPr>
        <w:t>.</w:t>
      </w:r>
    </w:p>
    <w:p w:rsidR="00C55FB5" w:rsidRPr="001A6CB0" w:rsidRDefault="00C55FB5" w:rsidP="001A6CB0">
      <w:pPr>
        <w:numPr>
          <w:ilvl w:val="0"/>
          <w:numId w:val="4"/>
        </w:numPr>
        <w:jc w:val="both"/>
        <w:rPr>
          <w:sz w:val="28"/>
          <w:szCs w:val="28"/>
        </w:rPr>
      </w:pPr>
      <w:r w:rsidRPr="001A6CB0">
        <w:rPr>
          <w:sz w:val="28"/>
          <w:szCs w:val="28"/>
        </w:rPr>
        <w:t>Настоящее Решение подлежит обнародовани</w:t>
      </w:r>
      <w:r w:rsidR="009E13FD" w:rsidRPr="001A6CB0">
        <w:rPr>
          <w:sz w:val="28"/>
          <w:szCs w:val="28"/>
        </w:rPr>
        <w:t xml:space="preserve">ю на Интернет-сайте МО </w:t>
      </w:r>
      <w:r w:rsidR="00C17862">
        <w:rPr>
          <w:sz w:val="28"/>
          <w:szCs w:val="28"/>
        </w:rPr>
        <w:t>Лопухинское</w:t>
      </w:r>
      <w:r w:rsidRPr="001A6CB0">
        <w:rPr>
          <w:sz w:val="28"/>
          <w:szCs w:val="28"/>
        </w:rPr>
        <w:t xml:space="preserve"> сельское поселение.</w:t>
      </w:r>
    </w:p>
    <w:p w:rsidR="0071275E" w:rsidRPr="001A6CB0" w:rsidRDefault="00C55FB5" w:rsidP="001A6CB0">
      <w:pPr>
        <w:numPr>
          <w:ilvl w:val="0"/>
          <w:numId w:val="4"/>
        </w:numPr>
        <w:jc w:val="both"/>
        <w:rPr>
          <w:sz w:val="28"/>
          <w:szCs w:val="28"/>
        </w:rPr>
      </w:pPr>
      <w:r w:rsidRPr="001A6CB0">
        <w:rPr>
          <w:sz w:val="28"/>
          <w:szCs w:val="28"/>
        </w:rPr>
        <w:t xml:space="preserve">Контроль за выполнением настоящего </w:t>
      </w:r>
      <w:r w:rsidR="00193EBB" w:rsidRPr="001A6CB0">
        <w:rPr>
          <w:sz w:val="28"/>
          <w:szCs w:val="28"/>
        </w:rPr>
        <w:t xml:space="preserve">Решения возложить на </w:t>
      </w:r>
      <w:r w:rsidRPr="001A6CB0">
        <w:rPr>
          <w:sz w:val="28"/>
          <w:szCs w:val="28"/>
        </w:rPr>
        <w:t xml:space="preserve"> </w:t>
      </w:r>
      <w:r w:rsidR="00193EBB" w:rsidRPr="001A6CB0">
        <w:rPr>
          <w:sz w:val="28"/>
          <w:szCs w:val="28"/>
        </w:rPr>
        <w:t>главу</w:t>
      </w:r>
      <w:r w:rsidR="009E13FD" w:rsidRPr="001A6CB0">
        <w:rPr>
          <w:sz w:val="28"/>
          <w:szCs w:val="28"/>
        </w:rPr>
        <w:t xml:space="preserve"> МО </w:t>
      </w:r>
      <w:r w:rsidR="00C17862">
        <w:rPr>
          <w:sz w:val="28"/>
          <w:szCs w:val="28"/>
        </w:rPr>
        <w:t>Лопухинское</w:t>
      </w:r>
      <w:r w:rsidR="009E13FD" w:rsidRPr="001A6CB0">
        <w:rPr>
          <w:sz w:val="28"/>
          <w:szCs w:val="28"/>
        </w:rPr>
        <w:t xml:space="preserve"> </w:t>
      </w:r>
      <w:r w:rsidR="00193EBB" w:rsidRPr="001A6CB0">
        <w:rPr>
          <w:sz w:val="28"/>
          <w:szCs w:val="28"/>
        </w:rPr>
        <w:t xml:space="preserve">сельское поселение – </w:t>
      </w:r>
      <w:r w:rsidR="009E13FD" w:rsidRPr="001A6CB0">
        <w:rPr>
          <w:sz w:val="28"/>
          <w:szCs w:val="28"/>
        </w:rPr>
        <w:t xml:space="preserve"> </w:t>
      </w:r>
      <w:r w:rsidRPr="001A6CB0">
        <w:rPr>
          <w:sz w:val="28"/>
          <w:szCs w:val="28"/>
        </w:rPr>
        <w:t>председателя Совета депутатов</w:t>
      </w:r>
      <w:r w:rsidR="009E13FD" w:rsidRPr="001A6CB0">
        <w:rPr>
          <w:sz w:val="28"/>
          <w:szCs w:val="28"/>
        </w:rPr>
        <w:t xml:space="preserve">. </w:t>
      </w:r>
    </w:p>
    <w:p w:rsidR="0071275E" w:rsidRPr="001A6CB0" w:rsidRDefault="0071275E" w:rsidP="001A6CB0">
      <w:pPr>
        <w:jc w:val="both"/>
        <w:rPr>
          <w:sz w:val="28"/>
          <w:szCs w:val="28"/>
        </w:rPr>
      </w:pPr>
    </w:p>
    <w:p w:rsidR="0071275E" w:rsidRPr="001A6CB0" w:rsidRDefault="0071275E" w:rsidP="0071275E">
      <w:pPr>
        <w:jc w:val="both"/>
        <w:rPr>
          <w:sz w:val="28"/>
          <w:szCs w:val="28"/>
        </w:rPr>
      </w:pPr>
    </w:p>
    <w:p w:rsidR="00EA139F" w:rsidRPr="001A6CB0" w:rsidRDefault="00EA139F" w:rsidP="0071275E">
      <w:pPr>
        <w:jc w:val="both"/>
        <w:rPr>
          <w:sz w:val="28"/>
          <w:szCs w:val="28"/>
        </w:rPr>
      </w:pPr>
      <w:r w:rsidRPr="001A6CB0">
        <w:rPr>
          <w:sz w:val="28"/>
          <w:szCs w:val="28"/>
        </w:rPr>
        <w:t xml:space="preserve">Глава муниципального образования </w:t>
      </w:r>
      <w:r w:rsidR="0071275E" w:rsidRPr="001A6CB0">
        <w:rPr>
          <w:sz w:val="28"/>
          <w:szCs w:val="28"/>
        </w:rPr>
        <w:t xml:space="preserve"> </w:t>
      </w:r>
    </w:p>
    <w:p w:rsidR="0071275E" w:rsidRPr="001A6CB0" w:rsidRDefault="001A6CB0" w:rsidP="00712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Лопухинское </w:t>
      </w:r>
      <w:r w:rsidR="0071275E" w:rsidRPr="001A6CB0">
        <w:rPr>
          <w:sz w:val="28"/>
          <w:szCs w:val="28"/>
        </w:rPr>
        <w:t xml:space="preserve">сельское поселение                                     </w:t>
      </w:r>
      <w:r>
        <w:rPr>
          <w:sz w:val="28"/>
          <w:szCs w:val="28"/>
        </w:rPr>
        <w:t xml:space="preserve">         А.В. Знаменский</w:t>
      </w:r>
    </w:p>
    <w:p w:rsidR="00EA139F" w:rsidRPr="002C6661" w:rsidRDefault="00EA139F" w:rsidP="00EA139F">
      <w:pPr>
        <w:jc w:val="right"/>
      </w:pPr>
      <w:r w:rsidRPr="002C6661">
        <w:t xml:space="preserve">  </w:t>
      </w:r>
    </w:p>
    <w:p w:rsidR="00EA139F" w:rsidRPr="002C6661" w:rsidRDefault="00EA139F" w:rsidP="00EA139F">
      <w:pPr>
        <w:jc w:val="right"/>
      </w:pPr>
    </w:p>
    <w:p w:rsidR="005E5465" w:rsidRPr="002C6661" w:rsidRDefault="005E5465" w:rsidP="00EA139F">
      <w:pPr>
        <w:jc w:val="right"/>
      </w:pPr>
    </w:p>
    <w:p w:rsidR="005E5465" w:rsidRPr="002C6661" w:rsidRDefault="005E5465" w:rsidP="00EA139F">
      <w:pPr>
        <w:jc w:val="right"/>
      </w:pPr>
    </w:p>
    <w:p w:rsidR="005E5465" w:rsidRPr="002C6661" w:rsidRDefault="005E5465" w:rsidP="00EA139F">
      <w:pPr>
        <w:jc w:val="right"/>
      </w:pPr>
    </w:p>
    <w:p w:rsidR="008562C1" w:rsidRPr="002C6661" w:rsidRDefault="008562C1" w:rsidP="00C17862"/>
    <w:p w:rsidR="008562C1" w:rsidRPr="002C6661" w:rsidRDefault="008562C1" w:rsidP="00870514">
      <w:pPr>
        <w:jc w:val="right"/>
      </w:pPr>
    </w:p>
    <w:p w:rsidR="00870514" w:rsidRPr="002C6661" w:rsidRDefault="005E5465" w:rsidP="00870514">
      <w:pPr>
        <w:jc w:val="right"/>
      </w:pPr>
      <w:r w:rsidRPr="002C6661">
        <w:t>Приложение 1</w:t>
      </w:r>
      <w:r w:rsidR="00870514" w:rsidRPr="002C6661">
        <w:t xml:space="preserve">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5666" w:tblpY="46"/>
        <w:tblW w:w="0" w:type="auto"/>
        <w:tblLook w:val="0000"/>
      </w:tblPr>
      <w:tblGrid>
        <w:gridCol w:w="3828"/>
      </w:tblGrid>
      <w:tr w:rsidR="00870514" w:rsidRPr="002C6661" w:rsidTr="0042202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828" w:type="dxa"/>
          </w:tcPr>
          <w:p w:rsidR="00870514" w:rsidRPr="002C6661" w:rsidRDefault="00870514" w:rsidP="00870514">
            <w:pPr>
              <w:jc w:val="right"/>
              <w:rPr>
                <w:b/>
              </w:rPr>
            </w:pPr>
            <w:r w:rsidRPr="002C6661">
              <w:rPr>
                <w:b/>
              </w:rPr>
              <w:t>Утверждено</w:t>
            </w:r>
          </w:p>
          <w:p w:rsidR="00870514" w:rsidRPr="002C6661" w:rsidRDefault="00870514" w:rsidP="00870514">
            <w:pPr>
              <w:jc w:val="right"/>
            </w:pPr>
            <w:r w:rsidRPr="002C6661">
              <w:t>Решением Совета депутатов муниципального образования</w:t>
            </w:r>
          </w:p>
          <w:p w:rsidR="00870514" w:rsidRPr="002C6661" w:rsidRDefault="00C17862" w:rsidP="00870514">
            <w:pPr>
              <w:jc w:val="right"/>
            </w:pPr>
            <w:r>
              <w:t>Лопухинское</w:t>
            </w:r>
            <w:r w:rsidR="009E13FD">
              <w:t xml:space="preserve"> </w:t>
            </w:r>
            <w:r w:rsidR="00870514" w:rsidRPr="002C6661">
              <w:t xml:space="preserve"> сельское поселение</w:t>
            </w:r>
          </w:p>
          <w:p w:rsidR="00870514" w:rsidRPr="002C6661" w:rsidRDefault="009E13FD" w:rsidP="0047164A">
            <w:pPr>
              <w:jc w:val="right"/>
            </w:pPr>
            <w:r>
              <w:t xml:space="preserve">№ </w:t>
            </w:r>
            <w:r w:rsidR="0030509C">
              <w:t>1</w:t>
            </w:r>
            <w:r w:rsidR="0047164A">
              <w:t>6</w:t>
            </w:r>
            <w:r w:rsidR="001B36FF" w:rsidRPr="002C6661">
              <w:t xml:space="preserve"> </w:t>
            </w:r>
            <w:r>
              <w:t xml:space="preserve">от   </w:t>
            </w:r>
            <w:r w:rsidR="0030509C">
              <w:t xml:space="preserve">29 </w:t>
            </w:r>
            <w:r w:rsidR="00C17862">
              <w:t xml:space="preserve"> марта </w:t>
            </w:r>
            <w:r w:rsidR="0063623C" w:rsidRPr="002C6661">
              <w:t xml:space="preserve">  </w:t>
            </w:r>
            <w:r>
              <w:t>201</w:t>
            </w:r>
            <w:r w:rsidR="00C17862">
              <w:t>7</w:t>
            </w:r>
            <w:r>
              <w:t xml:space="preserve"> </w:t>
            </w:r>
            <w:r w:rsidR="00870514" w:rsidRPr="002C6661">
              <w:t>г.</w:t>
            </w:r>
          </w:p>
        </w:tc>
      </w:tr>
    </w:tbl>
    <w:p w:rsidR="00870514" w:rsidRPr="002C6661" w:rsidRDefault="00870514" w:rsidP="00870514">
      <w:r w:rsidRPr="002C6661">
        <w:t xml:space="preserve">Органы местного самоуправления                                                                      </w:t>
      </w:r>
    </w:p>
    <w:p w:rsidR="00870514" w:rsidRPr="002C6661" w:rsidRDefault="004A6441" w:rsidP="00870514">
      <w:r w:rsidRPr="002C6661">
        <w:t>м</w:t>
      </w:r>
      <w:r w:rsidR="00870514" w:rsidRPr="002C6661">
        <w:t>униципального образования</w:t>
      </w:r>
    </w:p>
    <w:p w:rsidR="00870514" w:rsidRPr="002C6661" w:rsidRDefault="00C17862" w:rsidP="00870514">
      <w:r>
        <w:t>Лопухинское</w:t>
      </w:r>
      <w:r w:rsidR="009E13FD">
        <w:t xml:space="preserve"> </w:t>
      </w:r>
      <w:r w:rsidR="00870514" w:rsidRPr="002C6661">
        <w:t xml:space="preserve"> сельское поселение</w:t>
      </w:r>
    </w:p>
    <w:p w:rsidR="00870514" w:rsidRPr="002C6661" w:rsidRDefault="004A6441" w:rsidP="00870514">
      <w:r w:rsidRPr="002C6661">
        <w:t>м</w:t>
      </w:r>
      <w:r w:rsidR="00870514" w:rsidRPr="002C6661">
        <w:t>униципального образования</w:t>
      </w:r>
    </w:p>
    <w:p w:rsidR="00870514" w:rsidRPr="002C6661" w:rsidRDefault="00870514" w:rsidP="00870514">
      <w:r w:rsidRPr="002C6661">
        <w:t>Ломоносовский муниципальный район            м.п.</w:t>
      </w:r>
    </w:p>
    <w:p w:rsidR="00870514" w:rsidRPr="002C6661" w:rsidRDefault="00870514" w:rsidP="00870514">
      <w:r w:rsidRPr="002C6661">
        <w:t xml:space="preserve">                                                                                   </w:t>
      </w:r>
    </w:p>
    <w:p w:rsidR="00870514" w:rsidRPr="002C6661" w:rsidRDefault="00870514" w:rsidP="00870514"/>
    <w:tbl>
      <w:tblPr>
        <w:tblW w:w="993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37"/>
      </w:tblGrid>
      <w:tr w:rsidR="00870514" w:rsidRPr="002C6661" w:rsidTr="00870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514" w:rsidRPr="002C6661" w:rsidRDefault="00870514" w:rsidP="0087051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C6661">
              <w:rPr>
                <w:b/>
                <w:color w:val="000000"/>
              </w:rPr>
              <w:t>НОМЕНКЛАТУРА ДЕЛ</w:t>
            </w:r>
          </w:p>
          <w:p w:rsidR="00870514" w:rsidRPr="002C6661" w:rsidRDefault="00870514" w:rsidP="0087051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C6661">
              <w:rPr>
                <w:b/>
                <w:color w:val="000000"/>
              </w:rPr>
              <w:t xml:space="preserve">Совета депутатов </w:t>
            </w:r>
            <w:r w:rsidR="009E13FD">
              <w:rPr>
                <w:b/>
                <w:color w:val="000000"/>
              </w:rPr>
              <w:t xml:space="preserve">МО </w:t>
            </w:r>
            <w:r w:rsidR="00C17862">
              <w:rPr>
                <w:b/>
                <w:color w:val="000000"/>
              </w:rPr>
              <w:t xml:space="preserve">Лопухинское </w:t>
            </w:r>
            <w:r w:rsidR="0063623C" w:rsidRPr="002C6661">
              <w:rPr>
                <w:b/>
                <w:color w:val="000000"/>
              </w:rPr>
              <w:t>сельское поселение</w:t>
            </w:r>
            <w:r w:rsidRPr="002C6661">
              <w:rPr>
                <w:b/>
                <w:color w:val="000000"/>
              </w:rPr>
              <w:t xml:space="preserve"> н</w:t>
            </w:r>
            <w:r w:rsidR="009E13FD">
              <w:rPr>
                <w:b/>
                <w:color w:val="000000"/>
              </w:rPr>
              <w:t>а 201</w:t>
            </w:r>
            <w:r w:rsidR="00C17862">
              <w:rPr>
                <w:b/>
                <w:color w:val="000000"/>
              </w:rPr>
              <w:t>7</w:t>
            </w:r>
            <w:r w:rsidRPr="002C6661">
              <w:rPr>
                <w:b/>
                <w:color w:val="000000"/>
              </w:rPr>
              <w:t xml:space="preserve"> год</w:t>
            </w:r>
          </w:p>
          <w:tbl>
            <w:tblPr>
              <w:tblW w:w="95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851"/>
              <w:gridCol w:w="3512"/>
              <w:gridCol w:w="882"/>
              <w:gridCol w:w="1985"/>
              <w:gridCol w:w="1786"/>
            </w:tblGrid>
            <w:tr w:rsidR="00870514" w:rsidRPr="002C6661" w:rsidTr="000F37BB">
              <w:trPr>
                <w:trHeight w:val="736"/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№№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Индекс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дела</w:t>
                  </w:r>
                </w:p>
              </w:tc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Заголовки дел</w:t>
                  </w:r>
                </w:p>
              </w:tc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Кол-во</w:t>
                  </w:r>
                  <w:r w:rsidRPr="002C6661">
                    <w:rPr>
                      <w:color w:val="000000"/>
                    </w:rPr>
                    <w:cr/>
                    <w:t>дел, образ. в год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Сроки хранения и статьи по  перечню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Примечание</w:t>
                  </w:r>
                </w:p>
              </w:tc>
            </w:tr>
          </w:tbl>
          <w:p w:rsidR="00870514" w:rsidRPr="002C6661" w:rsidRDefault="00870514" w:rsidP="00870514">
            <w:pPr>
              <w:spacing w:before="100" w:beforeAutospacing="1" w:after="100" w:afterAutospacing="1"/>
              <w:rPr>
                <w:color w:val="000000"/>
              </w:rPr>
            </w:pPr>
          </w:p>
          <w:tbl>
            <w:tblPr>
              <w:tblW w:w="956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848"/>
              <w:gridCol w:w="3570"/>
              <w:gridCol w:w="855"/>
              <w:gridCol w:w="1969"/>
              <w:gridCol w:w="1748"/>
            </w:tblGrid>
            <w:tr w:rsidR="00870514" w:rsidRPr="002C6661" w:rsidTr="000F37BB">
              <w:trPr>
                <w:trHeight w:val="1031"/>
                <w:tblHeader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5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6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14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b/>
                      <w:bCs/>
                      <w:color w:val="000000"/>
                    </w:rPr>
                    <w:t>Правовое обеспечение деятельности -01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01-01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D0646A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Законы и иные нормативные правовые акты (Указы, распоряжения, постановления) Российской Федерации, субъектов Российской Феде</w:t>
                  </w:r>
                  <w:r w:rsidR="009E13FD">
                    <w:rPr>
                      <w:color w:val="000000"/>
                    </w:rPr>
                    <w:t>р</w:t>
                  </w:r>
                  <w:r w:rsidRPr="002C6661">
                    <w:rPr>
                      <w:color w:val="000000"/>
                    </w:rPr>
                    <w:t>ации, муниципальные нормативные правовые  акты, присланные для сведения и руководства.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До минования надобности</w:t>
                  </w:r>
                  <w:r w:rsidR="00C17862">
                    <w:rPr>
                      <w:color w:val="000000"/>
                    </w:rPr>
                    <w:t xml:space="preserve"> </w:t>
                  </w:r>
                  <w:r w:rsidRPr="002C6661">
                    <w:rPr>
                      <w:color w:val="000000"/>
                      <w:vertAlign w:val="superscript"/>
                    </w:rPr>
                    <w:t>2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1-б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  <w:vertAlign w:val="superscript"/>
                    </w:rPr>
                    <w:t>2</w:t>
                  </w:r>
                  <w:r w:rsidRPr="002C6661">
                    <w:rPr>
                      <w:color w:val="000000"/>
                    </w:rPr>
                    <w:t>Относящиеся к деятельности организации – постоянно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ind w:left="119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01-02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Устав 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12 т.п.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01-03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Свидетельство о внесении муниципального образования в Единый реестр муниципальных образований  и документы к</w:t>
                  </w:r>
                  <w:r w:rsidRPr="002C6661">
                    <w:rPr>
                      <w:color w:val="000000"/>
                    </w:rPr>
                    <w:cr/>
                    <w:t>нему (заявления о регистрации, запросы)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10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4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b/>
                      <w:bCs/>
                      <w:color w:val="000000"/>
                    </w:rPr>
                    <w:t>Распорядительная деятельность – 02</w:t>
                  </w:r>
                </w:p>
              </w:tc>
            </w:tr>
            <w:tr w:rsidR="00870514" w:rsidRPr="002C6661" w:rsidTr="000F37BB">
              <w:trPr>
                <w:trHeight w:val="1261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02-01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Протоколы заседаний и решения Совета депутатов и документы к ним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18-а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cr/>
                    <w:t>2-02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D0646A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 xml:space="preserve">Постановления и распоряжения главы МО </w:t>
                  </w:r>
                  <w:r w:rsidRPr="002C6661">
                    <w:rPr>
                      <w:color w:val="000000"/>
                    </w:rPr>
                    <w:cr/>
                  </w:r>
                  <w:r w:rsidR="00D0646A">
                    <w:rPr>
                      <w:color w:val="000000"/>
                    </w:rPr>
                    <w:t xml:space="preserve">Лопухинское </w:t>
                  </w:r>
                  <w:r w:rsidRPr="002C6661">
                    <w:rPr>
                      <w:color w:val="000000"/>
                    </w:rPr>
                    <w:t>сельское поселение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19-а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02-03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D0646A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Распоряжения председате</w:t>
                  </w:r>
                  <w:r w:rsidR="009E13FD">
                    <w:rPr>
                      <w:color w:val="000000"/>
                    </w:rPr>
                    <w:t xml:space="preserve">ля Совета депутатов МО </w:t>
                  </w:r>
                  <w:r w:rsidR="00D0646A">
                    <w:rPr>
                      <w:color w:val="000000"/>
                    </w:rPr>
                    <w:t>Лопухинское</w:t>
                  </w:r>
                  <w:r w:rsidRPr="002C6661">
                    <w:rPr>
                      <w:color w:val="000000"/>
                    </w:rPr>
                    <w:t xml:space="preserve"> сельское поселение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19-а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02-04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0514" w:rsidRPr="002C6661" w:rsidRDefault="00870514" w:rsidP="00D0646A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Журнал регистрации постановлений и</w:t>
                  </w:r>
                  <w:r w:rsidR="009E13FD">
                    <w:rPr>
                      <w:color w:val="000000"/>
                    </w:rPr>
                    <w:t xml:space="preserve"> распоряжений главы МО </w:t>
                  </w:r>
                  <w:r w:rsidR="00D0646A">
                    <w:rPr>
                      <w:color w:val="000000"/>
                    </w:rPr>
                    <w:t>Лопухинское</w:t>
                  </w:r>
                  <w:r w:rsidRPr="002C6661">
                    <w:rPr>
                      <w:color w:val="000000"/>
                    </w:rPr>
                    <w:t xml:space="preserve"> сельское пос</w:t>
                  </w:r>
                  <w:r w:rsidR="0063623C" w:rsidRPr="002C6661">
                    <w:rPr>
                      <w:color w:val="000000"/>
                    </w:rPr>
                    <w:t>ел</w:t>
                  </w:r>
                  <w:r w:rsidRPr="002C6661">
                    <w:rPr>
                      <w:color w:val="000000"/>
                    </w:rPr>
                    <w:t xml:space="preserve">ение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  <w:r w:rsidRPr="002C6661">
                    <w:rPr>
                      <w:color w:val="000000"/>
                      <w:vertAlign w:val="superscript"/>
                    </w:rPr>
                    <w:t>1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258-а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  <w:vertAlign w:val="superscript"/>
                    </w:rPr>
                    <w:t>1</w:t>
                  </w:r>
                  <w:r w:rsidRPr="002C6661">
                    <w:rPr>
                      <w:color w:val="000000"/>
                    </w:rPr>
                    <w:t>Хранятся в организации. Подлежат приему в  муниципальный архив, если могут быть использованы в качестве научно-справочного аппарата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02-05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D0646A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Журнал учета решений, принятых на заседаниях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  <w:r w:rsidRPr="002C6661">
                    <w:rPr>
                      <w:color w:val="000000"/>
                      <w:vertAlign w:val="superscript"/>
                    </w:rPr>
                    <w:t>1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258-а т</w:t>
                  </w:r>
                  <w:r w:rsidRPr="002C6661">
                    <w:rPr>
                      <w:color w:val="000000"/>
                    </w:rPr>
                    <w:cr/>
                    <w:t>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  <w:vertAlign w:val="superscript"/>
                    </w:rPr>
                    <w:t>1</w:t>
                  </w:r>
                  <w:r w:rsidRPr="002C6661">
                    <w:rPr>
                      <w:color w:val="000000"/>
                    </w:rPr>
                    <w:t>Хра</w:t>
                  </w:r>
                  <w:r w:rsidR="0063623C" w:rsidRPr="002C6661">
                    <w:rPr>
                      <w:color w:val="000000"/>
                    </w:rPr>
                    <w:t>ня</w:t>
                  </w:r>
                  <w:r w:rsidRPr="002C6661">
                    <w:rPr>
                      <w:color w:val="000000"/>
                    </w:rPr>
                    <w:t>тся в организации. Подлежат приему в  муниципальный архив, если могут быть использованы в качестве научно-справочного аппарата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4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b/>
                      <w:bCs/>
                      <w:color w:val="000000"/>
                    </w:rPr>
                    <w:t>Работа с избирателями – 03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03-01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Обращения (предложения, заявления, жалобы и др.) граждан и документы по</w:t>
                  </w:r>
                  <w:r w:rsidRPr="002C6661">
                    <w:rPr>
                      <w:color w:val="000000"/>
                    </w:rPr>
                    <w:cr/>
                    <w:t>их рассмотрен</w:t>
                  </w:r>
                  <w:r w:rsidR="009E13FD">
                    <w:rPr>
                      <w:color w:val="000000"/>
                    </w:rPr>
                    <w:t>и</w:t>
                  </w:r>
                  <w:r w:rsidRPr="002C6661">
                    <w:rPr>
                      <w:color w:val="000000"/>
                    </w:rPr>
                    <w:t>ю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5 лет ЭПК</w:t>
                  </w:r>
                  <w:r w:rsidRPr="002C6661">
                    <w:rPr>
                      <w:color w:val="000000"/>
                      <w:vertAlign w:val="superscript"/>
                    </w:rPr>
                    <w:t>1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183-б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  <w:vertAlign w:val="superscript"/>
                    </w:rPr>
                    <w:t>1</w:t>
                  </w:r>
                  <w:r w:rsidRPr="002C6661">
                    <w:rPr>
                      <w:color w:val="000000"/>
                    </w:rPr>
                    <w:t>В случ</w:t>
                  </w:r>
                  <w:r w:rsidR="004A6441" w:rsidRPr="002C6661">
                    <w:rPr>
                      <w:color w:val="000000"/>
                    </w:rPr>
                    <w:t>ае неоднократного обращения – 5лет</w:t>
                  </w:r>
                  <w:r w:rsidRPr="002C6661">
                    <w:rPr>
                      <w:color w:val="000000"/>
                    </w:rPr>
                    <w:t xml:space="preserve"> после последнего обращения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4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b/>
                      <w:bCs/>
                      <w:color w:val="000000"/>
                    </w:rPr>
                    <w:t>Деятельность комиссий   – 04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04-01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Положения о постоянно действующих комиссиях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 xml:space="preserve">Постоянно 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lastRenderedPageBreak/>
                    <w:t>ст. 57-а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lastRenderedPageBreak/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lastRenderedPageBreak/>
                    <w:t>11.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04-02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Протоколы заседаний</w:t>
                  </w:r>
                  <w:r w:rsidR="00FD5BDE" w:rsidRPr="002C6661">
                    <w:rPr>
                      <w:color w:val="000000"/>
                    </w:rPr>
                    <w:t xml:space="preserve"> постоянной </w:t>
                  </w:r>
                  <w:r w:rsidR="00F02F7B">
                    <w:rPr>
                      <w:color w:val="000000"/>
                    </w:rPr>
                    <w:t xml:space="preserve">бюджетно – финансовой </w:t>
                  </w:r>
                  <w:r w:rsidR="00FD5BDE" w:rsidRPr="002C6661">
                    <w:rPr>
                      <w:color w:val="000000"/>
                    </w:rPr>
                    <w:t>к</w:t>
                  </w:r>
                  <w:r w:rsidR="00F02F7B">
                    <w:rPr>
                      <w:color w:val="000000"/>
                    </w:rPr>
                    <w:t>омиссии</w:t>
                  </w:r>
                  <w:r w:rsidR="00E639FB">
                    <w:rPr>
                      <w:color w:val="000000"/>
                    </w:rPr>
                    <w:t xml:space="preserve"> </w:t>
                  </w:r>
                  <w:r w:rsidRPr="002C6661">
                    <w:rPr>
                      <w:color w:val="000000"/>
                    </w:rPr>
                    <w:t xml:space="preserve"> и документы к ним (планы, отчеты, решения, заключения и др.)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18-а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rPr>
                      <w:color w:val="000000"/>
                    </w:rPr>
                  </w:pP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04-03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Протоколы заседаний</w:t>
                  </w:r>
                  <w:r w:rsidR="00FD5BDE" w:rsidRPr="002C6661">
                    <w:rPr>
                      <w:color w:val="000000"/>
                    </w:rPr>
                    <w:t xml:space="preserve"> постоянной комиссии по  </w:t>
                  </w:r>
                  <w:r w:rsidR="00F02F7B">
                    <w:rPr>
                      <w:color w:val="000000"/>
                    </w:rPr>
                    <w:t>развитию промышленности, предпринимательству, строительству, архитектуре и ЖКХ</w:t>
                  </w:r>
                  <w:r w:rsidRPr="002C6661">
                    <w:rPr>
                      <w:color w:val="000000"/>
                    </w:rPr>
                    <w:t xml:space="preserve"> (планы, отчеты, решения, заключения и др.</w:t>
                  </w:r>
                  <w:r w:rsidR="00F02F7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18-а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rPr>
                      <w:color w:val="000000"/>
                    </w:rPr>
                  </w:pPr>
                </w:p>
              </w:tc>
            </w:tr>
            <w:tr w:rsidR="00870514" w:rsidRPr="002C6661" w:rsidTr="0042202B">
              <w:trPr>
                <w:trHeight w:val="1249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04-04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Протоколы заседаний постоянной комиссии по социальным вопросам, культуре, молодежной политике и спорту</w:t>
                  </w:r>
                  <w:r w:rsidR="001A71E2">
                    <w:rPr>
                      <w:color w:val="000000"/>
                    </w:rPr>
                    <w:t>, образования, здравоохранения, работы с ветеранами, связи с общественными организациями и средствами массовой информации</w:t>
                  </w:r>
                  <w:r w:rsidRPr="002C6661">
                    <w:rPr>
                      <w:color w:val="000000"/>
                    </w:rPr>
                    <w:t xml:space="preserve"> и документы к ним (планы, отчеты, решения, заключения и др.)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18-а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14.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04-05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 xml:space="preserve">Протоколы заседаний </w:t>
                  </w:r>
                  <w:r w:rsidR="001A71E2">
                    <w:rPr>
                      <w:color w:val="000000"/>
                    </w:rPr>
                    <w:t xml:space="preserve">постоянной комиссии по вопросам </w:t>
                  </w:r>
                  <w:r w:rsidR="00F02F7B">
                    <w:rPr>
                      <w:color w:val="000000"/>
                    </w:rPr>
                    <w:t xml:space="preserve">сельского хозяйства, использованию ресурсов и экологии </w:t>
                  </w:r>
                  <w:r w:rsidRPr="002C6661">
                    <w:rPr>
                      <w:color w:val="000000"/>
                    </w:rPr>
                    <w:t>и документы к ним (планы, отчеты, решения, заключения и др.)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18-а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F02F7B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2F7B" w:rsidRPr="002C6661" w:rsidRDefault="00F02F7B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2F7B" w:rsidRPr="002C6661" w:rsidRDefault="00F02F7B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04-06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2F7B" w:rsidRPr="002C6661" w:rsidRDefault="00F02F7B" w:rsidP="00F02F7B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 xml:space="preserve">Протоколы заседаний </w:t>
                  </w:r>
                  <w:r>
                    <w:rPr>
                      <w:color w:val="000000"/>
                    </w:rPr>
                    <w:t xml:space="preserve">постоянной комиссии по законности, правопорядку, совершенствованию местного самоуправления, контролю над исполнением решений Совета депутатов и депутатской деятельности  </w:t>
                  </w:r>
                  <w:r w:rsidRPr="002C6661">
                    <w:rPr>
                      <w:color w:val="000000"/>
                    </w:rPr>
                    <w:t>и документы к ним (планы, отчеты, решения, заключения и др.)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2F7B" w:rsidRPr="002C6661" w:rsidRDefault="00F02F7B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2F7B" w:rsidRPr="002C6661" w:rsidRDefault="00F02F7B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F02F7B" w:rsidRPr="002C6661" w:rsidRDefault="00F02F7B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18-а т.п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2F7B" w:rsidRPr="002C6661" w:rsidRDefault="00F02F7B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4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b/>
                      <w:bCs/>
                      <w:color w:val="000000"/>
                    </w:rPr>
                    <w:t>Организационные основы управления  – 0</w:t>
                  </w:r>
                  <w:r w:rsidR="000C266F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</w:t>
                  </w:r>
                  <w:r w:rsidR="00F02F7B">
                    <w:rPr>
                      <w:color w:val="000000"/>
                    </w:rPr>
                    <w:t>6</w:t>
                  </w:r>
                  <w:r w:rsidRPr="002C666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</w:t>
                  </w:r>
                  <w:r w:rsidR="000C266F">
                    <w:rPr>
                      <w:color w:val="000000"/>
                    </w:rPr>
                    <w:t>5</w:t>
                  </w:r>
                  <w:r w:rsidRPr="002C6661">
                    <w:rPr>
                      <w:color w:val="000000"/>
                    </w:rPr>
                    <w:t>-01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Регламент (положение) деятельности Совета депутатов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54-а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</w:t>
                  </w:r>
                  <w:r w:rsidR="00F02F7B">
                    <w:rPr>
                      <w:color w:val="000000"/>
                    </w:rPr>
                    <w:t>7</w:t>
                  </w:r>
                  <w:r w:rsidRPr="002C666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</w:t>
                  </w:r>
                  <w:r w:rsidR="000C266F">
                    <w:rPr>
                      <w:color w:val="000000"/>
                    </w:rPr>
                    <w:t>5</w:t>
                  </w:r>
                  <w:r w:rsidRPr="002C6661">
                    <w:rPr>
                      <w:color w:val="000000"/>
                    </w:rPr>
                    <w:t>-02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Годовые планы работы  Совета депутатов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lastRenderedPageBreak/>
                    <w:t>ст.285-а т.п.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lastRenderedPageBreak/>
                    <w:t>1</w:t>
                  </w:r>
                  <w:r w:rsidR="00F02F7B">
                    <w:rPr>
                      <w:color w:val="000000"/>
                    </w:rPr>
                    <w:t>8</w:t>
                  </w:r>
                  <w:r w:rsidRPr="002C666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</w:t>
                  </w:r>
                  <w:r w:rsidR="000C266F">
                    <w:rPr>
                      <w:color w:val="000000"/>
                    </w:rPr>
                    <w:t>5</w:t>
                  </w:r>
                  <w:r w:rsidRPr="002C6661">
                    <w:rPr>
                      <w:color w:val="000000"/>
                    </w:rPr>
                    <w:t>-03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Журнал регистрации исходящей корреспонденции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5 лет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258-г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</w:t>
                  </w:r>
                  <w:r w:rsidR="00F02F7B">
                    <w:rPr>
                      <w:color w:val="000000"/>
                    </w:rPr>
                    <w:t>9</w:t>
                  </w:r>
                  <w:r w:rsidRPr="002C666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</w:t>
                  </w:r>
                  <w:r w:rsidR="000C266F">
                    <w:rPr>
                      <w:color w:val="000000"/>
                    </w:rPr>
                    <w:t>5</w:t>
                  </w:r>
                  <w:r w:rsidRPr="002C6661">
                    <w:rPr>
                      <w:color w:val="000000"/>
                    </w:rPr>
                    <w:t>-04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Журнал регистрации входящей корреспонденции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5 лет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258-г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105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F02F7B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70514" w:rsidRPr="002C666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</w:t>
                  </w:r>
                  <w:r w:rsidR="000C266F">
                    <w:rPr>
                      <w:color w:val="000000"/>
                    </w:rPr>
                    <w:t>5</w:t>
                  </w:r>
                  <w:r w:rsidRPr="002C6661">
                    <w:rPr>
                      <w:color w:val="000000"/>
                    </w:rPr>
                    <w:t>-05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Номенклатура дел, описи дел постоянного хранения, акты о выделении к уничтожению документов временного хранения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200-а т.п.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248-а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637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4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</w:tr>
            <w:tr w:rsidR="00870514" w:rsidRPr="002C6661" w:rsidTr="0042202B">
              <w:trPr>
                <w:trHeight w:val="446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4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b/>
                      <w:bCs/>
                      <w:color w:val="000000"/>
                    </w:rPr>
                    <w:t>Кадровое обеспечение – 0</w:t>
                  </w:r>
                  <w:r w:rsidR="000C266F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870514" w:rsidRPr="002C6661" w:rsidTr="0042202B">
              <w:trPr>
                <w:trHeight w:val="1041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0C266F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F02F7B">
                    <w:rPr>
                      <w:color w:val="000000"/>
                    </w:rPr>
                    <w:t>1</w:t>
                  </w:r>
                  <w:r w:rsidR="00870514" w:rsidRPr="002C666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</w:t>
                  </w:r>
                  <w:r w:rsidR="000C266F">
                    <w:rPr>
                      <w:color w:val="000000"/>
                    </w:rPr>
                    <w:t>6</w:t>
                  </w:r>
                  <w:r w:rsidRPr="002C6661">
                    <w:rPr>
                      <w:color w:val="000000"/>
                    </w:rPr>
                    <w:t>-01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Списки адресов и телефонов депутатов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1 год</w:t>
                  </w:r>
                  <w:r w:rsidRPr="002C6661">
                    <w:rPr>
                      <w:color w:val="000000"/>
                      <w:vertAlign w:val="superscript"/>
                    </w:rPr>
                    <w:t>1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ст. 785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  <w:vertAlign w:val="superscript"/>
                    </w:rPr>
                    <w:t xml:space="preserve">1 </w:t>
                  </w:r>
                  <w:r w:rsidRPr="002C6661">
                    <w:rPr>
                      <w:color w:val="000000"/>
                    </w:rPr>
                    <w:t>После замены новыми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  <w:tr w:rsidR="00870514" w:rsidRPr="002C6661" w:rsidTr="0042202B">
              <w:trPr>
                <w:trHeight w:val="1241"/>
                <w:tblCellSpacing w:w="0" w:type="dxa"/>
              </w:trPr>
              <w:tc>
                <w:tcPr>
                  <w:tcW w:w="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F02F7B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2</w:t>
                  </w:r>
                  <w:r w:rsidR="00F02F7B">
                    <w:rPr>
                      <w:color w:val="000000"/>
                    </w:rPr>
                    <w:t>2</w:t>
                  </w:r>
                  <w:r w:rsidRPr="002C666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0C266F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0</w:t>
                  </w:r>
                  <w:r w:rsidR="000C266F">
                    <w:rPr>
                      <w:color w:val="000000"/>
                    </w:rPr>
                    <w:t>6</w:t>
                  </w:r>
                  <w:r w:rsidRPr="002C6661">
                    <w:rPr>
                      <w:color w:val="000000"/>
                    </w:rPr>
                    <w:t>-02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Карточки персонального учета депутатов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6D2E" w:rsidRDefault="003C6D2E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постоянно</w:t>
                  </w:r>
                </w:p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с</w:t>
                  </w:r>
                  <w:r w:rsidR="003C6D2E">
                    <w:rPr>
                      <w:color w:val="000000"/>
                    </w:rPr>
                    <w:t>т.653</w:t>
                  </w:r>
                  <w:r w:rsidRPr="002C6661">
                    <w:rPr>
                      <w:color w:val="000000"/>
                    </w:rPr>
                    <w:t xml:space="preserve"> т.п.</w:t>
                  </w:r>
                </w:p>
              </w:tc>
              <w:tc>
                <w:tcPr>
                  <w:tcW w:w="1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514" w:rsidRPr="002C6661" w:rsidRDefault="00870514" w:rsidP="0087051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2C6661">
                    <w:rPr>
                      <w:color w:val="000000"/>
                    </w:rPr>
                    <w:t> </w:t>
                  </w:r>
                </w:p>
              </w:tc>
            </w:tr>
          </w:tbl>
          <w:p w:rsidR="00193EBB" w:rsidRPr="002C6661" w:rsidRDefault="00193EBB" w:rsidP="0087051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color w:val="000000"/>
              </w:rPr>
            </w:pPr>
          </w:p>
          <w:p w:rsidR="00870514" w:rsidRPr="002C6661" w:rsidRDefault="00870514" w:rsidP="0087051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2C6661">
              <w:rPr>
                <w:b/>
                <w:bCs/>
                <w:color w:val="000000"/>
              </w:rPr>
              <w:t xml:space="preserve">Сроки хранения и номера статей проставлены в соответствии с </w:t>
            </w:r>
            <w:r w:rsidRPr="002C6661">
              <w:rPr>
                <w:b/>
                <w:bCs/>
              </w:rPr>
              <w:t>Приказом Министерства культуры РФ от 25 август</w:t>
            </w:r>
            <w:r w:rsidR="00FD5BDE" w:rsidRPr="002C6661">
              <w:rPr>
                <w:b/>
                <w:bCs/>
              </w:rPr>
              <w:t>а 2010 г. N 558 «Об утверждении «</w:t>
            </w:r>
            <w:r w:rsidRPr="002C6661">
              <w:rPr>
                <w:b/>
                <w:bCs/>
              </w:rPr>
      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    </w:r>
            <w:r w:rsidR="00FD5BDE" w:rsidRPr="002C6661">
              <w:rPr>
                <w:b/>
                <w:bCs/>
              </w:rPr>
              <w:t>»</w:t>
            </w:r>
            <w:r w:rsidRPr="002C6661">
              <w:rPr>
                <w:b/>
                <w:bCs/>
              </w:rPr>
              <w:t>.</w:t>
            </w:r>
          </w:p>
          <w:p w:rsidR="00870514" w:rsidRPr="002C6661" w:rsidRDefault="00870514" w:rsidP="00922E5A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42202B" w:rsidRPr="002C6661" w:rsidRDefault="0042202B" w:rsidP="0042202B">
      <w:pPr>
        <w:rPr>
          <w:vanish/>
        </w:rPr>
      </w:pPr>
    </w:p>
    <w:tbl>
      <w:tblPr>
        <w:tblpPr w:leftFromText="180" w:rightFromText="180" w:vertAnchor="text" w:horzAnchor="margin" w:tblpY="296"/>
        <w:tblW w:w="9870" w:type="dxa"/>
        <w:tblLook w:val="0000"/>
      </w:tblPr>
      <w:tblGrid>
        <w:gridCol w:w="4620"/>
        <w:gridCol w:w="405"/>
        <w:gridCol w:w="4845"/>
      </w:tblGrid>
      <w:tr w:rsidR="00870514" w:rsidRPr="002C6661" w:rsidTr="00870514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4620" w:type="dxa"/>
          </w:tcPr>
          <w:p w:rsidR="00870514" w:rsidRPr="002C6661" w:rsidRDefault="00870514" w:rsidP="00922E5A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shd w:val="clear" w:color="auto" w:fill="auto"/>
          </w:tcPr>
          <w:p w:rsidR="00870514" w:rsidRPr="002C6661" w:rsidRDefault="00870514" w:rsidP="00870514">
            <w:pPr>
              <w:rPr>
                <w:color w:val="000000"/>
              </w:rPr>
            </w:pPr>
          </w:p>
        </w:tc>
        <w:tc>
          <w:tcPr>
            <w:tcW w:w="4845" w:type="dxa"/>
            <w:shd w:val="clear" w:color="auto" w:fill="auto"/>
          </w:tcPr>
          <w:p w:rsidR="00870514" w:rsidRPr="002C6661" w:rsidRDefault="00870514" w:rsidP="00870514">
            <w:pPr>
              <w:jc w:val="center"/>
              <w:rPr>
                <w:color w:val="000000"/>
              </w:rPr>
            </w:pPr>
          </w:p>
        </w:tc>
      </w:tr>
    </w:tbl>
    <w:p w:rsidR="001E6C95" w:rsidRPr="002C6661" w:rsidRDefault="001E6C95" w:rsidP="00870514"/>
    <w:sectPr w:rsidR="001E6C95" w:rsidRPr="002C6661" w:rsidSect="000F37BB">
      <w:headerReference w:type="default" r:id="rId8"/>
      <w:pgSz w:w="11906" w:h="16838"/>
      <w:pgMar w:top="1021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70" w:rsidRDefault="00AC2C70" w:rsidP="00B32D48">
      <w:r>
        <w:separator/>
      </w:r>
    </w:p>
  </w:endnote>
  <w:endnote w:type="continuationSeparator" w:id="0">
    <w:p w:rsidR="00AC2C70" w:rsidRDefault="00AC2C70" w:rsidP="00B3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70" w:rsidRDefault="00AC2C70" w:rsidP="00B32D48">
      <w:r>
        <w:separator/>
      </w:r>
    </w:p>
  </w:footnote>
  <w:footnote w:type="continuationSeparator" w:id="0">
    <w:p w:rsidR="00AC2C70" w:rsidRDefault="00AC2C70" w:rsidP="00B3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14" w:rsidRDefault="00870514">
    <w:pPr>
      <w:pStyle w:val="a3"/>
      <w:jc w:val="center"/>
    </w:pPr>
  </w:p>
  <w:p w:rsidR="00B32D48" w:rsidRDefault="00B32D48">
    <w:pPr>
      <w:pStyle w:val="a3"/>
      <w:jc w:val="center"/>
    </w:pPr>
    <w:fldSimple w:instr=" PAGE   \* MERGEFORMAT ">
      <w:r w:rsidR="009725BE">
        <w:rPr>
          <w:noProof/>
        </w:rPr>
        <w:t>5</w:t>
      </w:r>
    </w:fldSimple>
  </w:p>
  <w:p w:rsidR="00B32D48" w:rsidRDefault="00B32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98C"/>
    <w:multiLevelType w:val="hybridMultilevel"/>
    <w:tmpl w:val="69A6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117B8"/>
    <w:multiLevelType w:val="hybridMultilevel"/>
    <w:tmpl w:val="314E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7E87"/>
    <w:multiLevelType w:val="hybridMultilevel"/>
    <w:tmpl w:val="DD3CCFA6"/>
    <w:lvl w:ilvl="0" w:tplc="A6D01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6949"/>
    <w:multiLevelType w:val="hybridMultilevel"/>
    <w:tmpl w:val="EC203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C7894"/>
    <w:multiLevelType w:val="hybridMultilevel"/>
    <w:tmpl w:val="B48CF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3E2A95"/>
    <w:multiLevelType w:val="hybridMultilevel"/>
    <w:tmpl w:val="7246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D6183"/>
    <w:multiLevelType w:val="multilevel"/>
    <w:tmpl w:val="6ABC1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1471264"/>
    <w:multiLevelType w:val="hybridMultilevel"/>
    <w:tmpl w:val="5A34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86"/>
    <w:rsid w:val="00034527"/>
    <w:rsid w:val="0003619F"/>
    <w:rsid w:val="00044646"/>
    <w:rsid w:val="00087B79"/>
    <w:rsid w:val="000C266F"/>
    <w:rsid w:val="000F37BB"/>
    <w:rsid w:val="001532C3"/>
    <w:rsid w:val="0016242E"/>
    <w:rsid w:val="0019206E"/>
    <w:rsid w:val="001938A0"/>
    <w:rsid w:val="00193EBB"/>
    <w:rsid w:val="001A4461"/>
    <w:rsid w:val="001A6CB0"/>
    <w:rsid w:val="001A71E2"/>
    <w:rsid w:val="001B36FF"/>
    <w:rsid w:val="001E6C95"/>
    <w:rsid w:val="00212560"/>
    <w:rsid w:val="0027334B"/>
    <w:rsid w:val="002A553D"/>
    <w:rsid w:val="002C6661"/>
    <w:rsid w:val="003021EC"/>
    <w:rsid w:val="0030509C"/>
    <w:rsid w:val="003212BE"/>
    <w:rsid w:val="003335D1"/>
    <w:rsid w:val="00367552"/>
    <w:rsid w:val="003C6D2E"/>
    <w:rsid w:val="003F2D97"/>
    <w:rsid w:val="0042202B"/>
    <w:rsid w:val="00434E9B"/>
    <w:rsid w:val="0047164A"/>
    <w:rsid w:val="004A6441"/>
    <w:rsid w:val="004A6E14"/>
    <w:rsid w:val="004B5C30"/>
    <w:rsid w:val="004F4857"/>
    <w:rsid w:val="0057257D"/>
    <w:rsid w:val="00577906"/>
    <w:rsid w:val="00587FF1"/>
    <w:rsid w:val="005A1766"/>
    <w:rsid w:val="005B1583"/>
    <w:rsid w:val="005B7508"/>
    <w:rsid w:val="005E5465"/>
    <w:rsid w:val="005E5E5B"/>
    <w:rsid w:val="00622E28"/>
    <w:rsid w:val="00630804"/>
    <w:rsid w:val="0063623C"/>
    <w:rsid w:val="0065483B"/>
    <w:rsid w:val="006576AE"/>
    <w:rsid w:val="006B1840"/>
    <w:rsid w:val="006B694B"/>
    <w:rsid w:val="006C12EA"/>
    <w:rsid w:val="006C51DB"/>
    <w:rsid w:val="006E195E"/>
    <w:rsid w:val="00707B84"/>
    <w:rsid w:val="0071275E"/>
    <w:rsid w:val="00727ED4"/>
    <w:rsid w:val="00752B23"/>
    <w:rsid w:val="007571D5"/>
    <w:rsid w:val="00772337"/>
    <w:rsid w:val="00833286"/>
    <w:rsid w:val="008562C1"/>
    <w:rsid w:val="00864E3C"/>
    <w:rsid w:val="00870514"/>
    <w:rsid w:val="0087182B"/>
    <w:rsid w:val="0088777B"/>
    <w:rsid w:val="008A5845"/>
    <w:rsid w:val="008C61F3"/>
    <w:rsid w:val="008E0936"/>
    <w:rsid w:val="00916E12"/>
    <w:rsid w:val="00922E5A"/>
    <w:rsid w:val="00926D9D"/>
    <w:rsid w:val="00953570"/>
    <w:rsid w:val="009725BE"/>
    <w:rsid w:val="0098576B"/>
    <w:rsid w:val="009E13FD"/>
    <w:rsid w:val="009E5889"/>
    <w:rsid w:val="009F1BF8"/>
    <w:rsid w:val="00A201B1"/>
    <w:rsid w:val="00A2106A"/>
    <w:rsid w:val="00AC2C70"/>
    <w:rsid w:val="00AE6BC2"/>
    <w:rsid w:val="00B11066"/>
    <w:rsid w:val="00B32D48"/>
    <w:rsid w:val="00B403E3"/>
    <w:rsid w:val="00B43634"/>
    <w:rsid w:val="00B63B81"/>
    <w:rsid w:val="00B97C03"/>
    <w:rsid w:val="00BA74DD"/>
    <w:rsid w:val="00BE6ACA"/>
    <w:rsid w:val="00BF3DDC"/>
    <w:rsid w:val="00C17862"/>
    <w:rsid w:val="00C55FB5"/>
    <w:rsid w:val="00C56D06"/>
    <w:rsid w:val="00CD34C4"/>
    <w:rsid w:val="00CF4221"/>
    <w:rsid w:val="00D0646A"/>
    <w:rsid w:val="00D43E86"/>
    <w:rsid w:val="00D55636"/>
    <w:rsid w:val="00D964ED"/>
    <w:rsid w:val="00DA5624"/>
    <w:rsid w:val="00DB74F3"/>
    <w:rsid w:val="00E12DD1"/>
    <w:rsid w:val="00E319D8"/>
    <w:rsid w:val="00E639FB"/>
    <w:rsid w:val="00E66C10"/>
    <w:rsid w:val="00E83873"/>
    <w:rsid w:val="00EA139F"/>
    <w:rsid w:val="00F02F7B"/>
    <w:rsid w:val="00F4305B"/>
    <w:rsid w:val="00FA7AB9"/>
    <w:rsid w:val="00FB7670"/>
    <w:rsid w:val="00FD5BDE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32D4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32D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D4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B32D48"/>
    <w:rPr>
      <w:sz w:val="24"/>
      <w:szCs w:val="24"/>
    </w:rPr>
  </w:style>
  <w:style w:type="paragraph" w:styleId="a7">
    <w:name w:val="List Paragraph"/>
    <w:basedOn w:val="a"/>
    <w:uiPriority w:val="34"/>
    <w:qFormat/>
    <w:rsid w:val="00B63B81"/>
    <w:pPr>
      <w:ind w:left="708"/>
    </w:pPr>
  </w:style>
  <w:style w:type="character" w:customStyle="1" w:styleId="10">
    <w:name w:val="Заголовок 1 Знак"/>
    <w:link w:val="1"/>
    <w:uiPriority w:val="99"/>
    <w:rsid w:val="005E5465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5E546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E5465"/>
    <w:rPr>
      <w:b/>
      <w:bCs/>
    </w:rPr>
  </w:style>
  <w:style w:type="paragraph" w:styleId="aa">
    <w:name w:val="No Spacing"/>
    <w:uiPriority w:val="1"/>
    <w:qFormat/>
    <w:rsid w:val="001A6C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Совете депутатов МО … городского (сельского) поселения</vt:lpstr>
    </vt:vector>
  </TitlesOfParts>
  <Company>Архив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Совете депутатов МО … городского (сельского) поселения</dc:title>
  <dc:creator>Морозова И.А.</dc:creator>
  <cp:lastModifiedBy>Даша</cp:lastModifiedBy>
  <cp:revision>2</cp:revision>
  <cp:lastPrinted>2015-02-20T08:17:00Z</cp:lastPrinted>
  <dcterms:created xsi:type="dcterms:W3CDTF">2017-04-03T07:39:00Z</dcterms:created>
  <dcterms:modified xsi:type="dcterms:W3CDTF">2017-04-03T07:39:00Z</dcterms:modified>
</cp:coreProperties>
</file>