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418" w:rsidRDefault="00F23418" w:rsidP="00BD138B">
      <w:pPr>
        <w:spacing w:after="0" w:line="360" w:lineRule="atLeast"/>
        <w:jc w:val="center"/>
        <w:textAlignment w:val="baseline"/>
        <w:rPr>
          <w:rFonts w:ascii="Times New Roman" w:eastAsia="Times New Roman" w:hAnsi="Times New Roman" w:cs="Times New Roman"/>
          <w:b/>
          <w:bCs/>
          <w:color w:val="444444"/>
          <w:sz w:val="28"/>
          <w:szCs w:val="28"/>
        </w:rPr>
      </w:pPr>
    </w:p>
    <w:p w:rsidR="00BD138B" w:rsidRPr="00BD138B" w:rsidRDefault="00BD138B" w:rsidP="00BD138B">
      <w:pPr>
        <w:spacing w:after="0" w:line="360" w:lineRule="atLeast"/>
        <w:jc w:val="center"/>
        <w:textAlignment w:val="baseline"/>
        <w:rPr>
          <w:rFonts w:ascii="Times New Roman" w:eastAsia="Times New Roman" w:hAnsi="Times New Roman" w:cs="Times New Roman"/>
          <w:color w:val="444444"/>
          <w:sz w:val="28"/>
          <w:szCs w:val="28"/>
        </w:rPr>
      </w:pPr>
      <w:r w:rsidRPr="00BD138B">
        <w:rPr>
          <w:rFonts w:ascii="Times New Roman" w:eastAsia="Times New Roman" w:hAnsi="Times New Roman" w:cs="Times New Roman"/>
          <w:b/>
          <w:bCs/>
          <w:color w:val="444444"/>
          <w:sz w:val="28"/>
          <w:szCs w:val="28"/>
        </w:rPr>
        <w:t>Совет депутатов</w:t>
      </w:r>
    </w:p>
    <w:p w:rsidR="00BD138B" w:rsidRDefault="00BD138B" w:rsidP="00BD138B">
      <w:pPr>
        <w:spacing w:after="0" w:line="360" w:lineRule="atLeast"/>
        <w:jc w:val="center"/>
        <w:textAlignment w:val="baseline"/>
        <w:rPr>
          <w:rFonts w:ascii="Times New Roman" w:eastAsia="Times New Roman" w:hAnsi="Times New Roman" w:cs="Times New Roman"/>
          <w:b/>
          <w:bCs/>
          <w:color w:val="444444"/>
          <w:sz w:val="28"/>
          <w:szCs w:val="28"/>
        </w:rPr>
      </w:pPr>
      <w:r w:rsidRPr="00BD138B">
        <w:rPr>
          <w:rFonts w:ascii="Times New Roman" w:eastAsia="Times New Roman" w:hAnsi="Times New Roman" w:cs="Times New Roman"/>
          <w:b/>
          <w:bCs/>
          <w:color w:val="444444"/>
          <w:sz w:val="28"/>
          <w:szCs w:val="28"/>
        </w:rPr>
        <w:t>муниципального образования Лопухинское сельское поселение </w:t>
      </w:r>
    </w:p>
    <w:p w:rsidR="00BD138B" w:rsidRDefault="00BD138B" w:rsidP="00BD138B">
      <w:pPr>
        <w:spacing w:after="0" w:line="360" w:lineRule="atLeast"/>
        <w:jc w:val="center"/>
        <w:textAlignment w:val="baseline"/>
        <w:rPr>
          <w:rFonts w:ascii="Times New Roman" w:eastAsia="Times New Roman" w:hAnsi="Times New Roman" w:cs="Times New Roman"/>
          <w:b/>
          <w:bCs/>
          <w:color w:val="444444"/>
          <w:sz w:val="28"/>
          <w:szCs w:val="28"/>
        </w:rPr>
      </w:pPr>
      <w:r w:rsidRPr="00BD138B">
        <w:rPr>
          <w:rFonts w:ascii="Times New Roman" w:eastAsia="Times New Roman" w:hAnsi="Times New Roman" w:cs="Times New Roman"/>
          <w:b/>
          <w:bCs/>
          <w:color w:val="444444"/>
          <w:sz w:val="28"/>
          <w:szCs w:val="28"/>
        </w:rPr>
        <w:t xml:space="preserve">МО Ломоносовский муниципальный район </w:t>
      </w:r>
    </w:p>
    <w:p w:rsidR="00BD138B" w:rsidRPr="00BD138B" w:rsidRDefault="00BD138B" w:rsidP="00BD138B">
      <w:pPr>
        <w:spacing w:after="0" w:line="360" w:lineRule="atLeast"/>
        <w:jc w:val="center"/>
        <w:textAlignment w:val="baseline"/>
        <w:rPr>
          <w:rFonts w:ascii="Times New Roman" w:eastAsia="Times New Roman" w:hAnsi="Times New Roman" w:cs="Times New Roman"/>
          <w:color w:val="444444"/>
          <w:sz w:val="28"/>
          <w:szCs w:val="28"/>
        </w:rPr>
      </w:pPr>
      <w:r w:rsidRPr="00BD138B">
        <w:rPr>
          <w:rFonts w:ascii="Times New Roman" w:eastAsia="Times New Roman" w:hAnsi="Times New Roman" w:cs="Times New Roman"/>
          <w:b/>
          <w:bCs/>
          <w:color w:val="444444"/>
          <w:sz w:val="28"/>
          <w:szCs w:val="28"/>
        </w:rPr>
        <w:t>Ленинградской области</w:t>
      </w:r>
    </w:p>
    <w:p w:rsidR="00BD138B" w:rsidRPr="00BD138B" w:rsidRDefault="00BD138B" w:rsidP="00BD138B">
      <w:pPr>
        <w:spacing w:after="240" w:line="360" w:lineRule="atLeast"/>
        <w:jc w:val="center"/>
        <w:textAlignment w:val="baseline"/>
        <w:rPr>
          <w:rFonts w:ascii="Times New Roman" w:eastAsia="Times New Roman" w:hAnsi="Times New Roman" w:cs="Times New Roman"/>
          <w:color w:val="444444"/>
          <w:sz w:val="28"/>
          <w:szCs w:val="28"/>
        </w:rPr>
      </w:pPr>
      <w:r w:rsidRPr="00BD138B">
        <w:rPr>
          <w:rFonts w:ascii="Times New Roman" w:eastAsia="Times New Roman" w:hAnsi="Times New Roman" w:cs="Times New Roman"/>
          <w:color w:val="444444"/>
          <w:sz w:val="28"/>
          <w:szCs w:val="28"/>
        </w:rPr>
        <w:t>третий созыв</w:t>
      </w:r>
    </w:p>
    <w:p w:rsidR="00BD138B" w:rsidRDefault="00BD138B" w:rsidP="00BD138B">
      <w:pPr>
        <w:tabs>
          <w:tab w:val="right" w:pos="9355"/>
        </w:tabs>
        <w:spacing w:after="240" w:line="360" w:lineRule="atLeast"/>
        <w:textAlignment w:val="baseline"/>
        <w:rPr>
          <w:rFonts w:ascii="Times New Roman" w:eastAsia="Times New Roman" w:hAnsi="Times New Roman" w:cs="Times New Roman"/>
          <w:color w:val="444444"/>
          <w:sz w:val="28"/>
          <w:szCs w:val="28"/>
        </w:rPr>
      </w:pPr>
      <w:r w:rsidRPr="00BD138B">
        <w:rPr>
          <w:rFonts w:ascii="Times New Roman" w:eastAsia="Times New Roman" w:hAnsi="Times New Roman" w:cs="Times New Roman"/>
          <w:color w:val="444444"/>
          <w:sz w:val="28"/>
          <w:szCs w:val="28"/>
        </w:rPr>
        <w:t> 1</w:t>
      </w:r>
      <w:r w:rsidR="00684949">
        <w:rPr>
          <w:rFonts w:ascii="Times New Roman" w:eastAsia="Times New Roman" w:hAnsi="Times New Roman" w:cs="Times New Roman"/>
          <w:color w:val="444444"/>
          <w:sz w:val="28"/>
          <w:szCs w:val="28"/>
        </w:rPr>
        <w:t>7</w:t>
      </w:r>
      <w:r w:rsidRPr="00BD138B">
        <w:rPr>
          <w:rFonts w:ascii="Times New Roman" w:eastAsia="Times New Roman" w:hAnsi="Times New Roman" w:cs="Times New Roman"/>
          <w:color w:val="444444"/>
          <w:sz w:val="28"/>
          <w:szCs w:val="28"/>
        </w:rPr>
        <w:t xml:space="preserve">  декабря 2014года</w:t>
      </w:r>
      <w:r w:rsidR="006B0048">
        <w:rPr>
          <w:rFonts w:ascii="Times New Roman" w:eastAsia="Times New Roman" w:hAnsi="Times New Roman" w:cs="Times New Roman"/>
          <w:color w:val="444444"/>
          <w:sz w:val="28"/>
          <w:szCs w:val="28"/>
        </w:rPr>
        <w:t xml:space="preserve">                                                                    д. </w:t>
      </w:r>
      <w:proofErr w:type="spellStart"/>
      <w:r w:rsidR="006B0048">
        <w:rPr>
          <w:rFonts w:ascii="Times New Roman" w:eastAsia="Times New Roman" w:hAnsi="Times New Roman" w:cs="Times New Roman"/>
          <w:color w:val="444444"/>
          <w:sz w:val="28"/>
          <w:szCs w:val="28"/>
        </w:rPr>
        <w:t>Лопухинка</w:t>
      </w:r>
      <w:proofErr w:type="spellEnd"/>
    </w:p>
    <w:p w:rsidR="006B0048" w:rsidRPr="00BD138B" w:rsidRDefault="006B0048" w:rsidP="00BD138B">
      <w:pPr>
        <w:tabs>
          <w:tab w:val="right" w:pos="9355"/>
        </w:tabs>
        <w:spacing w:after="240" w:line="360" w:lineRule="atLeast"/>
        <w:textAlignment w:val="baseline"/>
        <w:rPr>
          <w:rFonts w:ascii="Times New Roman" w:eastAsia="Times New Roman" w:hAnsi="Times New Roman" w:cs="Times New Roman"/>
          <w:color w:val="444444"/>
          <w:sz w:val="28"/>
          <w:szCs w:val="28"/>
        </w:rPr>
      </w:pPr>
    </w:p>
    <w:p w:rsidR="00D6165E" w:rsidRDefault="006B0048" w:rsidP="006B0048">
      <w:pPr>
        <w:contextualSpacing/>
        <w:jc w:val="center"/>
        <w:rPr>
          <w:rFonts w:ascii="Times New Roman" w:eastAsia="Times New Roman" w:hAnsi="Times New Roman" w:cs="Times New Roman"/>
          <w:b/>
          <w:bCs/>
          <w:color w:val="444444"/>
          <w:sz w:val="28"/>
          <w:szCs w:val="28"/>
        </w:rPr>
      </w:pPr>
      <w:r w:rsidRPr="00BD138B">
        <w:rPr>
          <w:rFonts w:ascii="Times New Roman" w:eastAsia="Times New Roman" w:hAnsi="Times New Roman" w:cs="Times New Roman"/>
          <w:b/>
          <w:bCs/>
          <w:color w:val="444444"/>
          <w:sz w:val="28"/>
          <w:szCs w:val="28"/>
        </w:rPr>
        <w:t>РЕШЕНИЕ № 1</w:t>
      </w:r>
      <w:r>
        <w:rPr>
          <w:rFonts w:ascii="Times New Roman" w:eastAsia="Times New Roman" w:hAnsi="Times New Roman" w:cs="Times New Roman"/>
          <w:b/>
          <w:bCs/>
          <w:color w:val="444444"/>
          <w:sz w:val="28"/>
          <w:szCs w:val="28"/>
        </w:rPr>
        <w:t>9</w:t>
      </w:r>
    </w:p>
    <w:p w:rsidR="006B0048" w:rsidRPr="006B0048" w:rsidRDefault="006B0048" w:rsidP="006B0048">
      <w:pPr>
        <w:contextualSpacing/>
        <w:jc w:val="center"/>
        <w:rPr>
          <w:rFonts w:ascii="Times New Roman" w:hAnsi="Times New Roman" w:cs="Times New Roman"/>
          <w:b/>
          <w:sz w:val="28"/>
          <w:szCs w:val="28"/>
        </w:rPr>
      </w:pPr>
    </w:p>
    <w:p w:rsidR="00B46093" w:rsidRPr="006B0048" w:rsidRDefault="00D6165E" w:rsidP="00D6165E">
      <w:pPr>
        <w:contextualSpacing/>
        <w:jc w:val="both"/>
        <w:rPr>
          <w:rFonts w:ascii="Times New Roman" w:hAnsi="Times New Roman" w:cs="Times New Roman"/>
          <w:b/>
          <w:sz w:val="28"/>
          <w:szCs w:val="28"/>
        </w:rPr>
      </w:pPr>
      <w:r w:rsidRPr="006B0048">
        <w:rPr>
          <w:rFonts w:ascii="Times New Roman" w:hAnsi="Times New Roman" w:cs="Times New Roman"/>
          <w:b/>
          <w:sz w:val="28"/>
          <w:szCs w:val="28"/>
        </w:rPr>
        <w:t xml:space="preserve">Об установлении земельного налога </w:t>
      </w:r>
    </w:p>
    <w:p w:rsidR="00B46093" w:rsidRPr="006B0048" w:rsidRDefault="00D6165E" w:rsidP="00D6165E">
      <w:pPr>
        <w:contextualSpacing/>
        <w:jc w:val="both"/>
        <w:rPr>
          <w:rFonts w:ascii="Times New Roman" w:hAnsi="Times New Roman" w:cs="Times New Roman"/>
          <w:b/>
          <w:sz w:val="28"/>
          <w:szCs w:val="28"/>
        </w:rPr>
      </w:pPr>
      <w:r w:rsidRPr="006B0048">
        <w:rPr>
          <w:rFonts w:ascii="Times New Roman" w:hAnsi="Times New Roman" w:cs="Times New Roman"/>
          <w:b/>
          <w:sz w:val="28"/>
          <w:szCs w:val="28"/>
        </w:rPr>
        <w:t>на территории муниципального образования</w:t>
      </w:r>
    </w:p>
    <w:p w:rsidR="00D6165E" w:rsidRPr="006B0048" w:rsidRDefault="00D6165E" w:rsidP="00D6165E">
      <w:pPr>
        <w:contextualSpacing/>
        <w:jc w:val="both"/>
        <w:rPr>
          <w:rFonts w:ascii="Times New Roman" w:hAnsi="Times New Roman" w:cs="Times New Roman"/>
          <w:b/>
          <w:sz w:val="28"/>
          <w:szCs w:val="28"/>
        </w:rPr>
      </w:pPr>
      <w:proofErr w:type="spellStart"/>
      <w:r w:rsidRPr="006B0048">
        <w:rPr>
          <w:rFonts w:ascii="Times New Roman" w:hAnsi="Times New Roman" w:cs="Times New Roman"/>
          <w:b/>
          <w:sz w:val="28"/>
          <w:szCs w:val="28"/>
        </w:rPr>
        <w:t>Лопухинское</w:t>
      </w:r>
      <w:proofErr w:type="spellEnd"/>
      <w:r w:rsidRPr="006B0048">
        <w:rPr>
          <w:rFonts w:ascii="Times New Roman" w:hAnsi="Times New Roman" w:cs="Times New Roman"/>
          <w:b/>
          <w:sz w:val="28"/>
          <w:szCs w:val="28"/>
        </w:rPr>
        <w:t xml:space="preserve"> сельское поселение</w:t>
      </w:r>
      <w:r w:rsidR="006B0048" w:rsidRPr="006B0048">
        <w:rPr>
          <w:rFonts w:ascii="Times New Roman" w:hAnsi="Times New Roman" w:cs="Times New Roman"/>
          <w:b/>
          <w:sz w:val="28"/>
          <w:szCs w:val="28"/>
        </w:rPr>
        <w:t xml:space="preserve"> </w:t>
      </w:r>
      <w:r w:rsidRPr="006B0048">
        <w:rPr>
          <w:rFonts w:ascii="Times New Roman" w:hAnsi="Times New Roman" w:cs="Times New Roman"/>
          <w:b/>
          <w:sz w:val="28"/>
          <w:szCs w:val="28"/>
        </w:rPr>
        <w:t>на 2015 год</w:t>
      </w:r>
      <w:r w:rsidR="006B0048" w:rsidRPr="006B0048">
        <w:rPr>
          <w:rFonts w:ascii="Times New Roman" w:hAnsi="Times New Roman" w:cs="Times New Roman"/>
          <w:b/>
          <w:sz w:val="28"/>
          <w:szCs w:val="28"/>
        </w:rPr>
        <w:t>.</w:t>
      </w:r>
    </w:p>
    <w:p w:rsidR="00D6165E" w:rsidRPr="006B0048" w:rsidRDefault="00D6165E" w:rsidP="00D6165E">
      <w:pPr>
        <w:contextualSpacing/>
        <w:jc w:val="both"/>
        <w:rPr>
          <w:rFonts w:ascii="Times New Roman" w:hAnsi="Times New Roman" w:cs="Times New Roman"/>
          <w:b/>
          <w:sz w:val="28"/>
          <w:szCs w:val="28"/>
        </w:rPr>
      </w:pPr>
    </w:p>
    <w:p w:rsidR="00D6165E" w:rsidRPr="006B0048" w:rsidRDefault="00D6165E" w:rsidP="00D6165E">
      <w:pPr>
        <w:contextualSpacing/>
        <w:rPr>
          <w:rFonts w:ascii="Times New Roman" w:hAnsi="Times New Roman" w:cs="Times New Roman"/>
          <w:b/>
          <w:sz w:val="28"/>
          <w:szCs w:val="28"/>
        </w:rPr>
      </w:pP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sz w:val="28"/>
          <w:szCs w:val="28"/>
        </w:rPr>
      </w:pPr>
      <w:proofErr w:type="gramStart"/>
      <w:r w:rsidRPr="006B0048">
        <w:rPr>
          <w:rFonts w:ascii="Times New Roman" w:hAnsi="Times New Roman" w:cs="Times New Roman"/>
          <w:sz w:val="28"/>
          <w:szCs w:val="28"/>
        </w:rPr>
        <w:t>В соответствии с главой 31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29 декабря 2007 года № 356 «Об утверждении результатов государственной кадастровой оценки земель населенных пунктов Ленинградской области» Совет депутатов муниципального образования Лопухинское сельское поселение</w:t>
      </w:r>
      <w:proofErr w:type="gramEnd"/>
    </w:p>
    <w:p w:rsidR="00684949" w:rsidRPr="006B0048" w:rsidRDefault="00684949" w:rsidP="00D6165E">
      <w:pPr>
        <w:autoSpaceDE w:val="0"/>
        <w:autoSpaceDN w:val="0"/>
        <w:adjustRightInd w:val="0"/>
        <w:ind w:firstLine="540"/>
        <w:contextualSpacing/>
        <w:jc w:val="both"/>
        <w:outlineLvl w:val="0"/>
        <w:rPr>
          <w:rFonts w:ascii="Times New Roman" w:hAnsi="Times New Roman" w:cs="Times New Roman"/>
          <w:sz w:val="28"/>
          <w:szCs w:val="28"/>
        </w:rPr>
      </w:pP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b/>
          <w:sz w:val="28"/>
          <w:szCs w:val="28"/>
        </w:rPr>
      </w:pPr>
      <w:r w:rsidRPr="006B0048">
        <w:rPr>
          <w:rFonts w:ascii="Times New Roman" w:hAnsi="Times New Roman" w:cs="Times New Roman"/>
          <w:sz w:val="28"/>
          <w:szCs w:val="28"/>
        </w:rPr>
        <w:t xml:space="preserve">                                                </w:t>
      </w:r>
      <w:r w:rsidRPr="006B0048">
        <w:rPr>
          <w:rFonts w:ascii="Times New Roman" w:hAnsi="Times New Roman" w:cs="Times New Roman"/>
          <w:b/>
          <w:sz w:val="28"/>
          <w:szCs w:val="28"/>
        </w:rPr>
        <w:t>РЕШИЛ:</w:t>
      </w: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b/>
          <w:sz w:val="28"/>
          <w:szCs w:val="28"/>
        </w:rPr>
      </w:pP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1. Установить и ввести в действие с 01 января 2015 года на территории муниципального образования  Лопухинское сельское поселение налоговые ставки, порядок, сроки уплаты налога  и авансовых платежей, льготы по земельному налогу.</w:t>
      </w: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sz w:val="28"/>
          <w:szCs w:val="28"/>
        </w:rPr>
      </w:pPr>
    </w:p>
    <w:p w:rsidR="00D6165E" w:rsidRPr="006B0048" w:rsidRDefault="00D6165E" w:rsidP="00D6165E">
      <w:pPr>
        <w:tabs>
          <w:tab w:val="num" w:pos="0"/>
        </w:tabs>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2. Налогоплательщиками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границах муниципального образования Лопухинское сельское поселение.</w:t>
      </w:r>
    </w:p>
    <w:p w:rsidR="00D6165E" w:rsidRPr="006B0048" w:rsidRDefault="00D6165E" w:rsidP="00D6165E">
      <w:pPr>
        <w:tabs>
          <w:tab w:val="num" w:pos="5500"/>
        </w:tabs>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Не признаются плательщиками земельного налога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D6165E" w:rsidRPr="006B0048" w:rsidRDefault="00D6165E" w:rsidP="00D6165E">
      <w:pPr>
        <w:tabs>
          <w:tab w:val="num" w:pos="5500"/>
        </w:tabs>
        <w:autoSpaceDE w:val="0"/>
        <w:autoSpaceDN w:val="0"/>
        <w:adjustRightInd w:val="0"/>
        <w:ind w:firstLine="540"/>
        <w:contextualSpacing/>
        <w:jc w:val="both"/>
        <w:outlineLvl w:val="0"/>
        <w:rPr>
          <w:rFonts w:ascii="Times New Roman" w:hAnsi="Times New Roman" w:cs="Times New Roman"/>
          <w:sz w:val="28"/>
          <w:szCs w:val="28"/>
        </w:rPr>
      </w:pPr>
    </w:p>
    <w:p w:rsidR="00D6165E" w:rsidRPr="006B0048" w:rsidRDefault="00D6165E" w:rsidP="00D6165E">
      <w:pPr>
        <w:tabs>
          <w:tab w:val="num" w:pos="5500"/>
        </w:tabs>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lastRenderedPageBreak/>
        <w:t>3. Объектом налогообложения признаются земельные участки, расположенные в границах муниципального образования Лопухинское сельское поселение.</w:t>
      </w: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4.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 являющегося налоговым периодом (ст. 390, 393 НК РФ).</w:t>
      </w:r>
    </w:p>
    <w:p w:rsidR="00D6165E" w:rsidRPr="006B0048" w:rsidRDefault="00D6165E" w:rsidP="00D6165E">
      <w:pPr>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 xml:space="preserve">           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 (ст. 391 НК РФ)</w:t>
      </w:r>
    </w:p>
    <w:p w:rsidR="00D6165E" w:rsidRPr="006B0048" w:rsidRDefault="00D6165E" w:rsidP="00D6165E">
      <w:pPr>
        <w:autoSpaceDE w:val="0"/>
        <w:autoSpaceDN w:val="0"/>
        <w:adjustRightInd w:val="0"/>
        <w:ind w:firstLine="540"/>
        <w:contextualSpacing/>
        <w:jc w:val="both"/>
        <w:outlineLvl w:val="2"/>
        <w:rPr>
          <w:rFonts w:ascii="Times New Roman" w:hAnsi="Times New Roman" w:cs="Times New Roman"/>
          <w:sz w:val="28"/>
          <w:szCs w:val="28"/>
        </w:rPr>
      </w:pPr>
      <w:r w:rsidRPr="006B0048">
        <w:rPr>
          <w:rFonts w:ascii="Times New Roman" w:hAnsi="Times New Roman" w:cs="Times New Roman"/>
          <w:sz w:val="28"/>
          <w:szCs w:val="28"/>
        </w:rPr>
        <w:t>Для получения налогового вычета физические лица, имеющие право на уменьшение налоговой базы, самостоятельно представляют необходимые документы в налоговый орган по Ломоносовскому району не позднее 01 февраля года, следующего за истекшим налоговым периодом.</w:t>
      </w:r>
    </w:p>
    <w:p w:rsidR="00D6165E" w:rsidRPr="006B0048" w:rsidRDefault="00D6165E" w:rsidP="00D6165E">
      <w:pPr>
        <w:autoSpaceDE w:val="0"/>
        <w:autoSpaceDN w:val="0"/>
        <w:adjustRightInd w:val="0"/>
        <w:ind w:firstLine="540"/>
        <w:contextualSpacing/>
        <w:jc w:val="both"/>
        <w:outlineLvl w:val="2"/>
        <w:rPr>
          <w:rFonts w:ascii="Times New Roman" w:hAnsi="Times New Roman" w:cs="Times New Roman"/>
          <w:sz w:val="28"/>
          <w:szCs w:val="28"/>
        </w:rPr>
      </w:pPr>
      <w:r w:rsidRPr="006B0048">
        <w:rPr>
          <w:rFonts w:ascii="Times New Roman" w:hAnsi="Times New Roman" w:cs="Times New Roman"/>
          <w:sz w:val="28"/>
          <w:szCs w:val="28"/>
        </w:rPr>
        <w:t xml:space="preserve"> </w:t>
      </w:r>
    </w:p>
    <w:p w:rsidR="00D6165E" w:rsidRPr="006B0048" w:rsidRDefault="00D6165E" w:rsidP="00D6165E">
      <w:pPr>
        <w:autoSpaceDE w:val="0"/>
        <w:autoSpaceDN w:val="0"/>
        <w:adjustRightInd w:val="0"/>
        <w:ind w:firstLine="540"/>
        <w:contextualSpacing/>
        <w:jc w:val="both"/>
        <w:outlineLvl w:val="2"/>
        <w:rPr>
          <w:rFonts w:ascii="Times New Roman" w:hAnsi="Times New Roman" w:cs="Times New Roman"/>
          <w:sz w:val="28"/>
          <w:szCs w:val="28"/>
        </w:rPr>
      </w:pPr>
      <w:r w:rsidRPr="006B0048">
        <w:rPr>
          <w:rFonts w:ascii="Times New Roman" w:hAnsi="Times New Roman" w:cs="Times New Roman"/>
          <w:sz w:val="28"/>
          <w:szCs w:val="28"/>
        </w:rPr>
        <w:t xml:space="preserve">5. Установить налоговые ставки земельного налога в следующих размерах (ст. 394 НК РФ): </w:t>
      </w:r>
    </w:p>
    <w:p w:rsidR="00D6165E" w:rsidRPr="006B0048" w:rsidRDefault="00D6165E" w:rsidP="00D6165E">
      <w:pPr>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b/>
          <w:sz w:val="28"/>
          <w:szCs w:val="28"/>
        </w:rPr>
        <w:t>-  0,3 процента</w:t>
      </w:r>
      <w:r w:rsidRPr="006B0048">
        <w:rPr>
          <w:rFonts w:ascii="Times New Roman" w:hAnsi="Times New Roman" w:cs="Times New Roman"/>
          <w:sz w:val="28"/>
          <w:szCs w:val="28"/>
        </w:rPr>
        <w:t xml:space="preserve"> от кадастровой стоимости в отношении земельных участков:  </w:t>
      </w:r>
    </w:p>
    <w:p w:rsidR="00D6165E" w:rsidRPr="006B0048" w:rsidRDefault="00D6165E" w:rsidP="00D6165E">
      <w:pPr>
        <w:autoSpaceDE w:val="0"/>
        <w:autoSpaceDN w:val="0"/>
        <w:adjustRightInd w:val="0"/>
        <w:contextualSpacing/>
        <w:jc w:val="both"/>
        <w:outlineLvl w:val="0"/>
        <w:rPr>
          <w:rFonts w:ascii="Times New Roman" w:hAnsi="Times New Roman" w:cs="Times New Roman"/>
          <w:sz w:val="28"/>
          <w:szCs w:val="28"/>
        </w:rPr>
      </w:pPr>
      <w:proofErr w:type="gramStart"/>
      <w:r w:rsidRPr="006B0048">
        <w:rPr>
          <w:rFonts w:ascii="Times New Roman" w:hAnsi="Times New Roman" w:cs="Times New Roman"/>
          <w:sz w:val="28"/>
          <w:szCs w:val="28"/>
        </w:rPr>
        <w:t>предназначенных для размещения домов многоэтажной жилой застройки, индивидуальной жилой застройки и личного подсобного хозяйства (земли занятые жилищным фондом и объектами жилищной инфраструктуры жилищно-коммунального комплекса);</w:t>
      </w:r>
      <w:proofErr w:type="gramEnd"/>
    </w:p>
    <w:p w:rsidR="00D6165E" w:rsidRPr="006B0048" w:rsidRDefault="00D6165E" w:rsidP="00D6165E">
      <w:pPr>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приобретенных (предоставленных) для ведения садоводства, огородничества или животноводства, а также дачного хозяйства, в том числе находящихся в составе одноименных объединений;</w:t>
      </w:r>
    </w:p>
    <w:p w:rsidR="00D6165E" w:rsidRPr="006B0048" w:rsidRDefault="00D6165E" w:rsidP="00D6165E">
      <w:pPr>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b/>
          <w:sz w:val="28"/>
          <w:szCs w:val="28"/>
        </w:rPr>
        <w:t>- 0,3 процента</w:t>
      </w:r>
      <w:r w:rsidRPr="006B0048">
        <w:rPr>
          <w:rFonts w:ascii="Times New Roman" w:hAnsi="Times New Roman" w:cs="Times New Roman"/>
          <w:sz w:val="28"/>
          <w:szCs w:val="28"/>
        </w:rPr>
        <w:t xml:space="preserve"> от кадастровой стоимости в отношении земельных участков предназначенных для сельскохозяйственного использования (земли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w:t>
      </w:r>
    </w:p>
    <w:p w:rsidR="00C95051" w:rsidRPr="006B0048" w:rsidRDefault="00C95051" w:rsidP="00D6165E">
      <w:pPr>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 xml:space="preserve">- </w:t>
      </w:r>
      <w:r w:rsidRPr="006B0048">
        <w:rPr>
          <w:rFonts w:ascii="Times New Roman" w:hAnsi="Times New Roman" w:cs="Times New Roman"/>
          <w:b/>
          <w:sz w:val="28"/>
          <w:szCs w:val="28"/>
        </w:rPr>
        <w:t>0,1 процента</w:t>
      </w:r>
      <w:r w:rsidRPr="006B0048">
        <w:rPr>
          <w:rFonts w:ascii="Times New Roman" w:hAnsi="Times New Roman" w:cs="Times New Roman"/>
          <w:sz w:val="28"/>
          <w:szCs w:val="28"/>
        </w:rPr>
        <w:t xml:space="preserve"> от кадастровой стоимости в отношении земельных участков предназначенных для размещения объектов образования, науки, здравоохранения и социального обеспечения, физической культуры и спорта, культуры. Кинематографии и искусства;</w:t>
      </w:r>
    </w:p>
    <w:p w:rsidR="00D6165E" w:rsidRPr="006B0048" w:rsidRDefault="00D6165E" w:rsidP="00D6165E">
      <w:pPr>
        <w:autoSpaceDE w:val="0"/>
        <w:autoSpaceDN w:val="0"/>
        <w:adjustRightInd w:val="0"/>
        <w:contextualSpacing/>
        <w:jc w:val="both"/>
        <w:rPr>
          <w:rFonts w:ascii="Times New Roman" w:hAnsi="Times New Roman" w:cs="Times New Roman"/>
          <w:sz w:val="28"/>
          <w:szCs w:val="28"/>
        </w:rPr>
      </w:pPr>
      <w:r w:rsidRPr="006B0048">
        <w:rPr>
          <w:rFonts w:ascii="Times New Roman" w:hAnsi="Times New Roman" w:cs="Times New Roman"/>
          <w:b/>
          <w:sz w:val="28"/>
          <w:szCs w:val="28"/>
        </w:rPr>
        <w:t>- 1,5 процента</w:t>
      </w:r>
      <w:r w:rsidRPr="006B0048">
        <w:rPr>
          <w:rFonts w:ascii="Times New Roman" w:hAnsi="Times New Roman" w:cs="Times New Roman"/>
          <w:sz w:val="28"/>
          <w:szCs w:val="28"/>
        </w:rPr>
        <w:t xml:space="preserve"> от кадастровой стоимости в отношении прочих земельных  участков, в том числе в отношении земель отнесенных к землям сельскохозяйственного назначения или к землям в составе зон </w:t>
      </w:r>
      <w:r w:rsidRPr="006B0048">
        <w:rPr>
          <w:rFonts w:ascii="Times New Roman" w:hAnsi="Times New Roman" w:cs="Times New Roman"/>
          <w:sz w:val="28"/>
          <w:szCs w:val="28"/>
        </w:rPr>
        <w:lastRenderedPageBreak/>
        <w:t>сельскохозяйственного использования в населенных пунктах и неиспользуемых для сельскохозяйственного производства.</w:t>
      </w:r>
    </w:p>
    <w:p w:rsidR="00D6165E" w:rsidRPr="006B0048" w:rsidRDefault="00D6165E" w:rsidP="00D6165E">
      <w:pPr>
        <w:autoSpaceDE w:val="0"/>
        <w:autoSpaceDN w:val="0"/>
        <w:adjustRightInd w:val="0"/>
        <w:contextualSpacing/>
        <w:jc w:val="both"/>
        <w:rPr>
          <w:rFonts w:ascii="Times New Roman" w:hAnsi="Times New Roman" w:cs="Times New Roman"/>
          <w:sz w:val="28"/>
          <w:szCs w:val="28"/>
        </w:rPr>
      </w:pP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6. Порядок и срок уплаты налога (авансового платежа по налогу) (ст. 396, 397 Налогового кодекса РФ).</w:t>
      </w:r>
    </w:p>
    <w:p w:rsidR="00D6165E" w:rsidRPr="006B0048" w:rsidRDefault="00D6165E" w:rsidP="00D6165E">
      <w:pPr>
        <w:tabs>
          <w:tab w:val="num" w:pos="1260"/>
        </w:tabs>
        <w:autoSpaceDE w:val="0"/>
        <w:autoSpaceDN w:val="0"/>
        <w:adjustRightInd w:val="0"/>
        <w:ind w:firstLine="540"/>
        <w:contextualSpacing/>
        <w:jc w:val="both"/>
        <w:rPr>
          <w:rFonts w:ascii="Times New Roman" w:hAnsi="Times New Roman" w:cs="Times New Roman"/>
          <w:sz w:val="28"/>
          <w:szCs w:val="28"/>
        </w:rPr>
      </w:pPr>
      <w:r w:rsidRPr="006B0048">
        <w:rPr>
          <w:rFonts w:ascii="Times New Roman" w:hAnsi="Times New Roman" w:cs="Times New Roman"/>
          <w:sz w:val="28"/>
          <w:szCs w:val="28"/>
        </w:rPr>
        <w:t>Налогоплательщики-организации и налогоплательщики - физические лица, являющиеся индивидуальными предпринимателями, самостоятельно исчисляют сумму налога (авансового платежа)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  на 1 января года,  являющегося налоговым периодом.</w:t>
      </w: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Авансовый платеж по итогам отчетного периода уплачивается налогоплательщиками–организациями, налогоплательщиками - физическими лицами, являющимися индивидуальными предпринимателями, не позднее пяти дней по окончании месяца, следующего за отчетным периодом. Земельный налог, подлежащий уплате по истечении налогового периода, уплачивается налогоплательщиками-организациями и налогоплательщиками - физическими лицами, являющимися индивидуальными предпринимателями, не позднее 15 февраля года, следующего за отчетным периодом.</w:t>
      </w: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color w:val="000000"/>
          <w:sz w:val="28"/>
          <w:szCs w:val="28"/>
        </w:rPr>
      </w:pPr>
      <w:r w:rsidRPr="006B0048">
        <w:rPr>
          <w:rFonts w:ascii="Times New Roman" w:hAnsi="Times New Roman" w:cs="Times New Roman"/>
          <w:color w:val="000000"/>
          <w:sz w:val="28"/>
          <w:szCs w:val="28"/>
        </w:rPr>
        <w:t>Сумма земельного налога, подлежащего уплате налогоплательщиками - физическими лицами, не являющимися индивидуальными предпринимателями, уплачивается не позднее 15 ноября, следующего за истекшим налоговым периодом на основании налогового уведомления.</w:t>
      </w:r>
    </w:p>
    <w:p w:rsidR="00D6165E" w:rsidRPr="006B0048" w:rsidRDefault="00D6165E" w:rsidP="00D6165E">
      <w:pPr>
        <w:autoSpaceDE w:val="0"/>
        <w:autoSpaceDN w:val="0"/>
        <w:adjustRightInd w:val="0"/>
        <w:ind w:firstLine="540"/>
        <w:contextualSpacing/>
        <w:jc w:val="both"/>
        <w:outlineLvl w:val="0"/>
        <w:rPr>
          <w:rFonts w:ascii="Times New Roman" w:hAnsi="Times New Roman" w:cs="Times New Roman"/>
          <w:color w:val="000000"/>
          <w:sz w:val="28"/>
          <w:szCs w:val="28"/>
        </w:rPr>
      </w:pPr>
    </w:p>
    <w:p w:rsidR="00D6165E" w:rsidRPr="006B0048" w:rsidRDefault="00D6165E" w:rsidP="00D6165E">
      <w:pPr>
        <w:tabs>
          <w:tab w:val="num" w:pos="0"/>
        </w:tabs>
        <w:autoSpaceDE w:val="0"/>
        <w:autoSpaceDN w:val="0"/>
        <w:adjustRightInd w:val="0"/>
        <w:contextualSpacing/>
        <w:jc w:val="both"/>
        <w:rPr>
          <w:rFonts w:ascii="Times New Roman" w:hAnsi="Times New Roman" w:cs="Times New Roman"/>
          <w:sz w:val="28"/>
          <w:szCs w:val="28"/>
        </w:rPr>
      </w:pPr>
      <w:r w:rsidRPr="006B0048">
        <w:rPr>
          <w:rFonts w:ascii="Times New Roman" w:hAnsi="Times New Roman" w:cs="Times New Roman"/>
          <w:sz w:val="28"/>
          <w:szCs w:val="28"/>
        </w:rPr>
        <w:tab/>
        <w:t>7. Налог и авансовые платежи по земельному налогу уплачиваются в бюджет муниципального образования Лопухинское сельское поселение.</w:t>
      </w:r>
    </w:p>
    <w:p w:rsidR="00D6165E" w:rsidRPr="006B0048" w:rsidRDefault="00D6165E" w:rsidP="00D6165E">
      <w:pPr>
        <w:tabs>
          <w:tab w:val="num" w:pos="0"/>
        </w:tabs>
        <w:autoSpaceDE w:val="0"/>
        <w:autoSpaceDN w:val="0"/>
        <w:adjustRightInd w:val="0"/>
        <w:contextualSpacing/>
        <w:jc w:val="both"/>
        <w:rPr>
          <w:rFonts w:ascii="Times New Roman" w:hAnsi="Times New Roman" w:cs="Times New Roman"/>
          <w:sz w:val="28"/>
          <w:szCs w:val="28"/>
        </w:rPr>
      </w:pPr>
    </w:p>
    <w:p w:rsidR="00D6165E" w:rsidRPr="006B0048" w:rsidRDefault="00D6165E" w:rsidP="00D6165E">
      <w:pPr>
        <w:autoSpaceDE w:val="0"/>
        <w:autoSpaceDN w:val="0"/>
        <w:adjustRightInd w:val="0"/>
        <w:ind w:firstLine="708"/>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8. В соответствии с п. 2 ст. 387 Налогового кодекса Российской Федерации установить налоговые льготы в виде освобождения от уплаты земельного налога в размере 100 % следующим категориям налогоплательщиков:</w:t>
      </w:r>
    </w:p>
    <w:p w:rsidR="00D6165E" w:rsidRPr="006B0048" w:rsidRDefault="00D6165E" w:rsidP="006139E4">
      <w:pPr>
        <w:numPr>
          <w:ilvl w:val="0"/>
          <w:numId w:val="1"/>
        </w:numPr>
        <w:tabs>
          <w:tab w:val="left" w:pos="0"/>
        </w:tabs>
        <w:autoSpaceDE w:val="0"/>
        <w:autoSpaceDN w:val="0"/>
        <w:adjustRightInd w:val="0"/>
        <w:spacing w:after="0" w:line="240" w:lineRule="auto"/>
        <w:ind w:left="0" w:firstLine="0"/>
        <w:contextualSpacing/>
        <w:outlineLvl w:val="0"/>
        <w:rPr>
          <w:rFonts w:ascii="Times New Roman" w:hAnsi="Times New Roman" w:cs="Times New Roman"/>
          <w:sz w:val="28"/>
          <w:szCs w:val="28"/>
        </w:rPr>
      </w:pPr>
      <w:r w:rsidRPr="006B0048">
        <w:rPr>
          <w:rFonts w:ascii="Times New Roman" w:hAnsi="Times New Roman" w:cs="Times New Roman"/>
          <w:sz w:val="28"/>
          <w:szCs w:val="28"/>
        </w:rPr>
        <w:t>Казенные и бюджетные  учреждения,     финансируемые за счет средств муниципальных бюджетов  сельских поселений и муниципального бюджета Ломоносовского района;</w:t>
      </w:r>
    </w:p>
    <w:p w:rsidR="00D6165E" w:rsidRPr="006B0048" w:rsidRDefault="006139E4" w:rsidP="006139E4">
      <w:pPr>
        <w:numPr>
          <w:ilvl w:val="0"/>
          <w:numId w:val="1"/>
        </w:numPr>
        <w:tabs>
          <w:tab w:val="left" w:pos="0"/>
          <w:tab w:val="left" w:pos="360"/>
        </w:tabs>
        <w:autoSpaceDE w:val="0"/>
        <w:autoSpaceDN w:val="0"/>
        <w:adjustRightInd w:val="0"/>
        <w:spacing w:after="0" w:line="240" w:lineRule="auto"/>
        <w:ind w:left="0" w:firstLine="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 xml:space="preserve">     </w:t>
      </w:r>
      <w:r w:rsidR="00D6165E" w:rsidRPr="006B0048">
        <w:rPr>
          <w:rFonts w:ascii="Times New Roman" w:hAnsi="Times New Roman" w:cs="Times New Roman"/>
          <w:sz w:val="28"/>
          <w:szCs w:val="28"/>
        </w:rPr>
        <w:t>Органам местного самоуправления на земли, предоставленные для обеспечения их деятельности;</w:t>
      </w:r>
    </w:p>
    <w:p w:rsidR="00D6165E" w:rsidRPr="006B0048" w:rsidRDefault="00D6165E" w:rsidP="006139E4">
      <w:pPr>
        <w:numPr>
          <w:ilvl w:val="0"/>
          <w:numId w:val="1"/>
        </w:numPr>
        <w:spacing w:after="0" w:line="240" w:lineRule="auto"/>
        <w:ind w:left="0" w:firstLine="0"/>
        <w:contextualSpacing/>
        <w:jc w:val="both"/>
        <w:rPr>
          <w:rFonts w:ascii="Times New Roman" w:hAnsi="Times New Roman" w:cs="Times New Roman"/>
          <w:sz w:val="28"/>
          <w:szCs w:val="28"/>
        </w:rPr>
      </w:pPr>
      <w:r w:rsidRPr="006B0048">
        <w:rPr>
          <w:rFonts w:ascii="Times New Roman" w:hAnsi="Times New Roman" w:cs="Times New Roman"/>
          <w:sz w:val="28"/>
          <w:szCs w:val="28"/>
        </w:rPr>
        <w:t>Ветеранам и инвалидам Великой Отечественной войны, инвалидам 1 и 2 группы, инвалидам с детства, вдовам участников ВОВ, блокадникам, бывшим узникам нацистских концлагерей, тюрем и гетто, а также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rsidRPr="006B0048">
        <w:rPr>
          <w:rFonts w:ascii="Times New Roman" w:hAnsi="Times New Roman" w:cs="Times New Roman"/>
          <w:sz w:val="28"/>
          <w:szCs w:val="28"/>
        </w:rPr>
        <w:t xml:space="preserve"> В</w:t>
      </w:r>
      <w:proofErr w:type="gramEnd"/>
      <w:r w:rsidRPr="006B0048">
        <w:rPr>
          <w:rFonts w:ascii="Times New Roman" w:hAnsi="Times New Roman" w:cs="Times New Roman"/>
          <w:sz w:val="28"/>
          <w:szCs w:val="28"/>
        </w:rPr>
        <w:t xml:space="preserve">торой мировой войны, ветеранам и инвалидам боевых действий, физическим лицам, имеющим </w:t>
      </w:r>
      <w:r w:rsidRPr="006B0048">
        <w:rPr>
          <w:rFonts w:ascii="Times New Roman" w:hAnsi="Times New Roman" w:cs="Times New Roman"/>
          <w:sz w:val="28"/>
          <w:szCs w:val="28"/>
        </w:rPr>
        <w:lastRenderedPageBreak/>
        <w:t>право на получение социальной поддержки в соответствии с Законом Российской Федерации «О социальной защите граждан, подвергающихся воздействию радиации вследствие катастрофы на Чернобыльской АЭС», на земли, предназначенные для размещения домов индивидуальной жилой застройки, личного подсобного хозяйства, садоводства, огородничества, животноводства, дачного хозяйства, в отношении одного земельного участка, расположенного на территории МО Лопухинское сельское поселение.</w:t>
      </w:r>
    </w:p>
    <w:p w:rsidR="00D6165E" w:rsidRPr="006B0048" w:rsidRDefault="00D6165E" w:rsidP="00D6165E">
      <w:pPr>
        <w:ind w:firstLine="540"/>
        <w:contextualSpacing/>
        <w:jc w:val="both"/>
        <w:rPr>
          <w:rFonts w:ascii="Times New Roman" w:hAnsi="Times New Roman" w:cs="Times New Roman"/>
          <w:sz w:val="28"/>
          <w:szCs w:val="28"/>
        </w:rPr>
      </w:pPr>
      <w:r w:rsidRPr="006B0048">
        <w:rPr>
          <w:rFonts w:ascii="Times New Roman" w:hAnsi="Times New Roman" w:cs="Times New Roman"/>
          <w:sz w:val="28"/>
          <w:szCs w:val="28"/>
        </w:rPr>
        <w:t xml:space="preserve">Налогоплательщики, имеющие право на налоговые льготы, самостоятельно представляют документы, подтверждающие такое право, в налоговый орган по Ломоносовскому району Ленинградской области не позднее 01 февраля года, следующего за истекшим налоговым периодом.  </w:t>
      </w:r>
    </w:p>
    <w:p w:rsidR="00D6165E" w:rsidRPr="006B0048" w:rsidRDefault="00D6165E" w:rsidP="00D6165E">
      <w:pPr>
        <w:ind w:firstLine="540"/>
        <w:contextualSpacing/>
        <w:jc w:val="both"/>
        <w:rPr>
          <w:rFonts w:ascii="Times New Roman" w:hAnsi="Times New Roman" w:cs="Times New Roman"/>
          <w:sz w:val="28"/>
          <w:szCs w:val="28"/>
        </w:rPr>
      </w:pPr>
      <w:r w:rsidRPr="006B0048">
        <w:rPr>
          <w:rFonts w:ascii="Times New Roman" w:hAnsi="Times New Roman" w:cs="Times New Roman"/>
          <w:sz w:val="28"/>
          <w:szCs w:val="28"/>
        </w:rPr>
        <w:t xml:space="preserve"> </w:t>
      </w:r>
    </w:p>
    <w:p w:rsidR="00D6165E" w:rsidRPr="006B0048" w:rsidRDefault="00D6165E" w:rsidP="00D6165E">
      <w:pPr>
        <w:ind w:firstLine="540"/>
        <w:contextualSpacing/>
        <w:jc w:val="both"/>
        <w:rPr>
          <w:rFonts w:ascii="Times New Roman" w:hAnsi="Times New Roman" w:cs="Times New Roman"/>
          <w:sz w:val="28"/>
          <w:szCs w:val="28"/>
        </w:rPr>
      </w:pPr>
      <w:r w:rsidRPr="006B0048">
        <w:rPr>
          <w:rFonts w:ascii="Times New Roman" w:hAnsi="Times New Roman" w:cs="Times New Roman"/>
          <w:sz w:val="28"/>
          <w:szCs w:val="28"/>
        </w:rPr>
        <w:t xml:space="preserve">9. Признать утратившими силу решение Совета депутатов муниципального образования Лопухинское сельское поселение: </w:t>
      </w:r>
    </w:p>
    <w:p w:rsidR="00D6165E" w:rsidRPr="006B0048" w:rsidRDefault="00D6165E" w:rsidP="00D6165E">
      <w:pPr>
        <w:tabs>
          <w:tab w:val="left" w:pos="540"/>
        </w:tabs>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ab/>
        <w:t>от 14 ноября 2013 года № 12 «Об установлении земельного налога на территории МО Лопухинское сельское поселение на 2014»;</w:t>
      </w:r>
    </w:p>
    <w:p w:rsidR="00D6165E" w:rsidRPr="006B0048" w:rsidRDefault="00D6165E" w:rsidP="00D6165E">
      <w:pPr>
        <w:tabs>
          <w:tab w:val="left" w:pos="540"/>
        </w:tabs>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ab/>
      </w:r>
    </w:p>
    <w:p w:rsidR="00D6165E" w:rsidRPr="006B0048" w:rsidRDefault="00D6165E" w:rsidP="00D6165E">
      <w:pPr>
        <w:tabs>
          <w:tab w:val="left" w:pos="540"/>
        </w:tabs>
        <w:autoSpaceDE w:val="0"/>
        <w:autoSpaceDN w:val="0"/>
        <w:adjustRightInd w:val="0"/>
        <w:contextualSpacing/>
        <w:jc w:val="both"/>
        <w:outlineLvl w:val="0"/>
        <w:rPr>
          <w:rFonts w:ascii="Times New Roman" w:hAnsi="Times New Roman" w:cs="Times New Roman"/>
          <w:sz w:val="28"/>
          <w:szCs w:val="28"/>
        </w:rPr>
      </w:pPr>
      <w:r w:rsidRPr="006B0048">
        <w:rPr>
          <w:rFonts w:ascii="Times New Roman" w:hAnsi="Times New Roman" w:cs="Times New Roman"/>
          <w:sz w:val="28"/>
          <w:szCs w:val="28"/>
        </w:rPr>
        <w:tab/>
        <w:t>10. Настоящее решение вступает в силу с 01 января 2015 года.</w:t>
      </w:r>
    </w:p>
    <w:p w:rsidR="00D6165E" w:rsidRPr="006B0048" w:rsidRDefault="00D6165E" w:rsidP="00D6165E">
      <w:pPr>
        <w:tabs>
          <w:tab w:val="left" w:pos="540"/>
        </w:tabs>
        <w:autoSpaceDE w:val="0"/>
        <w:autoSpaceDN w:val="0"/>
        <w:adjustRightInd w:val="0"/>
        <w:contextualSpacing/>
        <w:jc w:val="both"/>
        <w:outlineLvl w:val="0"/>
        <w:rPr>
          <w:rFonts w:ascii="Times New Roman" w:hAnsi="Times New Roman" w:cs="Times New Roman"/>
          <w:sz w:val="28"/>
          <w:szCs w:val="28"/>
        </w:rPr>
      </w:pPr>
    </w:p>
    <w:p w:rsidR="00D6165E" w:rsidRPr="006B0048" w:rsidRDefault="00D6165E" w:rsidP="00D6165E">
      <w:pPr>
        <w:ind w:firstLine="540"/>
        <w:contextualSpacing/>
        <w:jc w:val="both"/>
        <w:rPr>
          <w:rFonts w:ascii="Times New Roman" w:hAnsi="Times New Roman" w:cs="Times New Roman"/>
          <w:sz w:val="28"/>
          <w:szCs w:val="28"/>
        </w:rPr>
      </w:pPr>
      <w:r w:rsidRPr="006B0048">
        <w:rPr>
          <w:rFonts w:ascii="Times New Roman" w:hAnsi="Times New Roman" w:cs="Times New Roman"/>
          <w:sz w:val="28"/>
          <w:szCs w:val="28"/>
        </w:rPr>
        <w:t>11. Настоящее решение опубликовать (обнародовать) в средствах массовой информации и разместить на  сайте муниципального образования Лопухинское сельское поселение в сети Интернет.</w:t>
      </w:r>
    </w:p>
    <w:p w:rsidR="00D6165E" w:rsidRPr="006B0048" w:rsidRDefault="00D6165E" w:rsidP="00D6165E">
      <w:pPr>
        <w:ind w:firstLine="540"/>
        <w:contextualSpacing/>
        <w:jc w:val="both"/>
        <w:rPr>
          <w:rFonts w:ascii="Times New Roman" w:hAnsi="Times New Roman" w:cs="Times New Roman"/>
          <w:sz w:val="28"/>
          <w:szCs w:val="28"/>
        </w:rPr>
      </w:pPr>
    </w:p>
    <w:p w:rsidR="00D6165E" w:rsidRPr="006B0048" w:rsidRDefault="00D6165E" w:rsidP="00D6165E">
      <w:pPr>
        <w:ind w:firstLine="540"/>
        <w:contextualSpacing/>
        <w:jc w:val="both"/>
        <w:rPr>
          <w:rFonts w:ascii="Times New Roman" w:hAnsi="Times New Roman" w:cs="Times New Roman"/>
          <w:sz w:val="28"/>
          <w:szCs w:val="28"/>
        </w:rPr>
      </w:pPr>
    </w:p>
    <w:p w:rsidR="00D6165E" w:rsidRPr="006B0048" w:rsidRDefault="00D6165E" w:rsidP="00D6165E">
      <w:pPr>
        <w:ind w:firstLine="540"/>
        <w:contextualSpacing/>
        <w:jc w:val="both"/>
        <w:rPr>
          <w:rFonts w:ascii="Times New Roman" w:hAnsi="Times New Roman" w:cs="Times New Roman"/>
          <w:sz w:val="28"/>
          <w:szCs w:val="28"/>
        </w:rPr>
      </w:pPr>
    </w:p>
    <w:p w:rsidR="00D6165E" w:rsidRPr="006B0048" w:rsidRDefault="00D6165E" w:rsidP="00D6165E">
      <w:pPr>
        <w:ind w:firstLine="540"/>
        <w:contextualSpacing/>
        <w:jc w:val="both"/>
        <w:rPr>
          <w:rFonts w:ascii="Times New Roman" w:hAnsi="Times New Roman" w:cs="Times New Roman"/>
          <w:sz w:val="28"/>
          <w:szCs w:val="28"/>
        </w:rPr>
      </w:pPr>
    </w:p>
    <w:p w:rsidR="00D6165E" w:rsidRPr="006B0048" w:rsidRDefault="00D6165E" w:rsidP="00D6165E">
      <w:pPr>
        <w:pStyle w:val="ConsPlusNormal"/>
        <w:widowControl/>
        <w:ind w:firstLine="0"/>
        <w:contextualSpacing/>
        <w:jc w:val="both"/>
        <w:rPr>
          <w:rFonts w:ascii="Times New Roman" w:hAnsi="Times New Roman" w:cs="Times New Roman"/>
          <w:sz w:val="28"/>
          <w:szCs w:val="28"/>
        </w:rPr>
      </w:pPr>
      <w:r w:rsidRPr="006B0048">
        <w:rPr>
          <w:rFonts w:ascii="Times New Roman" w:hAnsi="Times New Roman" w:cs="Times New Roman"/>
          <w:sz w:val="28"/>
          <w:szCs w:val="28"/>
        </w:rPr>
        <w:t>Заместитель председателя совета депутатов</w:t>
      </w:r>
    </w:p>
    <w:p w:rsidR="00D6165E" w:rsidRPr="006B0048" w:rsidRDefault="00D6165E" w:rsidP="00D6165E">
      <w:pPr>
        <w:pStyle w:val="ConsPlusNormal"/>
        <w:widowControl/>
        <w:ind w:firstLine="0"/>
        <w:contextualSpacing/>
        <w:jc w:val="both"/>
        <w:rPr>
          <w:rFonts w:ascii="Times New Roman" w:hAnsi="Times New Roman" w:cs="Times New Roman"/>
          <w:sz w:val="28"/>
          <w:szCs w:val="28"/>
        </w:rPr>
      </w:pPr>
      <w:r w:rsidRPr="006B0048">
        <w:rPr>
          <w:rFonts w:ascii="Times New Roman" w:hAnsi="Times New Roman" w:cs="Times New Roman"/>
          <w:sz w:val="28"/>
          <w:szCs w:val="28"/>
        </w:rPr>
        <w:t xml:space="preserve">МО </w:t>
      </w:r>
      <w:proofErr w:type="spellStart"/>
      <w:r w:rsidRPr="006B0048">
        <w:rPr>
          <w:rFonts w:ascii="Times New Roman" w:hAnsi="Times New Roman" w:cs="Times New Roman"/>
          <w:sz w:val="28"/>
          <w:szCs w:val="28"/>
        </w:rPr>
        <w:t>Лопухинское</w:t>
      </w:r>
      <w:proofErr w:type="spellEnd"/>
      <w:r w:rsidRPr="006B0048">
        <w:rPr>
          <w:rFonts w:ascii="Times New Roman" w:hAnsi="Times New Roman" w:cs="Times New Roman"/>
          <w:sz w:val="28"/>
          <w:szCs w:val="28"/>
        </w:rPr>
        <w:t xml:space="preserve"> сельское поселение:                                  З.И. </w:t>
      </w:r>
      <w:proofErr w:type="spellStart"/>
      <w:r w:rsidRPr="006B0048">
        <w:rPr>
          <w:rFonts w:ascii="Times New Roman" w:hAnsi="Times New Roman" w:cs="Times New Roman"/>
          <w:sz w:val="28"/>
          <w:szCs w:val="28"/>
        </w:rPr>
        <w:t>Русанова</w:t>
      </w:r>
      <w:proofErr w:type="spellEnd"/>
    </w:p>
    <w:p w:rsidR="000648BF" w:rsidRPr="006B0048" w:rsidRDefault="000648BF" w:rsidP="00D6165E">
      <w:pPr>
        <w:contextualSpacing/>
        <w:rPr>
          <w:rFonts w:ascii="Times New Roman" w:hAnsi="Times New Roman" w:cs="Times New Roman"/>
          <w:sz w:val="28"/>
          <w:szCs w:val="28"/>
        </w:rPr>
      </w:pPr>
    </w:p>
    <w:sectPr w:rsidR="000648BF" w:rsidRPr="006B0048" w:rsidSect="00024028">
      <w:headerReference w:type="even" r:id="rId7"/>
      <w:headerReference w:type="default" r:id="rId8"/>
      <w:pgSz w:w="11906" w:h="16838"/>
      <w:pgMar w:top="539" w:right="566"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8BF" w:rsidRDefault="000648BF" w:rsidP="000648BF">
      <w:pPr>
        <w:spacing w:after="0" w:line="240" w:lineRule="auto"/>
      </w:pPr>
      <w:r>
        <w:separator/>
      </w:r>
    </w:p>
  </w:endnote>
  <w:endnote w:type="continuationSeparator" w:id="0">
    <w:p w:rsidR="000648BF" w:rsidRDefault="000648BF" w:rsidP="00064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8BF" w:rsidRDefault="000648BF" w:rsidP="000648BF">
      <w:pPr>
        <w:spacing w:after="0" w:line="240" w:lineRule="auto"/>
      </w:pPr>
      <w:r>
        <w:separator/>
      </w:r>
    </w:p>
  </w:footnote>
  <w:footnote w:type="continuationSeparator" w:id="0">
    <w:p w:rsidR="000648BF" w:rsidRDefault="000648BF" w:rsidP="00064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FB22DB" w:rsidP="00C34887">
    <w:pPr>
      <w:pStyle w:val="a3"/>
      <w:framePr w:wrap="around" w:vAnchor="text" w:hAnchor="margin" w:xAlign="center" w:y="1"/>
      <w:rPr>
        <w:rStyle w:val="a5"/>
      </w:rPr>
    </w:pPr>
    <w:r>
      <w:rPr>
        <w:rStyle w:val="a5"/>
      </w:rPr>
      <w:fldChar w:fldCharType="begin"/>
    </w:r>
    <w:r w:rsidR="00684949">
      <w:rPr>
        <w:rStyle w:val="a5"/>
      </w:rPr>
      <w:instrText xml:space="preserve">PAGE  </w:instrText>
    </w:r>
    <w:r>
      <w:rPr>
        <w:rStyle w:val="a5"/>
      </w:rPr>
      <w:fldChar w:fldCharType="end"/>
    </w:r>
  </w:p>
  <w:p w:rsidR="00A66600" w:rsidRDefault="006B00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00" w:rsidRDefault="00FB22DB" w:rsidP="00C34887">
    <w:pPr>
      <w:pStyle w:val="a3"/>
      <w:framePr w:wrap="around" w:vAnchor="text" w:hAnchor="margin" w:xAlign="center" w:y="1"/>
      <w:rPr>
        <w:rStyle w:val="a5"/>
      </w:rPr>
    </w:pPr>
    <w:r>
      <w:rPr>
        <w:rStyle w:val="a5"/>
      </w:rPr>
      <w:fldChar w:fldCharType="begin"/>
    </w:r>
    <w:r w:rsidR="00684949">
      <w:rPr>
        <w:rStyle w:val="a5"/>
      </w:rPr>
      <w:instrText xml:space="preserve">PAGE  </w:instrText>
    </w:r>
    <w:r>
      <w:rPr>
        <w:rStyle w:val="a5"/>
      </w:rPr>
      <w:fldChar w:fldCharType="separate"/>
    </w:r>
    <w:r w:rsidR="006B0048">
      <w:rPr>
        <w:rStyle w:val="a5"/>
        <w:noProof/>
      </w:rPr>
      <w:t>4</w:t>
    </w:r>
    <w:r>
      <w:rPr>
        <w:rStyle w:val="a5"/>
      </w:rPr>
      <w:fldChar w:fldCharType="end"/>
    </w:r>
  </w:p>
  <w:p w:rsidR="00A66600" w:rsidRDefault="006B00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A5E0D"/>
    <w:multiLevelType w:val="hybridMultilevel"/>
    <w:tmpl w:val="CB9A89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6165E"/>
    <w:rsid w:val="000648BF"/>
    <w:rsid w:val="001426A5"/>
    <w:rsid w:val="006139E4"/>
    <w:rsid w:val="00684949"/>
    <w:rsid w:val="006B0048"/>
    <w:rsid w:val="00B46093"/>
    <w:rsid w:val="00BD138B"/>
    <w:rsid w:val="00C95051"/>
    <w:rsid w:val="00D6165E"/>
    <w:rsid w:val="00DB1BE9"/>
    <w:rsid w:val="00ED5B85"/>
    <w:rsid w:val="00F23418"/>
    <w:rsid w:val="00FB2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6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rsid w:val="00D6165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6165E"/>
    <w:rPr>
      <w:rFonts w:ascii="Times New Roman" w:eastAsia="Times New Roman" w:hAnsi="Times New Roman" w:cs="Times New Roman"/>
      <w:sz w:val="24"/>
      <w:szCs w:val="24"/>
    </w:rPr>
  </w:style>
  <w:style w:type="character" w:styleId="a5">
    <w:name w:val="page number"/>
    <w:basedOn w:val="a0"/>
    <w:rsid w:val="00D616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1149</Words>
  <Characters>6550</Characters>
  <Application>Microsoft Office Word</Application>
  <DocSecurity>0</DocSecurity>
  <Lines>54</Lines>
  <Paragraphs>15</Paragraphs>
  <ScaleCrop>false</ScaleCrop>
  <Company>Grizli777</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dc:creator>
  <cp:keywords/>
  <dc:description/>
  <cp:lastModifiedBy>Ольга</cp:lastModifiedBy>
  <cp:revision>10</cp:revision>
  <cp:lastPrinted>2014-12-18T05:49:00Z</cp:lastPrinted>
  <dcterms:created xsi:type="dcterms:W3CDTF">2014-12-17T21:08:00Z</dcterms:created>
  <dcterms:modified xsi:type="dcterms:W3CDTF">2015-01-04T11:20:00Z</dcterms:modified>
</cp:coreProperties>
</file>