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78"/>
        <w:gridCol w:w="7025"/>
      </w:tblGrid>
      <w:tr w:rsidR="007F27DF" w:rsidRPr="00A252B1" w:rsidTr="007F27DF">
        <w:tc>
          <w:tcPr>
            <w:tcW w:w="2578" w:type="pct"/>
          </w:tcPr>
          <w:p w:rsidR="007F27DF" w:rsidRDefault="007F27DF" w:rsidP="00F61D9F"/>
        </w:tc>
        <w:tc>
          <w:tcPr>
            <w:tcW w:w="2422" w:type="pct"/>
          </w:tcPr>
          <w:p w:rsidR="007F27DF" w:rsidRPr="00A252B1" w:rsidRDefault="007F27DF" w:rsidP="00F61D9F">
            <w:pPr>
              <w:pStyle w:val="af4"/>
              <w:jc w:val="right"/>
              <w:rPr>
                <w:rFonts w:ascii="Times New Roman" w:hAnsi="Times New Roman"/>
                <w:szCs w:val="24"/>
              </w:rPr>
            </w:pPr>
            <w:r w:rsidRPr="00A252B1">
              <w:rPr>
                <w:rFonts w:ascii="Times New Roman" w:hAnsi="Times New Roman"/>
                <w:szCs w:val="24"/>
              </w:rPr>
              <w:t>«УТВЕРЖДАЮ»:</w:t>
            </w:r>
          </w:p>
          <w:p w:rsidR="007F27DF" w:rsidRPr="00A252B1" w:rsidRDefault="007F27DF" w:rsidP="002E6357">
            <w:pPr>
              <w:pStyle w:val="af4"/>
              <w:jc w:val="right"/>
              <w:rPr>
                <w:rFonts w:ascii="Times New Roman" w:hAnsi="Times New Roman"/>
                <w:b/>
                <w:sz w:val="24"/>
                <w:szCs w:val="24"/>
              </w:rPr>
            </w:pPr>
            <w:r w:rsidRPr="00A252B1">
              <w:rPr>
                <w:rFonts w:ascii="Times New Roman" w:hAnsi="Times New Roman"/>
                <w:szCs w:val="24"/>
              </w:rPr>
              <w:t xml:space="preserve">Глава </w:t>
            </w:r>
            <w:r w:rsidR="0066462B" w:rsidRPr="00A252B1">
              <w:rPr>
                <w:rFonts w:ascii="Times New Roman" w:hAnsi="Times New Roman"/>
                <w:szCs w:val="24"/>
              </w:rPr>
              <w:t xml:space="preserve">администрации  </w:t>
            </w:r>
            <w:r w:rsidRPr="00A252B1">
              <w:rPr>
                <w:rFonts w:ascii="Times New Roman" w:hAnsi="Times New Roman"/>
                <w:szCs w:val="24"/>
              </w:rPr>
              <w:t>муниципального образования «</w:t>
            </w:r>
            <w:r w:rsidR="002E6357" w:rsidRPr="00A252B1">
              <w:rPr>
                <w:rFonts w:ascii="Times New Roman" w:hAnsi="Times New Roman"/>
                <w:szCs w:val="24"/>
              </w:rPr>
              <w:t>Лопухинское</w:t>
            </w:r>
            <w:r w:rsidRPr="00A252B1">
              <w:rPr>
                <w:rFonts w:ascii="Times New Roman" w:hAnsi="Times New Roman"/>
                <w:szCs w:val="24"/>
              </w:rPr>
              <w:t xml:space="preserve"> </w:t>
            </w:r>
            <w:r w:rsidR="002E6357" w:rsidRPr="00A252B1">
              <w:rPr>
                <w:rFonts w:ascii="Times New Roman" w:hAnsi="Times New Roman"/>
                <w:szCs w:val="24"/>
              </w:rPr>
              <w:t>сельское</w:t>
            </w:r>
            <w:r w:rsidRPr="00A252B1">
              <w:rPr>
                <w:rFonts w:ascii="Times New Roman" w:hAnsi="Times New Roman"/>
                <w:szCs w:val="24"/>
              </w:rPr>
              <w:t xml:space="preserve"> поселение»</w:t>
            </w:r>
            <w:r w:rsidRPr="00A252B1">
              <w:rPr>
                <w:szCs w:val="24"/>
              </w:rPr>
              <w:t xml:space="preserve"> </w:t>
            </w:r>
            <w:r w:rsidR="002E6357" w:rsidRPr="00A252B1">
              <w:rPr>
                <w:rFonts w:ascii="Times New Roman" w:hAnsi="Times New Roman"/>
                <w:szCs w:val="24"/>
              </w:rPr>
              <w:t>Ломоносовского</w:t>
            </w:r>
            <w:r w:rsidRPr="00A252B1">
              <w:rPr>
                <w:szCs w:val="24"/>
              </w:rPr>
              <w:t xml:space="preserve"> </w:t>
            </w:r>
            <w:r w:rsidRPr="00A252B1">
              <w:rPr>
                <w:rFonts w:ascii="Times New Roman" w:hAnsi="Times New Roman"/>
                <w:szCs w:val="24"/>
              </w:rPr>
              <w:t xml:space="preserve">муниципального района Ленинградской области </w:t>
            </w:r>
            <w:r w:rsidRPr="00A252B1">
              <w:rPr>
                <w:rStyle w:val="aff4"/>
                <w:rFonts w:ascii="Times New Roman" w:hAnsi="Times New Roman"/>
                <w:b w:val="0"/>
                <w:szCs w:val="24"/>
                <w:bdr w:val="none" w:sz="0" w:space="0" w:color="auto" w:frame="1"/>
                <w:shd w:val="clear" w:color="auto" w:fill="F9F9F9"/>
              </w:rPr>
              <w:t>___________________</w:t>
            </w:r>
            <w:r w:rsidR="002E6357" w:rsidRPr="00A252B1">
              <w:rPr>
                <w:rFonts w:ascii="Times New Roman" w:hAnsi="Times New Roman"/>
                <w:b/>
                <w:szCs w:val="24"/>
              </w:rPr>
              <w:t>Абакумов Е.Н.</w:t>
            </w:r>
            <w:r w:rsidRPr="00A252B1">
              <w:rPr>
                <w:rFonts w:ascii="Times New Roman" w:hAnsi="Times New Roman"/>
                <w:b/>
                <w:bCs/>
                <w:szCs w:val="24"/>
              </w:rPr>
              <w:t xml:space="preserve">            </w:t>
            </w:r>
            <w:r w:rsidRPr="00A252B1">
              <w:rPr>
                <w:rFonts w:ascii="Times New Roman" w:hAnsi="Times New Roman"/>
                <w:b/>
                <w:szCs w:val="24"/>
              </w:rPr>
              <w:t>«____»____________________201</w:t>
            </w:r>
            <w:r w:rsidR="002E6357" w:rsidRPr="00A252B1">
              <w:rPr>
                <w:rFonts w:ascii="Times New Roman" w:hAnsi="Times New Roman"/>
                <w:b/>
                <w:szCs w:val="24"/>
              </w:rPr>
              <w:t>6</w:t>
            </w:r>
          </w:p>
        </w:tc>
      </w:tr>
    </w:tbl>
    <w:p w:rsidR="005C3E8C" w:rsidRPr="00A252B1" w:rsidRDefault="005C3E8C" w:rsidP="002F6FB1">
      <w:pPr>
        <w:pStyle w:val="12"/>
        <w:rPr>
          <w:color w:val="FF0000"/>
          <w:sz w:val="28"/>
          <w:szCs w:val="28"/>
        </w:rPr>
      </w:pPr>
    </w:p>
    <w:p w:rsidR="00CF187A" w:rsidRPr="00A252B1" w:rsidRDefault="00CF187A" w:rsidP="00045D0A">
      <w:pPr>
        <w:jc w:val="center"/>
        <w:rPr>
          <w:b/>
          <w:sz w:val="36"/>
          <w:szCs w:val="44"/>
        </w:rPr>
      </w:pPr>
      <w:r w:rsidRPr="00A252B1">
        <w:rPr>
          <w:b/>
          <w:sz w:val="36"/>
          <w:szCs w:val="44"/>
        </w:rPr>
        <w:t xml:space="preserve">Схема водоснабжения и водоотведения муниципального образования </w:t>
      </w:r>
      <w:r w:rsidRPr="00A252B1">
        <w:rPr>
          <w:b/>
          <w:sz w:val="36"/>
          <w:szCs w:val="44"/>
        </w:rPr>
        <w:br/>
        <w:t>«</w:t>
      </w:r>
      <w:r w:rsidR="00A4076B" w:rsidRPr="00A252B1">
        <w:rPr>
          <w:b/>
          <w:sz w:val="36"/>
          <w:szCs w:val="44"/>
        </w:rPr>
        <w:t>Лопухинское сельское</w:t>
      </w:r>
      <w:r w:rsidRPr="00A252B1">
        <w:rPr>
          <w:b/>
          <w:sz w:val="36"/>
          <w:szCs w:val="44"/>
        </w:rPr>
        <w:t xml:space="preserve"> поселение</w:t>
      </w:r>
      <w:r w:rsidRPr="00A252B1">
        <w:rPr>
          <w:b/>
          <w:caps/>
          <w:sz w:val="36"/>
          <w:szCs w:val="44"/>
        </w:rPr>
        <w:t xml:space="preserve">» </w:t>
      </w:r>
      <w:r w:rsidR="00A4076B" w:rsidRPr="00A252B1">
        <w:rPr>
          <w:b/>
          <w:sz w:val="36"/>
          <w:szCs w:val="44"/>
        </w:rPr>
        <w:t>Ломоносовского муниципального</w:t>
      </w:r>
      <w:r w:rsidR="00A4076B" w:rsidRPr="00A252B1">
        <w:rPr>
          <w:b/>
          <w:caps/>
          <w:sz w:val="36"/>
          <w:szCs w:val="44"/>
        </w:rPr>
        <w:t xml:space="preserve"> </w:t>
      </w:r>
      <w:r w:rsidRPr="00A252B1">
        <w:rPr>
          <w:b/>
          <w:sz w:val="36"/>
          <w:szCs w:val="44"/>
        </w:rPr>
        <w:t>района Ленинградской области</w:t>
      </w:r>
      <w:r w:rsidR="00A4076B" w:rsidRPr="00A252B1">
        <w:rPr>
          <w:b/>
          <w:sz w:val="36"/>
          <w:szCs w:val="44"/>
        </w:rPr>
        <w:t xml:space="preserve"> </w:t>
      </w:r>
      <w:r w:rsidRPr="00A252B1">
        <w:rPr>
          <w:b/>
          <w:sz w:val="36"/>
          <w:szCs w:val="44"/>
        </w:rPr>
        <w:t>на 201</w:t>
      </w:r>
      <w:r w:rsidR="00B907F0" w:rsidRPr="00A252B1">
        <w:rPr>
          <w:b/>
          <w:sz w:val="36"/>
          <w:szCs w:val="44"/>
        </w:rPr>
        <w:t>6</w:t>
      </w:r>
      <w:r w:rsidRPr="00A252B1">
        <w:rPr>
          <w:b/>
          <w:sz w:val="36"/>
          <w:szCs w:val="44"/>
        </w:rPr>
        <w:t>-203</w:t>
      </w:r>
      <w:r w:rsidR="006910BD" w:rsidRPr="00A252B1">
        <w:rPr>
          <w:b/>
          <w:sz w:val="36"/>
          <w:szCs w:val="44"/>
        </w:rPr>
        <w:t>4</w:t>
      </w:r>
      <w:r w:rsidRPr="00A252B1">
        <w:rPr>
          <w:b/>
          <w:sz w:val="36"/>
          <w:szCs w:val="44"/>
        </w:rPr>
        <w:t xml:space="preserve"> годы</w:t>
      </w:r>
    </w:p>
    <w:p w:rsidR="00BB2167" w:rsidRPr="00A252B1" w:rsidRDefault="005315A2" w:rsidP="00045D0A">
      <w:pPr>
        <w:jc w:val="center"/>
        <w:rPr>
          <w:b/>
          <w:sz w:val="36"/>
          <w:szCs w:val="44"/>
        </w:rPr>
      </w:pPr>
      <w:r w:rsidRPr="00A252B1">
        <w:rPr>
          <w:b/>
          <w:noProof/>
          <w:sz w:val="36"/>
          <w:szCs w:val="44"/>
          <w:lang w:eastAsia="ru-RU"/>
        </w:rPr>
        <w:drawing>
          <wp:inline distT="0" distB="0" distL="0" distR="0">
            <wp:extent cx="1430914" cy="1686296"/>
            <wp:effectExtent l="19050" t="0" r="0" b="0"/>
            <wp:docPr id="2" name="Рисунок 17" descr="\\192.168.0.1\obmen\НАСТЯ\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1\obmen\НАСТЯ\gerb.jpg"/>
                    <pic:cNvPicPr>
                      <a:picLocks noChangeAspect="1" noChangeArrowheads="1"/>
                    </pic:cNvPicPr>
                  </pic:nvPicPr>
                  <pic:blipFill>
                    <a:blip r:embed="rId8" cstate="print"/>
                    <a:srcRect/>
                    <a:stretch>
                      <a:fillRect/>
                    </a:stretch>
                  </pic:blipFill>
                  <pic:spPr bwMode="auto">
                    <a:xfrm>
                      <a:off x="0" y="0"/>
                      <a:ext cx="1431780" cy="1687316"/>
                    </a:xfrm>
                    <a:prstGeom prst="rect">
                      <a:avLst/>
                    </a:prstGeom>
                    <a:noFill/>
                    <a:ln w="9525">
                      <a:noFill/>
                      <a:miter lim="800000"/>
                      <a:headEnd/>
                      <a:tailEnd/>
                    </a:ln>
                  </pic:spPr>
                </pic:pic>
              </a:graphicData>
            </a:graphic>
          </wp:inline>
        </w:drawing>
      </w:r>
    </w:p>
    <w:p w:rsidR="005315A2" w:rsidRPr="00A252B1" w:rsidRDefault="005315A2" w:rsidP="00045D0A">
      <w:pPr>
        <w:jc w:val="center"/>
        <w:rPr>
          <w:b/>
          <w:sz w:val="36"/>
          <w:szCs w:val="44"/>
        </w:rPr>
      </w:pPr>
    </w:p>
    <w:tbl>
      <w:tblPr>
        <w:tblStyle w:val="a7"/>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037"/>
        <w:gridCol w:w="7466"/>
      </w:tblGrid>
      <w:tr w:rsidR="007F27DF" w:rsidRPr="00A252B1" w:rsidTr="007F27DF">
        <w:tc>
          <w:tcPr>
            <w:tcW w:w="2426" w:type="pct"/>
          </w:tcPr>
          <w:p w:rsidR="007F27DF" w:rsidRPr="00A252B1" w:rsidRDefault="007F27DF" w:rsidP="00F61D9F"/>
        </w:tc>
        <w:tc>
          <w:tcPr>
            <w:tcW w:w="2574" w:type="pct"/>
          </w:tcPr>
          <w:p w:rsidR="007F27DF" w:rsidRPr="00A252B1" w:rsidRDefault="007F27DF" w:rsidP="007F27DF">
            <w:pPr>
              <w:pStyle w:val="af4"/>
              <w:spacing w:after="0" w:line="240" w:lineRule="auto"/>
              <w:jc w:val="right"/>
              <w:rPr>
                <w:rFonts w:ascii="Times New Roman" w:hAnsi="Times New Roman"/>
                <w:bCs/>
              </w:rPr>
            </w:pPr>
            <w:r w:rsidRPr="00A252B1">
              <w:rPr>
                <w:rFonts w:ascii="Times New Roman" w:hAnsi="Times New Roman"/>
                <w:bCs/>
              </w:rPr>
              <w:t>РАЗРАБОТАНО</w:t>
            </w:r>
          </w:p>
          <w:p w:rsidR="007F27DF" w:rsidRPr="00A252B1" w:rsidRDefault="007F27DF" w:rsidP="007F27DF">
            <w:pPr>
              <w:pStyle w:val="af4"/>
              <w:spacing w:after="0" w:line="240" w:lineRule="auto"/>
              <w:jc w:val="right"/>
              <w:rPr>
                <w:rFonts w:ascii="Times New Roman" w:hAnsi="Times New Roman"/>
                <w:bCs/>
              </w:rPr>
            </w:pPr>
            <w:r w:rsidRPr="00A252B1">
              <w:rPr>
                <w:rFonts w:ascii="Times New Roman" w:hAnsi="Times New Roman"/>
                <w:bCs/>
              </w:rPr>
              <w:t>Директор</w:t>
            </w:r>
          </w:p>
          <w:p w:rsidR="007F27DF" w:rsidRPr="00A252B1" w:rsidRDefault="007F27DF" w:rsidP="007F27DF">
            <w:pPr>
              <w:pStyle w:val="af4"/>
              <w:spacing w:after="0" w:line="240" w:lineRule="auto"/>
              <w:jc w:val="right"/>
              <w:rPr>
                <w:rFonts w:ascii="Times New Roman" w:hAnsi="Times New Roman"/>
              </w:rPr>
            </w:pPr>
            <w:r w:rsidRPr="00A252B1">
              <w:rPr>
                <w:rFonts w:ascii="Times New Roman" w:hAnsi="Times New Roman"/>
                <w:bCs/>
              </w:rPr>
              <w:t>ООО «АРЭН-ЭНЕРГИЯ»</w:t>
            </w:r>
          </w:p>
          <w:p w:rsidR="007F27DF" w:rsidRPr="00A252B1" w:rsidRDefault="007F27DF" w:rsidP="00A4076B">
            <w:pPr>
              <w:pStyle w:val="af4"/>
              <w:spacing w:after="0" w:line="240" w:lineRule="auto"/>
              <w:jc w:val="right"/>
              <w:rPr>
                <w:rFonts w:ascii="Times New Roman" w:hAnsi="Times New Roman"/>
                <w:b/>
                <w:sz w:val="24"/>
                <w:szCs w:val="24"/>
              </w:rPr>
            </w:pPr>
            <w:r w:rsidRPr="00A252B1">
              <w:rPr>
                <w:rFonts w:ascii="Times New Roman" w:hAnsi="Times New Roman"/>
                <w:b/>
              </w:rPr>
              <w:t>___________________З.А.Зайченко                           «____»___________________201</w:t>
            </w:r>
            <w:r w:rsidR="00A4076B" w:rsidRPr="00A252B1">
              <w:rPr>
                <w:rFonts w:ascii="Times New Roman" w:hAnsi="Times New Roman"/>
                <w:b/>
                <w:lang w:val="en-US"/>
              </w:rPr>
              <w:t xml:space="preserve">6 </w:t>
            </w:r>
            <w:r w:rsidRPr="00A252B1">
              <w:rPr>
                <w:rFonts w:ascii="Times New Roman" w:hAnsi="Times New Roman"/>
                <w:b/>
              </w:rPr>
              <w:t>г</w:t>
            </w:r>
          </w:p>
        </w:tc>
      </w:tr>
    </w:tbl>
    <w:p w:rsidR="007F27DF" w:rsidRPr="00DE5FA3" w:rsidRDefault="007F27DF" w:rsidP="00CF187A">
      <w:pPr>
        <w:jc w:val="center"/>
        <w:rPr>
          <w:b/>
          <w:sz w:val="28"/>
          <w:szCs w:val="28"/>
          <w:highlight w:val="yellow"/>
        </w:rPr>
      </w:pPr>
    </w:p>
    <w:p w:rsidR="002E6357" w:rsidRPr="00DE5FA3" w:rsidRDefault="002E6357" w:rsidP="00CF187A">
      <w:pPr>
        <w:jc w:val="center"/>
        <w:rPr>
          <w:b/>
          <w:sz w:val="28"/>
          <w:szCs w:val="28"/>
          <w:highlight w:val="yellow"/>
        </w:rPr>
      </w:pPr>
    </w:p>
    <w:p w:rsidR="00C66CD2" w:rsidRPr="00FE3E72" w:rsidRDefault="00C66CD2" w:rsidP="00CF187A">
      <w:pPr>
        <w:jc w:val="center"/>
        <w:rPr>
          <w:b/>
          <w:sz w:val="48"/>
          <w:szCs w:val="48"/>
        </w:rPr>
      </w:pPr>
      <w:r w:rsidRPr="00FE3E72">
        <w:rPr>
          <w:b/>
          <w:sz w:val="28"/>
          <w:szCs w:val="28"/>
        </w:rPr>
        <w:lastRenderedPageBreak/>
        <w:t>Содержание</w:t>
      </w:r>
    </w:p>
    <w:p w:rsidR="00F230B2" w:rsidRDefault="00D44F53">
      <w:pPr>
        <w:pStyle w:val="16"/>
        <w:rPr>
          <w:rFonts w:asciiTheme="minorHAnsi" w:eastAsiaTheme="minorEastAsia" w:hAnsiTheme="minorHAnsi" w:cstheme="minorBidi"/>
          <w:bCs w:val="0"/>
          <w:caps w:val="0"/>
          <w:sz w:val="22"/>
          <w:szCs w:val="22"/>
          <w:lang w:eastAsia="ru-RU"/>
        </w:rPr>
      </w:pPr>
      <w:r w:rsidRPr="00D44F53">
        <w:rPr>
          <w:sz w:val="28"/>
          <w:szCs w:val="28"/>
          <w:highlight w:val="yellow"/>
          <w:lang w:val="en-US"/>
        </w:rPr>
        <w:fldChar w:fldCharType="begin"/>
      </w:r>
      <w:r w:rsidR="00C66CD2" w:rsidRPr="00DE5FA3">
        <w:rPr>
          <w:sz w:val="28"/>
          <w:szCs w:val="28"/>
          <w:highlight w:val="yellow"/>
          <w:lang w:val="en-US"/>
        </w:rPr>
        <w:instrText xml:space="preserve"> TOC \o "1-3" \h \z \u </w:instrText>
      </w:r>
      <w:r w:rsidRPr="00D44F53">
        <w:rPr>
          <w:sz w:val="28"/>
          <w:szCs w:val="28"/>
          <w:highlight w:val="yellow"/>
          <w:lang w:val="en-US"/>
        </w:rPr>
        <w:fldChar w:fldCharType="separate"/>
      </w:r>
      <w:hyperlink w:anchor="_Toc451002660" w:history="1">
        <w:r w:rsidR="00F230B2" w:rsidRPr="001F2BF3">
          <w:rPr>
            <w:rStyle w:val="aa"/>
          </w:rPr>
          <w:t>Паспорт схем водоснабжения и водоотведения</w:t>
        </w:r>
        <w:r w:rsidR="00F230B2">
          <w:rPr>
            <w:webHidden/>
          </w:rPr>
          <w:tab/>
        </w:r>
        <w:r>
          <w:rPr>
            <w:webHidden/>
          </w:rPr>
          <w:fldChar w:fldCharType="begin"/>
        </w:r>
        <w:r w:rsidR="00F230B2">
          <w:rPr>
            <w:webHidden/>
          </w:rPr>
          <w:instrText xml:space="preserve"> PAGEREF _Toc451002660 \h </w:instrText>
        </w:r>
        <w:r>
          <w:rPr>
            <w:webHidden/>
          </w:rPr>
        </w:r>
        <w:r>
          <w:rPr>
            <w:webHidden/>
          </w:rPr>
          <w:fldChar w:fldCharType="separate"/>
        </w:r>
        <w:r w:rsidR="00F230B2">
          <w:rPr>
            <w:webHidden/>
          </w:rPr>
          <w:t>6</w:t>
        </w:r>
        <w:r>
          <w:rPr>
            <w:webHidden/>
          </w:rPr>
          <w:fldChar w:fldCharType="end"/>
        </w:r>
      </w:hyperlink>
    </w:p>
    <w:p w:rsidR="00F230B2" w:rsidRDefault="00D44F53">
      <w:pPr>
        <w:pStyle w:val="16"/>
        <w:rPr>
          <w:rFonts w:asciiTheme="minorHAnsi" w:eastAsiaTheme="minorEastAsia" w:hAnsiTheme="minorHAnsi" w:cstheme="minorBidi"/>
          <w:bCs w:val="0"/>
          <w:caps w:val="0"/>
          <w:sz w:val="22"/>
          <w:szCs w:val="22"/>
          <w:lang w:eastAsia="ru-RU"/>
        </w:rPr>
      </w:pPr>
      <w:hyperlink w:anchor="_Toc451002661" w:history="1">
        <w:r w:rsidR="00F230B2" w:rsidRPr="001F2BF3">
          <w:rPr>
            <w:rStyle w:val="aa"/>
          </w:rPr>
          <w:t>Глава I. Схема водоснабжения МО «Лопухинское сельское  поселение» на 2016-2034 годы</w:t>
        </w:r>
        <w:r w:rsidR="00F230B2">
          <w:rPr>
            <w:webHidden/>
          </w:rPr>
          <w:tab/>
        </w:r>
        <w:r>
          <w:rPr>
            <w:webHidden/>
          </w:rPr>
          <w:fldChar w:fldCharType="begin"/>
        </w:r>
        <w:r w:rsidR="00F230B2">
          <w:rPr>
            <w:webHidden/>
          </w:rPr>
          <w:instrText xml:space="preserve"> PAGEREF _Toc451002661 \h </w:instrText>
        </w:r>
        <w:r>
          <w:rPr>
            <w:webHidden/>
          </w:rPr>
        </w:r>
        <w:r>
          <w:rPr>
            <w:webHidden/>
          </w:rPr>
          <w:fldChar w:fldCharType="separate"/>
        </w:r>
        <w:r w:rsidR="00F230B2">
          <w:rPr>
            <w:webHidden/>
          </w:rPr>
          <w:t>12</w:t>
        </w:r>
        <w:r>
          <w:rPr>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62" w:history="1">
        <w:r w:rsidR="00F230B2" w:rsidRPr="001F2BF3">
          <w:rPr>
            <w:rStyle w:val="aa"/>
            <w:noProof/>
          </w:rPr>
          <w:t>1 Технико-экономическое состояние централизованных систем водоснабжения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_Toc451002662 \h </w:instrText>
        </w:r>
        <w:r>
          <w:rPr>
            <w:noProof/>
            <w:webHidden/>
          </w:rPr>
        </w:r>
        <w:r>
          <w:rPr>
            <w:noProof/>
            <w:webHidden/>
          </w:rPr>
          <w:fldChar w:fldCharType="separate"/>
        </w:r>
        <w:r w:rsidR="00F230B2">
          <w:rPr>
            <w:noProof/>
            <w:webHidden/>
          </w:rPr>
          <w:t>12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3" w:history="1">
        <w:r w:rsidR="00F230B2" w:rsidRPr="001F2BF3">
          <w:rPr>
            <w:rStyle w:val="aa"/>
            <w:noProof/>
          </w:rPr>
          <w:t>1.1 Описание системы и структуры водоснабжения городского округа и деление территории городского округа на эксплуатационные зоны</w:t>
        </w:r>
        <w:r w:rsidR="00F230B2">
          <w:rPr>
            <w:noProof/>
            <w:webHidden/>
          </w:rPr>
          <w:tab/>
        </w:r>
        <w:r>
          <w:rPr>
            <w:noProof/>
            <w:webHidden/>
          </w:rPr>
          <w:fldChar w:fldCharType="begin"/>
        </w:r>
        <w:r w:rsidR="00F230B2">
          <w:rPr>
            <w:noProof/>
            <w:webHidden/>
          </w:rPr>
          <w:instrText xml:space="preserve"> PAGEREF _Toc451002663 \h </w:instrText>
        </w:r>
        <w:r>
          <w:rPr>
            <w:noProof/>
            <w:webHidden/>
          </w:rPr>
        </w:r>
        <w:r>
          <w:rPr>
            <w:noProof/>
            <w:webHidden/>
          </w:rPr>
          <w:fldChar w:fldCharType="separate"/>
        </w:r>
        <w:r w:rsidR="00F230B2">
          <w:rPr>
            <w:noProof/>
            <w:webHidden/>
          </w:rPr>
          <w:t>12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4" w:history="1">
        <w:r w:rsidR="00F230B2" w:rsidRPr="001F2BF3">
          <w:rPr>
            <w:rStyle w:val="aa"/>
            <w:noProof/>
          </w:rPr>
          <w:t>1.2 Описание территорий городского округа, не охваченных централизованными системами водоснабжения</w:t>
        </w:r>
        <w:r w:rsidR="00F230B2">
          <w:rPr>
            <w:noProof/>
            <w:webHidden/>
          </w:rPr>
          <w:tab/>
        </w:r>
        <w:r>
          <w:rPr>
            <w:noProof/>
            <w:webHidden/>
          </w:rPr>
          <w:fldChar w:fldCharType="begin"/>
        </w:r>
        <w:r w:rsidR="00F230B2">
          <w:rPr>
            <w:noProof/>
            <w:webHidden/>
          </w:rPr>
          <w:instrText xml:space="preserve"> PAGEREF _Toc451002664 \h </w:instrText>
        </w:r>
        <w:r>
          <w:rPr>
            <w:noProof/>
            <w:webHidden/>
          </w:rPr>
        </w:r>
        <w:r>
          <w:rPr>
            <w:noProof/>
            <w:webHidden/>
          </w:rPr>
          <w:fldChar w:fldCharType="separate"/>
        </w:r>
        <w:r w:rsidR="00F230B2">
          <w:rPr>
            <w:noProof/>
            <w:webHidden/>
          </w:rPr>
          <w:t>15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5" w:history="1">
        <w:r w:rsidR="00F230B2" w:rsidRPr="001F2BF3">
          <w:rPr>
            <w:rStyle w:val="aa"/>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_Toc451002665 \h </w:instrText>
        </w:r>
        <w:r>
          <w:rPr>
            <w:noProof/>
            <w:webHidden/>
          </w:rPr>
        </w:r>
        <w:r>
          <w:rPr>
            <w:noProof/>
            <w:webHidden/>
          </w:rPr>
          <w:fldChar w:fldCharType="separate"/>
        </w:r>
        <w:r w:rsidR="00F230B2">
          <w:rPr>
            <w:noProof/>
            <w:webHidden/>
          </w:rPr>
          <w:t>17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6" w:history="1">
        <w:r w:rsidR="00F230B2" w:rsidRPr="001F2BF3">
          <w:rPr>
            <w:rStyle w:val="aa"/>
            <w:noProof/>
          </w:rPr>
          <w:t>1.4 Описание результатов технического обследования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_Toc451002666 \h </w:instrText>
        </w:r>
        <w:r>
          <w:rPr>
            <w:noProof/>
            <w:webHidden/>
          </w:rPr>
        </w:r>
        <w:r>
          <w:rPr>
            <w:noProof/>
            <w:webHidden/>
          </w:rPr>
          <w:fldChar w:fldCharType="separate"/>
        </w:r>
        <w:r w:rsidR="00F230B2">
          <w:rPr>
            <w:noProof/>
            <w:webHidden/>
          </w:rPr>
          <w:t>22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7" w:history="1">
        <w:r w:rsidR="00F230B2" w:rsidRPr="001F2BF3">
          <w:rPr>
            <w:rStyle w:val="aa"/>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230B2">
          <w:rPr>
            <w:noProof/>
            <w:webHidden/>
          </w:rPr>
          <w:tab/>
        </w:r>
        <w:r>
          <w:rPr>
            <w:noProof/>
            <w:webHidden/>
          </w:rPr>
          <w:fldChar w:fldCharType="begin"/>
        </w:r>
        <w:r w:rsidR="00F230B2">
          <w:rPr>
            <w:noProof/>
            <w:webHidden/>
          </w:rPr>
          <w:instrText xml:space="preserve"> PAGEREF _Toc451002667 \h </w:instrText>
        </w:r>
        <w:r>
          <w:rPr>
            <w:noProof/>
            <w:webHidden/>
          </w:rPr>
        </w:r>
        <w:r>
          <w:rPr>
            <w:noProof/>
            <w:webHidden/>
          </w:rPr>
          <w:fldChar w:fldCharType="separate"/>
        </w:r>
        <w:r w:rsidR="00F230B2">
          <w:rPr>
            <w:noProof/>
            <w:webHidden/>
          </w:rPr>
          <w:t>51</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68" w:history="1">
        <w:r w:rsidR="00F230B2" w:rsidRPr="001F2BF3">
          <w:rPr>
            <w:rStyle w:val="aa"/>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230B2">
          <w:rPr>
            <w:noProof/>
            <w:webHidden/>
          </w:rPr>
          <w:tab/>
        </w:r>
        <w:r>
          <w:rPr>
            <w:noProof/>
            <w:webHidden/>
          </w:rPr>
          <w:fldChar w:fldCharType="begin"/>
        </w:r>
        <w:r w:rsidR="00F230B2">
          <w:rPr>
            <w:noProof/>
            <w:webHidden/>
          </w:rPr>
          <w:instrText xml:space="preserve"> PAGEREF _Toc451002668 \h </w:instrText>
        </w:r>
        <w:r>
          <w:rPr>
            <w:noProof/>
            <w:webHidden/>
          </w:rPr>
        </w:r>
        <w:r>
          <w:rPr>
            <w:noProof/>
            <w:webHidden/>
          </w:rPr>
          <w:fldChar w:fldCharType="separate"/>
        </w:r>
        <w:r w:rsidR="00F230B2">
          <w:rPr>
            <w:noProof/>
            <w:webHidden/>
          </w:rPr>
          <w:t>51</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69" w:history="1">
        <w:r w:rsidR="00F230B2" w:rsidRPr="001F2BF3">
          <w:rPr>
            <w:rStyle w:val="aa"/>
            <w:noProof/>
          </w:rPr>
          <w:t>2  Направления развития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_Toc451002669 \h </w:instrText>
        </w:r>
        <w:r>
          <w:rPr>
            <w:noProof/>
            <w:webHidden/>
          </w:rPr>
        </w:r>
        <w:r>
          <w:rPr>
            <w:noProof/>
            <w:webHidden/>
          </w:rPr>
          <w:fldChar w:fldCharType="separate"/>
        </w:r>
        <w:r w:rsidR="00F230B2">
          <w:rPr>
            <w:noProof/>
            <w:webHidden/>
          </w:rPr>
          <w:t>53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0" w:history="1">
        <w:r w:rsidR="00F230B2" w:rsidRPr="001F2BF3">
          <w:rPr>
            <w:rStyle w:val="aa"/>
            <w:noProof/>
          </w:rPr>
          <w:t>2.1 Основные направления, принципы, задачи и целевые показатели развития централизованной системы водоснабжения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_Toc451002670 \h </w:instrText>
        </w:r>
        <w:r>
          <w:rPr>
            <w:noProof/>
            <w:webHidden/>
          </w:rPr>
        </w:r>
        <w:r>
          <w:rPr>
            <w:noProof/>
            <w:webHidden/>
          </w:rPr>
          <w:fldChar w:fldCharType="separate"/>
        </w:r>
        <w:r w:rsidR="00F230B2">
          <w:rPr>
            <w:noProof/>
            <w:webHidden/>
          </w:rPr>
          <w:t>53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1" w:history="1">
        <w:r w:rsidR="00F230B2" w:rsidRPr="001F2BF3">
          <w:rPr>
            <w:rStyle w:val="aa"/>
            <w:noProof/>
          </w:rPr>
          <w:t>2.2 Различные сценарии развития централизованных систем водоснабжения в зависимости от различных сценариев</w:t>
        </w:r>
        <w:r w:rsidR="00F230B2">
          <w:rPr>
            <w:noProof/>
            <w:webHidden/>
          </w:rPr>
          <w:tab/>
        </w:r>
        <w:r>
          <w:rPr>
            <w:noProof/>
            <w:webHidden/>
          </w:rPr>
          <w:fldChar w:fldCharType="begin"/>
        </w:r>
        <w:r w:rsidR="00F230B2">
          <w:rPr>
            <w:noProof/>
            <w:webHidden/>
          </w:rPr>
          <w:instrText xml:space="preserve"> PAGEREF _Toc451002671 \h </w:instrText>
        </w:r>
        <w:r>
          <w:rPr>
            <w:noProof/>
            <w:webHidden/>
          </w:rPr>
        </w:r>
        <w:r>
          <w:rPr>
            <w:noProof/>
            <w:webHidden/>
          </w:rPr>
          <w:fldChar w:fldCharType="separate"/>
        </w:r>
        <w:r w:rsidR="00F230B2">
          <w:rPr>
            <w:noProof/>
            <w:webHidden/>
          </w:rPr>
          <w:t>55</w:t>
        </w:r>
        <w:r>
          <w:rPr>
            <w:noProof/>
            <w:webHidden/>
          </w:rPr>
          <w:fldChar w:fldCharType="end"/>
        </w:r>
      </w:hyperlink>
    </w:p>
    <w:p w:rsidR="00F230B2" w:rsidRDefault="00D44F53">
      <w:pPr>
        <w:pStyle w:val="16"/>
        <w:rPr>
          <w:rFonts w:asciiTheme="minorHAnsi" w:eastAsiaTheme="minorEastAsia" w:hAnsiTheme="minorHAnsi" w:cstheme="minorBidi"/>
          <w:bCs w:val="0"/>
          <w:caps w:val="0"/>
          <w:sz w:val="22"/>
          <w:szCs w:val="22"/>
          <w:lang w:eastAsia="ru-RU"/>
        </w:rPr>
      </w:pPr>
      <w:hyperlink w:anchor="_Toc451002672" w:history="1">
        <w:r w:rsidR="00F230B2" w:rsidRPr="001F2BF3">
          <w:rPr>
            <w:rStyle w:val="aa"/>
          </w:rPr>
          <w:t>3 .Баланс водоснабжения и потребления горячей, питьевой, технической воды</w:t>
        </w:r>
        <w:r w:rsidR="00F230B2">
          <w:rPr>
            <w:webHidden/>
          </w:rPr>
          <w:tab/>
        </w:r>
        <w:r>
          <w:rPr>
            <w:webHidden/>
          </w:rPr>
          <w:fldChar w:fldCharType="begin"/>
        </w:r>
        <w:r w:rsidR="00F230B2">
          <w:rPr>
            <w:webHidden/>
          </w:rPr>
          <w:instrText xml:space="preserve"> PAGEREF _Toc451002672 \h </w:instrText>
        </w:r>
        <w:r>
          <w:rPr>
            <w:webHidden/>
          </w:rPr>
        </w:r>
        <w:r>
          <w:rPr>
            <w:webHidden/>
          </w:rPr>
          <w:fldChar w:fldCharType="separate"/>
        </w:r>
        <w:r w:rsidR="00F230B2">
          <w:rPr>
            <w:webHidden/>
          </w:rPr>
          <w:t>57</w:t>
        </w:r>
        <w:r>
          <w:rPr>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3" w:history="1">
        <w:r w:rsidR="00F230B2" w:rsidRPr="001F2BF3">
          <w:rPr>
            <w:rStyle w:val="aa"/>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230B2">
          <w:rPr>
            <w:noProof/>
            <w:webHidden/>
          </w:rPr>
          <w:tab/>
        </w:r>
        <w:r>
          <w:rPr>
            <w:noProof/>
            <w:webHidden/>
          </w:rPr>
          <w:fldChar w:fldCharType="begin"/>
        </w:r>
        <w:r w:rsidR="00F230B2">
          <w:rPr>
            <w:noProof/>
            <w:webHidden/>
          </w:rPr>
          <w:instrText xml:space="preserve"> PAGEREF _Toc451002673 \h </w:instrText>
        </w:r>
        <w:r>
          <w:rPr>
            <w:noProof/>
            <w:webHidden/>
          </w:rPr>
        </w:r>
        <w:r>
          <w:rPr>
            <w:noProof/>
            <w:webHidden/>
          </w:rPr>
          <w:fldChar w:fldCharType="separate"/>
        </w:r>
        <w:r w:rsidR="00F230B2">
          <w:rPr>
            <w:noProof/>
            <w:webHidden/>
          </w:rPr>
          <w:t>57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4" w:history="1">
        <w:r w:rsidR="00F230B2" w:rsidRPr="001F2BF3">
          <w:rPr>
            <w:rStyle w:val="aa"/>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F230B2">
          <w:rPr>
            <w:noProof/>
            <w:webHidden/>
          </w:rPr>
          <w:tab/>
        </w:r>
        <w:r>
          <w:rPr>
            <w:noProof/>
            <w:webHidden/>
          </w:rPr>
          <w:fldChar w:fldCharType="begin"/>
        </w:r>
        <w:r w:rsidR="00F230B2">
          <w:rPr>
            <w:noProof/>
            <w:webHidden/>
          </w:rPr>
          <w:instrText xml:space="preserve"> PAGEREF _Toc451002674 \h </w:instrText>
        </w:r>
        <w:r>
          <w:rPr>
            <w:noProof/>
            <w:webHidden/>
          </w:rPr>
        </w:r>
        <w:r>
          <w:rPr>
            <w:noProof/>
            <w:webHidden/>
          </w:rPr>
          <w:fldChar w:fldCharType="separate"/>
        </w:r>
        <w:r w:rsidR="00F230B2">
          <w:rPr>
            <w:noProof/>
            <w:webHidden/>
          </w:rPr>
          <w:t>59</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5" w:history="1">
        <w:r w:rsidR="00F230B2" w:rsidRPr="001F2BF3">
          <w:rPr>
            <w:rStyle w:val="aa"/>
            <w:noProof/>
          </w:rPr>
          <w:t xml:space="preserve">3.3  </w:t>
        </w:r>
        <w:r w:rsidR="00F230B2" w:rsidRPr="001F2BF3">
          <w:rPr>
            <w:rStyle w:val="aa"/>
            <w:noProof/>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F230B2" w:rsidRPr="001F2BF3">
          <w:rPr>
            <w:rStyle w:val="aa"/>
            <w:noProof/>
          </w:rPr>
          <w:t>.</w:t>
        </w:r>
        <w:r w:rsidR="00F230B2">
          <w:rPr>
            <w:noProof/>
            <w:webHidden/>
          </w:rPr>
          <w:tab/>
        </w:r>
        <w:r>
          <w:rPr>
            <w:noProof/>
            <w:webHidden/>
          </w:rPr>
          <w:fldChar w:fldCharType="begin"/>
        </w:r>
        <w:r w:rsidR="00F230B2">
          <w:rPr>
            <w:noProof/>
            <w:webHidden/>
          </w:rPr>
          <w:instrText xml:space="preserve"> PAGEREF _Toc451002675 \h </w:instrText>
        </w:r>
        <w:r>
          <w:rPr>
            <w:noProof/>
            <w:webHidden/>
          </w:rPr>
        </w:r>
        <w:r>
          <w:rPr>
            <w:noProof/>
            <w:webHidden/>
          </w:rPr>
          <w:fldChar w:fldCharType="separate"/>
        </w:r>
        <w:r w:rsidR="00F230B2">
          <w:rPr>
            <w:noProof/>
            <w:webHidden/>
          </w:rPr>
          <w:t>61</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6" w:history="1">
        <w:r w:rsidR="00F230B2" w:rsidRPr="001F2BF3">
          <w:rPr>
            <w:rStyle w:val="aa"/>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230B2">
          <w:rPr>
            <w:noProof/>
            <w:webHidden/>
          </w:rPr>
          <w:tab/>
        </w:r>
        <w:r>
          <w:rPr>
            <w:noProof/>
            <w:webHidden/>
          </w:rPr>
          <w:fldChar w:fldCharType="begin"/>
        </w:r>
        <w:r w:rsidR="00F230B2">
          <w:rPr>
            <w:noProof/>
            <w:webHidden/>
          </w:rPr>
          <w:instrText xml:space="preserve"> PAGEREF _Toc451002676 \h </w:instrText>
        </w:r>
        <w:r>
          <w:rPr>
            <w:noProof/>
            <w:webHidden/>
          </w:rPr>
        </w:r>
        <w:r>
          <w:rPr>
            <w:noProof/>
            <w:webHidden/>
          </w:rPr>
          <w:fldChar w:fldCharType="separate"/>
        </w:r>
        <w:r w:rsidR="00F230B2">
          <w:rPr>
            <w:noProof/>
            <w:webHidden/>
          </w:rPr>
          <w:t>63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7" w:history="1">
        <w:r w:rsidR="00F230B2" w:rsidRPr="001F2BF3">
          <w:rPr>
            <w:rStyle w:val="aa"/>
            <w:noProof/>
          </w:rPr>
          <w:t>3.5 Описание существующей системы коммерческого учета горячей, питьевой, технической воды и планов по установке приборов учета</w:t>
        </w:r>
        <w:r w:rsidR="00F230B2">
          <w:rPr>
            <w:noProof/>
            <w:webHidden/>
          </w:rPr>
          <w:tab/>
        </w:r>
        <w:r>
          <w:rPr>
            <w:noProof/>
            <w:webHidden/>
          </w:rPr>
          <w:fldChar w:fldCharType="begin"/>
        </w:r>
        <w:r w:rsidR="00F230B2">
          <w:rPr>
            <w:noProof/>
            <w:webHidden/>
          </w:rPr>
          <w:instrText xml:space="preserve"> PAGEREF _Toc451002677 \h </w:instrText>
        </w:r>
        <w:r>
          <w:rPr>
            <w:noProof/>
            <w:webHidden/>
          </w:rPr>
        </w:r>
        <w:r>
          <w:rPr>
            <w:noProof/>
            <w:webHidden/>
          </w:rPr>
          <w:fldChar w:fldCharType="separate"/>
        </w:r>
        <w:r w:rsidR="00F230B2">
          <w:rPr>
            <w:noProof/>
            <w:webHidden/>
          </w:rPr>
          <w:t>65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8" w:history="1">
        <w:r w:rsidR="00F230B2" w:rsidRPr="001F2BF3">
          <w:rPr>
            <w:rStyle w:val="aa"/>
            <w:noProof/>
          </w:rPr>
          <w:t>3.6 Анализ резервов и дефицитов производственных мощностей системы водоснабжения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_Toc451002678 \h </w:instrText>
        </w:r>
        <w:r>
          <w:rPr>
            <w:noProof/>
            <w:webHidden/>
          </w:rPr>
        </w:r>
        <w:r>
          <w:rPr>
            <w:noProof/>
            <w:webHidden/>
          </w:rPr>
          <w:fldChar w:fldCharType="separate"/>
        </w:r>
        <w:r w:rsidR="00F230B2">
          <w:rPr>
            <w:noProof/>
            <w:webHidden/>
          </w:rPr>
          <w:t>65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79" w:history="1">
        <w:r w:rsidR="00F230B2" w:rsidRPr="001F2BF3">
          <w:rPr>
            <w:rStyle w:val="aa"/>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230B2">
          <w:rPr>
            <w:noProof/>
            <w:webHidden/>
          </w:rPr>
          <w:tab/>
        </w:r>
        <w:r>
          <w:rPr>
            <w:noProof/>
            <w:webHidden/>
          </w:rPr>
          <w:fldChar w:fldCharType="begin"/>
        </w:r>
        <w:r w:rsidR="00F230B2">
          <w:rPr>
            <w:noProof/>
            <w:webHidden/>
          </w:rPr>
          <w:instrText xml:space="preserve"> PAGEREF _Toc451002679 \h </w:instrText>
        </w:r>
        <w:r>
          <w:rPr>
            <w:noProof/>
            <w:webHidden/>
          </w:rPr>
        </w:r>
        <w:r>
          <w:rPr>
            <w:noProof/>
            <w:webHidden/>
          </w:rPr>
          <w:fldChar w:fldCharType="separate"/>
        </w:r>
        <w:r w:rsidR="00F230B2">
          <w:rPr>
            <w:noProof/>
            <w:webHidden/>
          </w:rPr>
          <w:t>69</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0" w:history="1">
        <w:r w:rsidR="00F230B2" w:rsidRPr="001F2BF3">
          <w:rPr>
            <w:rStyle w:val="aa"/>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230B2">
          <w:rPr>
            <w:noProof/>
            <w:webHidden/>
          </w:rPr>
          <w:tab/>
        </w:r>
        <w:r>
          <w:rPr>
            <w:noProof/>
            <w:webHidden/>
          </w:rPr>
          <w:fldChar w:fldCharType="begin"/>
        </w:r>
        <w:r w:rsidR="00F230B2">
          <w:rPr>
            <w:noProof/>
            <w:webHidden/>
          </w:rPr>
          <w:instrText xml:space="preserve"> PAGEREF _Toc451002680 \h </w:instrText>
        </w:r>
        <w:r>
          <w:rPr>
            <w:noProof/>
            <w:webHidden/>
          </w:rPr>
        </w:r>
        <w:r>
          <w:rPr>
            <w:noProof/>
            <w:webHidden/>
          </w:rPr>
          <w:fldChar w:fldCharType="separate"/>
        </w:r>
        <w:r w:rsidR="00F230B2">
          <w:rPr>
            <w:noProof/>
            <w:webHidden/>
          </w:rPr>
          <w:t>77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1" w:history="1">
        <w:r w:rsidR="00F230B2" w:rsidRPr="001F2BF3">
          <w:rPr>
            <w:rStyle w:val="aa"/>
            <w:noProof/>
          </w:rPr>
          <w:t>3.9 Сведения о фактическом и ожидаемом потреблении горячей, питьевой, технической воды (годовое, среднесуточное, максимальное суточное)</w:t>
        </w:r>
        <w:r w:rsidR="00F230B2">
          <w:rPr>
            <w:noProof/>
            <w:webHidden/>
          </w:rPr>
          <w:tab/>
        </w:r>
        <w:r>
          <w:rPr>
            <w:noProof/>
            <w:webHidden/>
          </w:rPr>
          <w:fldChar w:fldCharType="begin"/>
        </w:r>
        <w:r w:rsidR="00F230B2">
          <w:rPr>
            <w:noProof/>
            <w:webHidden/>
          </w:rPr>
          <w:instrText xml:space="preserve"> PAGEREF _Toc451002681 \h </w:instrText>
        </w:r>
        <w:r>
          <w:rPr>
            <w:noProof/>
            <w:webHidden/>
          </w:rPr>
        </w:r>
        <w:r>
          <w:rPr>
            <w:noProof/>
            <w:webHidden/>
          </w:rPr>
          <w:fldChar w:fldCharType="separate"/>
        </w:r>
        <w:r w:rsidR="00F230B2">
          <w:rPr>
            <w:noProof/>
            <w:webHidden/>
          </w:rPr>
          <w:t>77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2" w:history="1">
        <w:r w:rsidR="00F230B2" w:rsidRPr="001F2BF3">
          <w:rPr>
            <w:rStyle w:val="aa"/>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F230B2">
          <w:rPr>
            <w:noProof/>
            <w:webHidden/>
          </w:rPr>
          <w:tab/>
        </w:r>
        <w:r>
          <w:rPr>
            <w:noProof/>
            <w:webHidden/>
          </w:rPr>
          <w:fldChar w:fldCharType="begin"/>
        </w:r>
        <w:r w:rsidR="00F230B2">
          <w:rPr>
            <w:noProof/>
            <w:webHidden/>
          </w:rPr>
          <w:instrText xml:space="preserve"> PAGEREF _Toc451002682 \h </w:instrText>
        </w:r>
        <w:r>
          <w:rPr>
            <w:noProof/>
            <w:webHidden/>
          </w:rPr>
        </w:r>
        <w:r>
          <w:rPr>
            <w:noProof/>
            <w:webHidden/>
          </w:rPr>
          <w:fldChar w:fldCharType="separate"/>
        </w:r>
        <w:r w:rsidR="00F230B2">
          <w:rPr>
            <w:noProof/>
            <w:webHidden/>
          </w:rPr>
          <w:t>80</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3" w:history="1">
        <w:r w:rsidR="00F230B2" w:rsidRPr="001F2BF3">
          <w:rPr>
            <w:rStyle w:val="aa"/>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F230B2">
          <w:rPr>
            <w:noProof/>
            <w:webHidden/>
          </w:rPr>
          <w:tab/>
        </w:r>
        <w:r>
          <w:rPr>
            <w:noProof/>
            <w:webHidden/>
          </w:rPr>
          <w:fldChar w:fldCharType="begin"/>
        </w:r>
        <w:r w:rsidR="00F230B2">
          <w:rPr>
            <w:noProof/>
            <w:webHidden/>
          </w:rPr>
          <w:instrText xml:space="preserve"> PAGEREF _Toc451002683 \h </w:instrText>
        </w:r>
        <w:r>
          <w:rPr>
            <w:noProof/>
            <w:webHidden/>
          </w:rPr>
        </w:r>
        <w:r>
          <w:rPr>
            <w:noProof/>
            <w:webHidden/>
          </w:rPr>
          <w:fldChar w:fldCharType="separate"/>
        </w:r>
        <w:r w:rsidR="00F230B2">
          <w:rPr>
            <w:noProof/>
            <w:webHidden/>
          </w:rPr>
          <w:t>84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4" w:history="1">
        <w:r w:rsidR="00F230B2" w:rsidRPr="001F2BF3">
          <w:rPr>
            <w:rStyle w:val="aa"/>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F230B2">
          <w:rPr>
            <w:noProof/>
            <w:webHidden/>
          </w:rPr>
          <w:tab/>
        </w:r>
        <w:r>
          <w:rPr>
            <w:noProof/>
            <w:webHidden/>
          </w:rPr>
          <w:fldChar w:fldCharType="begin"/>
        </w:r>
        <w:r w:rsidR="00F230B2">
          <w:rPr>
            <w:noProof/>
            <w:webHidden/>
          </w:rPr>
          <w:instrText xml:space="preserve"> PAGEREF _Toc451002684 \h </w:instrText>
        </w:r>
        <w:r>
          <w:rPr>
            <w:noProof/>
            <w:webHidden/>
          </w:rPr>
        </w:r>
        <w:r>
          <w:rPr>
            <w:noProof/>
            <w:webHidden/>
          </w:rPr>
          <w:fldChar w:fldCharType="separate"/>
        </w:r>
        <w:r w:rsidR="00F230B2">
          <w:rPr>
            <w:noProof/>
            <w:webHidden/>
          </w:rPr>
          <w:t>88</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5" w:history="1">
        <w:r w:rsidR="00F230B2" w:rsidRPr="001F2BF3">
          <w:rPr>
            <w:rStyle w:val="aa"/>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F230B2">
          <w:rPr>
            <w:noProof/>
            <w:webHidden/>
          </w:rPr>
          <w:tab/>
        </w:r>
        <w:r>
          <w:rPr>
            <w:noProof/>
            <w:webHidden/>
          </w:rPr>
          <w:fldChar w:fldCharType="begin"/>
        </w:r>
        <w:r w:rsidR="00F230B2">
          <w:rPr>
            <w:noProof/>
            <w:webHidden/>
          </w:rPr>
          <w:instrText xml:space="preserve"> PAGEREF _Toc451002685 \h </w:instrText>
        </w:r>
        <w:r>
          <w:rPr>
            <w:noProof/>
            <w:webHidden/>
          </w:rPr>
        </w:r>
        <w:r>
          <w:rPr>
            <w:noProof/>
            <w:webHidden/>
          </w:rPr>
          <w:fldChar w:fldCharType="separate"/>
        </w:r>
        <w:r w:rsidR="00F230B2">
          <w:rPr>
            <w:noProof/>
            <w:webHidden/>
          </w:rPr>
          <w:t>92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6" w:history="1">
        <w:r w:rsidR="00F230B2" w:rsidRPr="001F2BF3">
          <w:rPr>
            <w:rStyle w:val="aa"/>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F230B2">
          <w:rPr>
            <w:noProof/>
            <w:webHidden/>
          </w:rPr>
          <w:tab/>
        </w:r>
        <w:r>
          <w:rPr>
            <w:noProof/>
            <w:webHidden/>
          </w:rPr>
          <w:fldChar w:fldCharType="begin"/>
        </w:r>
        <w:r w:rsidR="00F230B2">
          <w:rPr>
            <w:noProof/>
            <w:webHidden/>
          </w:rPr>
          <w:instrText xml:space="preserve"> PAGEREF _Toc451002686 \h </w:instrText>
        </w:r>
        <w:r>
          <w:rPr>
            <w:noProof/>
            <w:webHidden/>
          </w:rPr>
        </w:r>
        <w:r>
          <w:rPr>
            <w:noProof/>
            <w:webHidden/>
          </w:rPr>
          <w:fldChar w:fldCharType="separate"/>
        </w:r>
        <w:r w:rsidR="00F230B2">
          <w:rPr>
            <w:noProof/>
            <w:webHidden/>
          </w:rPr>
          <w:t>95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7" w:history="1">
        <w:r w:rsidR="00F230B2" w:rsidRPr="001F2BF3">
          <w:rPr>
            <w:rStyle w:val="aa"/>
            <w:noProof/>
          </w:rPr>
          <w:t>3.15 Наименование организации, которая наделена статусом гарантирующей организации.</w:t>
        </w:r>
        <w:r w:rsidR="00F230B2">
          <w:rPr>
            <w:noProof/>
            <w:webHidden/>
          </w:rPr>
          <w:tab/>
        </w:r>
        <w:r>
          <w:rPr>
            <w:noProof/>
            <w:webHidden/>
          </w:rPr>
          <w:fldChar w:fldCharType="begin"/>
        </w:r>
        <w:r w:rsidR="00F230B2">
          <w:rPr>
            <w:noProof/>
            <w:webHidden/>
          </w:rPr>
          <w:instrText xml:space="preserve"> PAGEREF _Toc451002687 \h </w:instrText>
        </w:r>
        <w:r>
          <w:rPr>
            <w:noProof/>
            <w:webHidden/>
          </w:rPr>
        </w:r>
        <w:r>
          <w:rPr>
            <w:noProof/>
            <w:webHidden/>
          </w:rPr>
          <w:fldChar w:fldCharType="separate"/>
        </w:r>
        <w:r w:rsidR="00F230B2">
          <w:rPr>
            <w:noProof/>
            <w:webHidden/>
          </w:rPr>
          <w:t>103</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88" w:history="1">
        <w:r w:rsidR="00F230B2" w:rsidRPr="001F2BF3">
          <w:rPr>
            <w:rStyle w:val="aa"/>
            <w:noProof/>
          </w:rPr>
          <w:t>4  Предложения по строительству, реконструкции и модернизации объектов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_Toc451002688 \h </w:instrText>
        </w:r>
        <w:r>
          <w:rPr>
            <w:noProof/>
            <w:webHidden/>
          </w:rPr>
        </w:r>
        <w:r>
          <w:rPr>
            <w:noProof/>
            <w:webHidden/>
          </w:rPr>
          <w:fldChar w:fldCharType="separate"/>
        </w:r>
        <w:r w:rsidR="00F230B2">
          <w:rPr>
            <w:noProof/>
            <w:webHidden/>
          </w:rPr>
          <w:t>104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89" w:history="1">
        <w:r w:rsidR="00F230B2" w:rsidRPr="001F2BF3">
          <w:rPr>
            <w:rStyle w:val="aa"/>
            <w:noProof/>
          </w:rPr>
          <w:t>4.1 Перечень основных мероприятий по реализации схем водоснабжения с разбивкой по годам</w:t>
        </w:r>
        <w:r w:rsidR="00F230B2">
          <w:rPr>
            <w:noProof/>
            <w:webHidden/>
          </w:rPr>
          <w:tab/>
        </w:r>
        <w:r>
          <w:rPr>
            <w:noProof/>
            <w:webHidden/>
          </w:rPr>
          <w:fldChar w:fldCharType="begin"/>
        </w:r>
        <w:r w:rsidR="00F230B2">
          <w:rPr>
            <w:noProof/>
            <w:webHidden/>
          </w:rPr>
          <w:instrText xml:space="preserve"> PAGEREF _Toc451002689 \h </w:instrText>
        </w:r>
        <w:r>
          <w:rPr>
            <w:noProof/>
            <w:webHidden/>
          </w:rPr>
        </w:r>
        <w:r>
          <w:rPr>
            <w:noProof/>
            <w:webHidden/>
          </w:rPr>
          <w:fldChar w:fldCharType="separate"/>
        </w:r>
        <w:r w:rsidR="00F230B2">
          <w:rPr>
            <w:noProof/>
            <w:webHidden/>
          </w:rPr>
          <w:t>104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0" w:history="1">
        <w:r w:rsidR="00F230B2" w:rsidRPr="001F2BF3">
          <w:rPr>
            <w:rStyle w:val="aa"/>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230B2">
          <w:rPr>
            <w:noProof/>
            <w:webHidden/>
          </w:rPr>
          <w:tab/>
        </w:r>
        <w:r>
          <w:rPr>
            <w:noProof/>
            <w:webHidden/>
          </w:rPr>
          <w:fldChar w:fldCharType="begin"/>
        </w:r>
        <w:r w:rsidR="00F230B2">
          <w:rPr>
            <w:noProof/>
            <w:webHidden/>
          </w:rPr>
          <w:instrText xml:space="preserve"> PAGEREF _Toc451002690 \h </w:instrText>
        </w:r>
        <w:r>
          <w:rPr>
            <w:noProof/>
            <w:webHidden/>
          </w:rPr>
        </w:r>
        <w:r>
          <w:rPr>
            <w:noProof/>
            <w:webHidden/>
          </w:rPr>
          <w:fldChar w:fldCharType="separate"/>
        </w:r>
        <w:r w:rsidR="00F230B2">
          <w:rPr>
            <w:noProof/>
            <w:webHidden/>
          </w:rPr>
          <w:t>105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1" w:history="1">
        <w:r w:rsidR="00F230B2" w:rsidRPr="001F2BF3">
          <w:rPr>
            <w:rStyle w:val="aa"/>
            <w:noProof/>
          </w:rPr>
          <w:t>4.3 Сведения о вновь строящихся, реконструируемых и предлагаемых к выводу из эксплуатации объектах системы водоснабжения</w:t>
        </w:r>
        <w:r w:rsidR="00F230B2">
          <w:rPr>
            <w:noProof/>
            <w:webHidden/>
          </w:rPr>
          <w:tab/>
        </w:r>
        <w:r>
          <w:rPr>
            <w:noProof/>
            <w:webHidden/>
          </w:rPr>
          <w:fldChar w:fldCharType="begin"/>
        </w:r>
        <w:r w:rsidR="00F230B2">
          <w:rPr>
            <w:noProof/>
            <w:webHidden/>
          </w:rPr>
          <w:instrText xml:space="preserve"> PAGEREF _Toc451002691 \h </w:instrText>
        </w:r>
        <w:r>
          <w:rPr>
            <w:noProof/>
            <w:webHidden/>
          </w:rPr>
        </w:r>
        <w:r>
          <w:rPr>
            <w:noProof/>
            <w:webHidden/>
          </w:rPr>
          <w:fldChar w:fldCharType="separate"/>
        </w:r>
        <w:r w:rsidR="00F230B2">
          <w:rPr>
            <w:noProof/>
            <w:webHidden/>
          </w:rPr>
          <w:t>112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2" w:history="1">
        <w:r w:rsidR="00F230B2" w:rsidRPr="001F2BF3">
          <w:rPr>
            <w:rStyle w:val="aa"/>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230B2">
          <w:rPr>
            <w:noProof/>
            <w:webHidden/>
          </w:rPr>
          <w:tab/>
        </w:r>
        <w:r>
          <w:rPr>
            <w:noProof/>
            <w:webHidden/>
          </w:rPr>
          <w:fldChar w:fldCharType="begin"/>
        </w:r>
        <w:r w:rsidR="00F230B2">
          <w:rPr>
            <w:noProof/>
            <w:webHidden/>
          </w:rPr>
          <w:instrText xml:space="preserve"> PAGEREF _Toc451002692 \h </w:instrText>
        </w:r>
        <w:r>
          <w:rPr>
            <w:noProof/>
            <w:webHidden/>
          </w:rPr>
        </w:r>
        <w:r>
          <w:rPr>
            <w:noProof/>
            <w:webHidden/>
          </w:rPr>
          <w:fldChar w:fldCharType="separate"/>
        </w:r>
        <w:r w:rsidR="00F230B2">
          <w:rPr>
            <w:noProof/>
            <w:webHidden/>
          </w:rPr>
          <w:t>113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3" w:history="1">
        <w:r w:rsidR="00F230B2" w:rsidRPr="001F2BF3">
          <w:rPr>
            <w:rStyle w:val="aa"/>
            <w:noProof/>
          </w:rPr>
          <w:t>В перспективе до 2034 года внедрение систем АСУ не предвидится, поэтому данное мероприятие в перспективе не рассматривается.</w:t>
        </w:r>
        <w:r w:rsidR="00F230B2">
          <w:rPr>
            <w:noProof/>
            <w:webHidden/>
          </w:rPr>
          <w:tab/>
        </w:r>
        <w:r>
          <w:rPr>
            <w:noProof/>
            <w:webHidden/>
          </w:rPr>
          <w:fldChar w:fldCharType="begin"/>
        </w:r>
        <w:r w:rsidR="00F230B2">
          <w:rPr>
            <w:noProof/>
            <w:webHidden/>
          </w:rPr>
          <w:instrText xml:space="preserve"> PAGEREF _Toc451002693 \h </w:instrText>
        </w:r>
        <w:r>
          <w:rPr>
            <w:noProof/>
            <w:webHidden/>
          </w:rPr>
        </w:r>
        <w:r>
          <w:rPr>
            <w:noProof/>
            <w:webHidden/>
          </w:rPr>
          <w:fldChar w:fldCharType="separate"/>
        </w:r>
        <w:r w:rsidR="00F230B2">
          <w:rPr>
            <w:noProof/>
            <w:webHidden/>
          </w:rPr>
          <w:t>113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4" w:history="1">
        <w:r w:rsidR="00F230B2" w:rsidRPr="001F2BF3">
          <w:rPr>
            <w:rStyle w:val="aa"/>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230B2">
          <w:rPr>
            <w:noProof/>
            <w:webHidden/>
          </w:rPr>
          <w:tab/>
        </w:r>
        <w:r>
          <w:rPr>
            <w:noProof/>
            <w:webHidden/>
          </w:rPr>
          <w:fldChar w:fldCharType="begin"/>
        </w:r>
        <w:r w:rsidR="00F230B2">
          <w:rPr>
            <w:noProof/>
            <w:webHidden/>
          </w:rPr>
          <w:instrText xml:space="preserve"> PAGEREF _Toc451002694 \h </w:instrText>
        </w:r>
        <w:r>
          <w:rPr>
            <w:noProof/>
            <w:webHidden/>
          </w:rPr>
        </w:r>
        <w:r>
          <w:rPr>
            <w:noProof/>
            <w:webHidden/>
          </w:rPr>
          <w:fldChar w:fldCharType="separate"/>
        </w:r>
        <w:r w:rsidR="00F230B2">
          <w:rPr>
            <w:noProof/>
            <w:webHidden/>
          </w:rPr>
          <w:t>113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5" w:history="1">
        <w:r w:rsidR="00F230B2" w:rsidRPr="001F2BF3">
          <w:rPr>
            <w:rStyle w:val="aa"/>
            <w:noProof/>
          </w:rPr>
          <w:t>4.6 Описание вариантов маршрутов прохождения трубопроводов (трасс) по территории поселения, городского округа и их обоснование</w:t>
        </w:r>
        <w:r w:rsidR="00F230B2">
          <w:rPr>
            <w:noProof/>
            <w:webHidden/>
          </w:rPr>
          <w:tab/>
        </w:r>
        <w:r>
          <w:rPr>
            <w:noProof/>
            <w:webHidden/>
          </w:rPr>
          <w:fldChar w:fldCharType="begin"/>
        </w:r>
        <w:r w:rsidR="00F230B2">
          <w:rPr>
            <w:noProof/>
            <w:webHidden/>
          </w:rPr>
          <w:instrText xml:space="preserve"> PAGEREF _Toc451002695 \h </w:instrText>
        </w:r>
        <w:r>
          <w:rPr>
            <w:noProof/>
            <w:webHidden/>
          </w:rPr>
        </w:r>
        <w:r>
          <w:rPr>
            <w:noProof/>
            <w:webHidden/>
          </w:rPr>
          <w:fldChar w:fldCharType="separate"/>
        </w:r>
        <w:r w:rsidR="00F230B2">
          <w:rPr>
            <w:noProof/>
            <w:webHidden/>
          </w:rPr>
          <w:t>114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6" w:history="1">
        <w:r w:rsidR="00F230B2" w:rsidRPr="001F2BF3">
          <w:rPr>
            <w:rStyle w:val="aa"/>
            <w:noProof/>
          </w:rPr>
          <w:t>4.7 Рекомендации о месте размещения насосных станций, резервуаров, водонапорных башен</w:t>
        </w:r>
        <w:r w:rsidR="00F230B2">
          <w:rPr>
            <w:noProof/>
            <w:webHidden/>
          </w:rPr>
          <w:tab/>
        </w:r>
        <w:r>
          <w:rPr>
            <w:noProof/>
            <w:webHidden/>
          </w:rPr>
          <w:fldChar w:fldCharType="begin"/>
        </w:r>
        <w:r w:rsidR="00F230B2">
          <w:rPr>
            <w:noProof/>
            <w:webHidden/>
          </w:rPr>
          <w:instrText xml:space="preserve"> PAGEREF _Toc451002696 \h </w:instrText>
        </w:r>
        <w:r>
          <w:rPr>
            <w:noProof/>
            <w:webHidden/>
          </w:rPr>
        </w:r>
        <w:r>
          <w:rPr>
            <w:noProof/>
            <w:webHidden/>
          </w:rPr>
          <w:fldChar w:fldCharType="separate"/>
        </w:r>
        <w:r w:rsidR="00F230B2">
          <w:rPr>
            <w:noProof/>
            <w:webHidden/>
          </w:rPr>
          <w:t>116</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7" w:history="1">
        <w:r w:rsidR="00F230B2" w:rsidRPr="001F2BF3">
          <w:rPr>
            <w:rStyle w:val="aa"/>
            <w:noProof/>
          </w:rPr>
          <w:t>4.8 Границы планируемых зон размещения объектов централизованных систем горячего водоснабжения, холодного водоснабжения.</w:t>
        </w:r>
        <w:r w:rsidR="00F230B2">
          <w:rPr>
            <w:noProof/>
            <w:webHidden/>
          </w:rPr>
          <w:tab/>
        </w:r>
        <w:r>
          <w:rPr>
            <w:noProof/>
            <w:webHidden/>
          </w:rPr>
          <w:fldChar w:fldCharType="begin"/>
        </w:r>
        <w:r w:rsidR="00F230B2">
          <w:rPr>
            <w:noProof/>
            <w:webHidden/>
          </w:rPr>
          <w:instrText xml:space="preserve"> PAGEREF _Toc451002697 \h </w:instrText>
        </w:r>
        <w:r>
          <w:rPr>
            <w:noProof/>
            <w:webHidden/>
          </w:rPr>
        </w:r>
        <w:r>
          <w:rPr>
            <w:noProof/>
            <w:webHidden/>
          </w:rPr>
          <w:fldChar w:fldCharType="separate"/>
        </w:r>
        <w:r w:rsidR="00F230B2">
          <w:rPr>
            <w:noProof/>
            <w:webHidden/>
          </w:rPr>
          <w:t>116</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698" w:history="1">
        <w:r w:rsidR="00F230B2" w:rsidRPr="001F2BF3">
          <w:rPr>
            <w:rStyle w:val="aa"/>
            <w:noProof/>
          </w:rPr>
          <w:t>4.9 Карты (схемы) существующего и планируемого размещения объектов централизованных систем холодного водоснабжения приведены в приложении.</w:t>
        </w:r>
        <w:r w:rsidR="00F230B2">
          <w:rPr>
            <w:noProof/>
            <w:webHidden/>
          </w:rPr>
          <w:tab/>
        </w:r>
        <w:r>
          <w:rPr>
            <w:noProof/>
            <w:webHidden/>
          </w:rPr>
          <w:fldChar w:fldCharType="begin"/>
        </w:r>
        <w:r w:rsidR="00F230B2">
          <w:rPr>
            <w:noProof/>
            <w:webHidden/>
          </w:rPr>
          <w:instrText xml:space="preserve"> PAGEREF _Toc451002698 \h </w:instrText>
        </w:r>
        <w:r>
          <w:rPr>
            <w:noProof/>
            <w:webHidden/>
          </w:rPr>
        </w:r>
        <w:r>
          <w:rPr>
            <w:noProof/>
            <w:webHidden/>
          </w:rPr>
          <w:fldChar w:fldCharType="separate"/>
        </w:r>
        <w:r w:rsidR="00F230B2">
          <w:rPr>
            <w:noProof/>
            <w:webHidden/>
          </w:rPr>
          <w:t>116</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699" w:history="1">
        <w:r w:rsidR="00F230B2" w:rsidRPr="001F2BF3">
          <w:rPr>
            <w:rStyle w:val="aa"/>
            <w:noProof/>
          </w:rPr>
          <w:t>5  Экологические аспекты мероприятий по строительству и реконструкции объектов централизованной системы водоснабжения</w:t>
        </w:r>
        <w:r w:rsidR="00F230B2">
          <w:rPr>
            <w:noProof/>
            <w:webHidden/>
          </w:rPr>
          <w:tab/>
        </w:r>
        <w:r>
          <w:rPr>
            <w:noProof/>
            <w:webHidden/>
          </w:rPr>
          <w:fldChar w:fldCharType="begin"/>
        </w:r>
        <w:r w:rsidR="00F230B2">
          <w:rPr>
            <w:noProof/>
            <w:webHidden/>
          </w:rPr>
          <w:instrText xml:space="preserve"> PAGEREF _Toc451002699 \h </w:instrText>
        </w:r>
        <w:r>
          <w:rPr>
            <w:noProof/>
            <w:webHidden/>
          </w:rPr>
        </w:r>
        <w:r>
          <w:rPr>
            <w:noProof/>
            <w:webHidden/>
          </w:rPr>
          <w:fldChar w:fldCharType="separate"/>
        </w:r>
        <w:r w:rsidR="00F230B2">
          <w:rPr>
            <w:noProof/>
            <w:webHidden/>
          </w:rPr>
          <w:t>117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0" w:history="1">
        <w:r w:rsidR="00F230B2" w:rsidRPr="001F2BF3">
          <w:rPr>
            <w:rStyle w:val="aa"/>
            <w:noProof/>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F230B2">
          <w:rPr>
            <w:noProof/>
            <w:webHidden/>
          </w:rPr>
          <w:tab/>
        </w:r>
        <w:r>
          <w:rPr>
            <w:noProof/>
            <w:webHidden/>
          </w:rPr>
          <w:fldChar w:fldCharType="begin"/>
        </w:r>
        <w:r w:rsidR="00F230B2">
          <w:rPr>
            <w:noProof/>
            <w:webHidden/>
          </w:rPr>
          <w:instrText xml:space="preserve"> PAGEREF _Toc451002700 \h </w:instrText>
        </w:r>
        <w:r>
          <w:rPr>
            <w:noProof/>
            <w:webHidden/>
          </w:rPr>
        </w:r>
        <w:r>
          <w:rPr>
            <w:noProof/>
            <w:webHidden/>
          </w:rPr>
          <w:fldChar w:fldCharType="separate"/>
        </w:r>
        <w:r w:rsidR="00F230B2">
          <w:rPr>
            <w:noProof/>
            <w:webHidden/>
          </w:rPr>
          <w:t>117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1" w:history="1">
        <w:r w:rsidR="00F230B2" w:rsidRPr="001F2BF3">
          <w:rPr>
            <w:rStyle w:val="aa"/>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F230B2">
          <w:rPr>
            <w:noProof/>
            <w:webHidden/>
          </w:rPr>
          <w:tab/>
        </w:r>
        <w:r>
          <w:rPr>
            <w:noProof/>
            <w:webHidden/>
          </w:rPr>
          <w:fldChar w:fldCharType="begin"/>
        </w:r>
        <w:r w:rsidR="00F230B2">
          <w:rPr>
            <w:noProof/>
            <w:webHidden/>
          </w:rPr>
          <w:instrText xml:space="preserve"> PAGEREF _Toc451002701 \h </w:instrText>
        </w:r>
        <w:r>
          <w:rPr>
            <w:noProof/>
            <w:webHidden/>
          </w:rPr>
        </w:r>
        <w:r>
          <w:rPr>
            <w:noProof/>
            <w:webHidden/>
          </w:rPr>
          <w:fldChar w:fldCharType="separate"/>
        </w:r>
        <w:r w:rsidR="00F230B2">
          <w:rPr>
            <w:noProof/>
            <w:webHidden/>
          </w:rPr>
          <w:t>117</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2" w:history="1">
        <w:r w:rsidR="00F230B2" w:rsidRPr="001F2BF3">
          <w:rPr>
            <w:rStyle w:val="aa"/>
            <w:noProof/>
          </w:rPr>
          <w:t>6  Оценка объемов капитальных вложений в строительство, реконструкцию и модернизацию объектов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_Toc451002702 \h </w:instrText>
        </w:r>
        <w:r>
          <w:rPr>
            <w:noProof/>
            <w:webHidden/>
          </w:rPr>
        </w:r>
        <w:r>
          <w:rPr>
            <w:noProof/>
            <w:webHidden/>
          </w:rPr>
          <w:fldChar w:fldCharType="separate"/>
        </w:r>
        <w:r w:rsidR="00F230B2">
          <w:rPr>
            <w:noProof/>
            <w:webHidden/>
          </w:rPr>
          <w:t>118</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3" w:history="1">
        <w:r w:rsidR="00F230B2" w:rsidRPr="001F2BF3">
          <w:rPr>
            <w:rStyle w:val="aa"/>
            <w:noProof/>
          </w:rPr>
          <w:t>7 Целевые показатели развития централизованных систем водоснабжения</w:t>
        </w:r>
        <w:r w:rsidR="00F230B2">
          <w:rPr>
            <w:noProof/>
            <w:webHidden/>
          </w:rPr>
          <w:tab/>
        </w:r>
        <w:r>
          <w:rPr>
            <w:noProof/>
            <w:webHidden/>
          </w:rPr>
          <w:fldChar w:fldCharType="begin"/>
        </w:r>
        <w:r w:rsidR="00F230B2">
          <w:rPr>
            <w:noProof/>
            <w:webHidden/>
          </w:rPr>
          <w:instrText xml:space="preserve"> PAGEREF _Toc451002703 \h </w:instrText>
        </w:r>
        <w:r>
          <w:rPr>
            <w:noProof/>
            <w:webHidden/>
          </w:rPr>
        </w:r>
        <w:r>
          <w:rPr>
            <w:noProof/>
            <w:webHidden/>
          </w:rPr>
          <w:fldChar w:fldCharType="separate"/>
        </w:r>
        <w:r w:rsidR="00F230B2">
          <w:rPr>
            <w:noProof/>
            <w:webHidden/>
          </w:rPr>
          <w:t>121</w:t>
        </w:r>
        <w:r>
          <w:rPr>
            <w:noProof/>
            <w:webHidden/>
          </w:rPr>
          <w:fldChar w:fldCharType="end"/>
        </w:r>
      </w:hyperlink>
    </w:p>
    <w:p w:rsidR="00F230B2" w:rsidRDefault="00D44F53">
      <w:pPr>
        <w:pStyle w:val="16"/>
        <w:rPr>
          <w:rFonts w:asciiTheme="minorHAnsi" w:eastAsiaTheme="minorEastAsia" w:hAnsiTheme="minorHAnsi" w:cstheme="minorBidi"/>
          <w:bCs w:val="0"/>
          <w:caps w:val="0"/>
          <w:sz w:val="22"/>
          <w:szCs w:val="22"/>
          <w:lang w:eastAsia="ru-RU"/>
        </w:rPr>
      </w:pPr>
      <w:hyperlink w:anchor="_Toc451002704" w:history="1">
        <w:r w:rsidR="00F230B2" w:rsidRPr="001F2BF3">
          <w:rPr>
            <w:rStyle w:val="aa"/>
          </w:rPr>
          <w:t>Глава 2.  Схема водоотведения</w:t>
        </w:r>
        <w:r w:rsidR="00F230B2">
          <w:rPr>
            <w:webHidden/>
          </w:rPr>
          <w:tab/>
        </w:r>
        <w:r>
          <w:rPr>
            <w:webHidden/>
          </w:rPr>
          <w:fldChar w:fldCharType="begin"/>
        </w:r>
        <w:r w:rsidR="00F230B2">
          <w:rPr>
            <w:webHidden/>
          </w:rPr>
          <w:instrText xml:space="preserve"> PAGEREF _Toc451002704 \h </w:instrText>
        </w:r>
        <w:r>
          <w:rPr>
            <w:webHidden/>
          </w:rPr>
        </w:r>
        <w:r>
          <w:rPr>
            <w:webHidden/>
          </w:rPr>
          <w:fldChar w:fldCharType="separate"/>
        </w:r>
        <w:r w:rsidR="00F230B2">
          <w:rPr>
            <w:webHidden/>
          </w:rPr>
          <w:t>122</w:t>
        </w:r>
        <w:r>
          <w:rPr>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05" w:history="1">
        <w:r w:rsidR="00F230B2" w:rsidRPr="001F2BF3">
          <w:rPr>
            <w:rStyle w:val="aa"/>
            <w:noProof/>
          </w:rPr>
          <w:t>8.  Существующее положение в сфере водоотведения МО «Лопухинское сельское поселение»</w:t>
        </w:r>
        <w:r w:rsidR="00F230B2">
          <w:rPr>
            <w:noProof/>
            <w:webHidden/>
          </w:rPr>
          <w:tab/>
        </w:r>
        <w:r>
          <w:rPr>
            <w:noProof/>
            <w:webHidden/>
          </w:rPr>
          <w:fldChar w:fldCharType="begin"/>
        </w:r>
        <w:r w:rsidR="00F230B2">
          <w:rPr>
            <w:noProof/>
            <w:webHidden/>
          </w:rPr>
          <w:instrText xml:space="preserve"> PAGEREF _Toc451002705 \h </w:instrText>
        </w:r>
        <w:r>
          <w:rPr>
            <w:noProof/>
            <w:webHidden/>
          </w:rPr>
        </w:r>
        <w:r>
          <w:rPr>
            <w:noProof/>
            <w:webHidden/>
          </w:rPr>
          <w:fldChar w:fldCharType="separate"/>
        </w:r>
        <w:r w:rsidR="00F230B2">
          <w:rPr>
            <w:noProof/>
            <w:webHidden/>
          </w:rPr>
          <w:t>122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6" w:history="1">
        <w:r w:rsidR="00F230B2" w:rsidRPr="001F2BF3">
          <w:rPr>
            <w:rStyle w:val="aa"/>
            <w:noProof/>
          </w:rPr>
          <w:t>8.1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F230B2">
          <w:rPr>
            <w:noProof/>
            <w:webHidden/>
          </w:rPr>
          <w:tab/>
        </w:r>
        <w:r>
          <w:rPr>
            <w:noProof/>
            <w:webHidden/>
          </w:rPr>
          <w:fldChar w:fldCharType="begin"/>
        </w:r>
        <w:r w:rsidR="00F230B2">
          <w:rPr>
            <w:noProof/>
            <w:webHidden/>
          </w:rPr>
          <w:instrText xml:space="preserve"> PAGEREF _Toc451002706 \h </w:instrText>
        </w:r>
        <w:r>
          <w:rPr>
            <w:noProof/>
            <w:webHidden/>
          </w:rPr>
        </w:r>
        <w:r>
          <w:rPr>
            <w:noProof/>
            <w:webHidden/>
          </w:rPr>
          <w:fldChar w:fldCharType="separate"/>
        </w:r>
        <w:r w:rsidR="00F230B2">
          <w:rPr>
            <w:noProof/>
            <w:webHidden/>
          </w:rPr>
          <w:t>122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7" w:history="1">
        <w:r w:rsidR="00F230B2" w:rsidRPr="001F2BF3">
          <w:rPr>
            <w:rStyle w:val="aa"/>
            <w:noProof/>
          </w:rPr>
          <w:t>8.2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230B2">
          <w:rPr>
            <w:noProof/>
            <w:webHidden/>
          </w:rPr>
          <w:tab/>
        </w:r>
        <w:r>
          <w:rPr>
            <w:noProof/>
            <w:webHidden/>
          </w:rPr>
          <w:fldChar w:fldCharType="begin"/>
        </w:r>
        <w:r w:rsidR="00F230B2">
          <w:rPr>
            <w:noProof/>
            <w:webHidden/>
          </w:rPr>
          <w:instrText xml:space="preserve"> PAGEREF _Toc451002707 \h </w:instrText>
        </w:r>
        <w:r>
          <w:rPr>
            <w:noProof/>
            <w:webHidden/>
          </w:rPr>
        </w:r>
        <w:r>
          <w:rPr>
            <w:noProof/>
            <w:webHidden/>
          </w:rPr>
          <w:fldChar w:fldCharType="separate"/>
        </w:r>
        <w:r w:rsidR="00F230B2">
          <w:rPr>
            <w:noProof/>
            <w:webHidden/>
          </w:rPr>
          <w:t>125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8" w:history="1">
        <w:r w:rsidR="00F230B2" w:rsidRPr="001F2BF3">
          <w:rPr>
            <w:rStyle w:val="aa"/>
            <w:noProof/>
          </w:rPr>
          <w:t>8.3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230B2">
          <w:rPr>
            <w:noProof/>
            <w:webHidden/>
          </w:rPr>
          <w:tab/>
        </w:r>
        <w:r>
          <w:rPr>
            <w:noProof/>
            <w:webHidden/>
          </w:rPr>
          <w:fldChar w:fldCharType="begin"/>
        </w:r>
        <w:r w:rsidR="00F230B2">
          <w:rPr>
            <w:noProof/>
            <w:webHidden/>
          </w:rPr>
          <w:instrText xml:space="preserve"> PAGEREF _Toc451002708 \h </w:instrText>
        </w:r>
        <w:r>
          <w:rPr>
            <w:noProof/>
            <w:webHidden/>
          </w:rPr>
        </w:r>
        <w:r>
          <w:rPr>
            <w:noProof/>
            <w:webHidden/>
          </w:rPr>
          <w:fldChar w:fldCharType="separate"/>
        </w:r>
        <w:r w:rsidR="00F230B2">
          <w:rPr>
            <w:noProof/>
            <w:webHidden/>
          </w:rPr>
          <w:t>132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09" w:history="1">
        <w:r w:rsidR="00F230B2" w:rsidRPr="001F2BF3">
          <w:rPr>
            <w:rStyle w:val="aa"/>
            <w:noProof/>
          </w:rPr>
          <w:t>8.4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_Toc451002709 \h </w:instrText>
        </w:r>
        <w:r>
          <w:rPr>
            <w:noProof/>
            <w:webHidden/>
          </w:rPr>
        </w:r>
        <w:r>
          <w:rPr>
            <w:noProof/>
            <w:webHidden/>
          </w:rPr>
          <w:fldChar w:fldCharType="separate"/>
        </w:r>
        <w:r w:rsidR="00F230B2">
          <w:rPr>
            <w:noProof/>
            <w:webHidden/>
          </w:rPr>
          <w:t>134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0" w:history="1">
        <w:r w:rsidR="00F230B2" w:rsidRPr="001F2BF3">
          <w:rPr>
            <w:rStyle w:val="aa"/>
            <w:noProof/>
          </w:rPr>
          <w:t>8.5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_Toc451002710 \h </w:instrText>
        </w:r>
        <w:r>
          <w:rPr>
            <w:noProof/>
            <w:webHidden/>
          </w:rPr>
        </w:r>
        <w:r>
          <w:rPr>
            <w:noProof/>
            <w:webHidden/>
          </w:rPr>
          <w:fldChar w:fldCharType="separate"/>
        </w:r>
        <w:r w:rsidR="00F230B2">
          <w:rPr>
            <w:noProof/>
            <w:webHidden/>
          </w:rPr>
          <w:t>134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1" w:history="1">
        <w:r w:rsidR="00F230B2" w:rsidRPr="001F2BF3">
          <w:rPr>
            <w:rStyle w:val="aa"/>
            <w:noProof/>
          </w:rPr>
          <w:t>8.6 Оценка безопасности и надежности объектов централизованной системы водоотведения и их управляемости</w:t>
        </w:r>
        <w:r w:rsidR="00F230B2">
          <w:rPr>
            <w:noProof/>
            <w:webHidden/>
          </w:rPr>
          <w:tab/>
        </w:r>
        <w:r>
          <w:rPr>
            <w:noProof/>
            <w:webHidden/>
          </w:rPr>
          <w:fldChar w:fldCharType="begin"/>
        </w:r>
        <w:r w:rsidR="00F230B2">
          <w:rPr>
            <w:noProof/>
            <w:webHidden/>
          </w:rPr>
          <w:instrText xml:space="preserve"> PAGEREF _Toc451002711 \h </w:instrText>
        </w:r>
        <w:r>
          <w:rPr>
            <w:noProof/>
            <w:webHidden/>
          </w:rPr>
        </w:r>
        <w:r>
          <w:rPr>
            <w:noProof/>
            <w:webHidden/>
          </w:rPr>
          <w:fldChar w:fldCharType="separate"/>
        </w:r>
        <w:r w:rsidR="00F230B2">
          <w:rPr>
            <w:noProof/>
            <w:webHidden/>
          </w:rPr>
          <w:t>149</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2" w:history="1">
        <w:r w:rsidR="00F230B2" w:rsidRPr="001F2BF3">
          <w:rPr>
            <w:rStyle w:val="aa"/>
            <w:noProof/>
          </w:rPr>
          <w:t>8.7 Оценка воздействия сбросов сточных вод через централизованную систему водоотведения на окружающую среду</w:t>
        </w:r>
        <w:r w:rsidR="00F230B2">
          <w:rPr>
            <w:noProof/>
            <w:webHidden/>
          </w:rPr>
          <w:tab/>
        </w:r>
        <w:r>
          <w:rPr>
            <w:noProof/>
            <w:webHidden/>
          </w:rPr>
          <w:fldChar w:fldCharType="begin"/>
        </w:r>
        <w:r w:rsidR="00F230B2">
          <w:rPr>
            <w:noProof/>
            <w:webHidden/>
          </w:rPr>
          <w:instrText xml:space="preserve"> PAGEREF _Toc451002712 \h </w:instrText>
        </w:r>
        <w:r>
          <w:rPr>
            <w:noProof/>
            <w:webHidden/>
          </w:rPr>
        </w:r>
        <w:r>
          <w:rPr>
            <w:noProof/>
            <w:webHidden/>
          </w:rPr>
          <w:fldChar w:fldCharType="separate"/>
        </w:r>
        <w:r w:rsidR="00F230B2">
          <w:rPr>
            <w:noProof/>
            <w:webHidden/>
          </w:rPr>
          <w:t>150</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3" w:history="1">
        <w:r w:rsidR="00F230B2" w:rsidRPr="001F2BF3">
          <w:rPr>
            <w:rStyle w:val="aa"/>
            <w:noProof/>
          </w:rPr>
          <w:t>8.8 Анализ территорий муниципального образования, неохваченных централизованной системой водоотведения.</w:t>
        </w:r>
        <w:r w:rsidR="00F230B2">
          <w:rPr>
            <w:noProof/>
            <w:webHidden/>
          </w:rPr>
          <w:tab/>
        </w:r>
        <w:r>
          <w:rPr>
            <w:noProof/>
            <w:webHidden/>
          </w:rPr>
          <w:fldChar w:fldCharType="begin"/>
        </w:r>
        <w:r w:rsidR="00F230B2">
          <w:rPr>
            <w:noProof/>
            <w:webHidden/>
          </w:rPr>
          <w:instrText xml:space="preserve"> PAGEREF _Toc451002713 \h </w:instrText>
        </w:r>
        <w:r>
          <w:rPr>
            <w:noProof/>
            <w:webHidden/>
          </w:rPr>
        </w:r>
        <w:r>
          <w:rPr>
            <w:noProof/>
            <w:webHidden/>
          </w:rPr>
          <w:fldChar w:fldCharType="separate"/>
        </w:r>
        <w:r w:rsidR="00F230B2">
          <w:rPr>
            <w:noProof/>
            <w:webHidden/>
          </w:rPr>
          <w:t>150</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4" w:history="1">
        <w:r w:rsidR="00F230B2" w:rsidRPr="001F2BF3">
          <w:rPr>
            <w:rStyle w:val="aa"/>
            <w:noProof/>
          </w:rPr>
          <w:t>8.9 Описание существующих технических и технологических проблем системы водоотведения поселения, городского округа</w:t>
        </w:r>
        <w:r w:rsidR="00F230B2">
          <w:rPr>
            <w:noProof/>
            <w:webHidden/>
          </w:rPr>
          <w:tab/>
        </w:r>
        <w:r>
          <w:rPr>
            <w:noProof/>
            <w:webHidden/>
          </w:rPr>
          <w:fldChar w:fldCharType="begin"/>
        </w:r>
        <w:r w:rsidR="00F230B2">
          <w:rPr>
            <w:noProof/>
            <w:webHidden/>
          </w:rPr>
          <w:instrText xml:space="preserve"> PAGEREF _Toc451002714 \h </w:instrText>
        </w:r>
        <w:r>
          <w:rPr>
            <w:noProof/>
            <w:webHidden/>
          </w:rPr>
        </w:r>
        <w:r>
          <w:rPr>
            <w:noProof/>
            <w:webHidden/>
          </w:rPr>
          <w:fldChar w:fldCharType="separate"/>
        </w:r>
        <w:r w:rsidR="00F230B2">
          <w:rPr>
            <w:noProof/>
            <w:webHidden/>
          </w:rPr>
          <w:t>151</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15" w:history="1">
        <w:r w:rsidR="00F230B2" w:rsidRPr="001F2BF3">
          <w:rPr>
            <w:rStyle w:val="aa"/>
            <w:noProof/>
          </w:rPr>
          <w:t>9 Балансы сточных вод в системе водоотведения</w:t>
        </w:r>
        <w:r w:rsidR="00F230B2">
          <w:rPr>
            <w:noProof/>
            <w:webHidden/>
          </w:rPr>
          <w:tab/>
        </w:r>
        <w:r>
          <w:rPr>
            <w:noProof/>
            <w:webHidden/>
          </w:rPr>
          <w:fldChar w:fldCharType="begin"/>
        </w:r>
        <w:r w:rsidR="00F230B2">
          <w:rPr>
            <w:noProof/>
            <w:webHidden/>
          </w:rPr>
          <w:instrText xml:space="preserve"> PAGEREF _Toc451002715 \h </w:instrText>
        </w:r>
        <w:r>
          <w:rPr>
            <w:noProof/>
            <w:webHidden/>
          </w:rPr>
        </w:r>
        <w:r>
          <w:rPr>
            <w:noProof/>
            <w:webHidden/>
          </w:rPr>
          <w:fldChar w:fldCharType="separate"/>
        </w:r>
        <w:r w:rsidR="00F230B2">
          <w:rPr>
            <w:noProof/>
            <w:webHidden/>
          </w:rPr>
          <w:t>152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6" w:history="1">
        <w:r w:rsidR="00F230B2" w:rsidRPr="001F2BF3">
          <w:rPr>
            <w:rStyle w:val="aa"/>
            <w:noProof/>
          </w:rPr>
          <w:t>9.1 Баланс поступления сточных вод в централизованную систему водоотведения и отведения стоков по технологическим зонам водоотведения.</w:t>
        </w:r>
        <w:r w:rsidR="00F230B2">
          <w:rPr>
            <w:noProof/>
            <w:webHidden/>
          </w:rPr>
          <w:tab/>
        </w:r>
        <w:r>
          <w:rPr>
            <w:noProof/>
            <w:webHidden/>
          </w:rPr>
          <w:fldChar w:fldCharType="begin"/>
        </w:r>
        <w:r w:rsidR="00F230B2">
          <w:rPr>
            <w:noProof/>
            <w:webHidden/>
          </w:rPr>
          <w:instrText xml:space="preserve"> PAGEREF _Toc451002716 \h </w:instrText>
        </w:r>
        <w:r>
          <w:rPr>
            <w:noProof/>
            <w:webHidden/>
          </w:rPr>
        </w:r>
        <w:r>
          <w:rPr>
            <w:noProof/>
            <w:webHidden/>
          </w:rPr>
          <w:fldChar w:fldCharType="separate"/>
        </w:r>
        <w:r w:rsidR="00F230B2">
          <w:rPr>
            <w:noProof/>
            <w:webHidden/>
          </w:rPr>
          <w:t>152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7" w:history="1">
        <w:r w:rsidR="00F230B2" w:rsidRPr="001F2BF3">
          <w:rPr>
            <w:rStyle w:val="aa"/>
            <w:noProof/>
          </w:rPr>
          <w:t>9.2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230B2">
          <w:rPr>
            <w:noProof/>
            <w:webHidden/>
          </w:rPr>
          <w:tab/>
        </w:r>
        <w:r>
          <w:rPr>
            <w:noProof/>
            <w:webHidden/>
          </w:rPr>
          <w:fldChar w:fldCharType="begin"/>
        </w:r>
        <w:r w:rsidR="00F230B2">
          <w:rPr>
            <w:noProof/>
            <w:webHidden/>
          </w:rPr>
          <w:instrText xml:space="preserve"> PAGEREF _Toc451002717 \h </w:instrText>
        </w:r>
        <w:r>
          <w:rPr>
            <w:noProof/>
            <w:webHidden/>
          </w:rPr>
        </w:r>
        <w:r>
          <w:rPr>
            <w:noProof/>
            <w:webHidden/>
          </w:rPr>
          <w:fldChar w:fldCharType="separate"/>
        </w:r>
        <w:r w:rsidR="00F230B2">
          <w:rPr>
            <w:noProof/>
            <w:webHidden/>
          </w:rPr>
          <w:t>154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8" w:history="1">
        <w:r w:rsidR="00F230B2" w:rsidRPr="001F2BF3">
          <w:rPr>
            <w:rStyle w:val="aa"/>
            <w:noProof/>
          </w:rPr>
          <w:t>9.3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230B2">
          <w:rPr>
            <w:noProof/>
            <w:webHidden/>
          </w:rPr>
          <w:tab/>
        </w:r>
        <w:r>
          <w:rPr>
            <w:noProof/>
            <w:webHidden/>
          </w:rPr>
          <w:fldChar w:fldCharType="begin"/>
        </w:r>
        <w:r w:rsidR="00F230B2">
          <w:rPr>
            <w:noProof/>
            <w:webHidden/>
          </w:rPr>
          <w:instrText xml:space="preserve"> PAGEREF _Toc451002718 \h </w:instrText>
        </w:r>
        <w:r>
          <w:rPr>
            <w:noProof/>
            <w:webHidden/>
          </w:rPr>
        </w:r>
        <w:r>
          <w:rPr>
            <w:noProof/>
            <w:webHidden/>
          </w:rPr>
          <w:fldChar w:fldCharType="separate"/>
        </w:r>
        <w:r w:rsidR="00F230B2">
          <w:rPr>
            <w:noProof/>
            <w:webHidden/>
          </w:rPr>
          <w:t>155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19" w:history="1">
        <w:r w:rsidR="00F230B2" w:rsidRPr="001F2BF3">
          <w:rPr>
            <w:rStyle w:val="aa"/>
            <w:noProof/>
          </w:rPr>
          <w:t>9.4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230B2">
          <w:rPr>
            <w:noProof/>
            <w:webHidden/>
          </w:rPr>
          <w:tab/>
        </w:r>
        <w:r>
          <w:rPr>
            <w:noProof/>
            <w:webHidden/>
          </w:rPr>
          <w:fldChar w:fldCharType="begin"/>
        </w:r>
        <w:r w:rsidR="00F230B2">
          <w:rPr>
            <w:noProof/>
            <w:webHidden/>
          </w:rPr>
          <w:instrText xml:space="preserve"> PAGEREF _Toc451002719 \h </w:instrText>
        </w:r>
        <w:r>
          <w:rPr>
            <w:noProof/>
            <w:webHidden/>
          </w:rPr>
        </w:r>
        <w:r>
          <w:rPr>
            <w:noProof/>
            <w:webHidden/>
          </w:rPr>
          <w:fldChar w:fldCharType="separate"/>
        </w:r>
        <w:r w:rsidR="00F230B2">
          <w:rPr>
            <w:noProof/>
            <w:webHidden/>
          </w:rPr>
          <w:t>155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0" w:history="1">
        <w:r w:rsidR="00F230B2" w:rsidRPr="001F2BF3">
          <w:rPr>
            <w:rStyle w:val="aa"/>
            <w:noProof/>
          </w:rPr>
          <w:t>9.5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F230B2">
          <w:rPr>
            <w:noProof/>
            <w:webHidden/>
          </w:rPr>
          <w:tab/>
        </w:r>
        <w:r>
          <w:rPr>
            <w:noProof/>
            <w:webHidden/>
          </w:rPr>
          <w:fldChar w:fldCharType="begin"/>
        </w:r>
        <w:r w:rsidR="00F230B2">
          <w:rPr>
            <w:noProof/>
            <w:webHidden/>
          </w:rPr>
          <w:instrText xml:space="preserve"> PAGEREF _Toc451002720 \h </w:instrText>
        </w:r>
        <w:r>
          <w:rPr>
            <w:noProof/>
            <w:webHidden/>
          </w:rPr>
        </w:r>
        <w:r>
          <w:rPr>
            <w:noProof/>
            <w:webHidden/>
          </w:rPr>
          <w:fldChar w:fldCharType="separate"/>
        </w:r>
        <w:r w:rsidR="00F230B2">
          <w:rPr>
            <w:noProof/>
            <w:webHidden/>
          </w:rPr>
          <w:t>158</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21" w:history="1">
        <w:r w:rsidR="00F230B2" w:rsidRPr="001F2BF3">
          <w:rPr>
            <w:rStyle w:val="aa"/>
            <w:noProof/>
          </w:rPr>
          <w:t>10 Прогноз объема сточных вод</w:t>
        </w:r>
        <w:r w:rsidR="00F230B2">
          <w:rPr>
            <w:noProof/>
            <w:webHidden/>
          </w:rPr>
          <w:tab/>
        </w:r>
        <w:r>
          <w:rPr>
            <w:noProof/>
            <w:webHidden/>
          </w:rPr>
          <w:fldChar w:fldCharType="begin"/>
        </w:r>
        <w:r w:rsidR="00F230B2">
          <w:rPr>
            <w:noProof/>
            <w:webHidden/>
          </w:rPr>
          <w:instrText xml:space="preserve"> PAGEREF _Toc451002721 \h </w:instrText>
        </w:r>
        <w:r>
          <w:rPr>
            <w:noProof/>
            <w:webHidden/>
          </w:rPr>
        </w:r>
        <w:r>
          <w:rPr>
            <w:noProof/>
            <w:webHidden/>
          </w:rPr>
          <w:fldChar w:fldCharType="separate"/>
        </w:r>
        <w:r w:rsidR="00F230B2">
          <w:rPr>
            <w:noProof/>
            <w:webHidden/>
          </w:rPr>
          <w:t>160</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2" w:history="1">
        <w:r w:rsidR="00F230B2" w:rsidRPr="001F2BF3">
          <w:rPr>
            <w:rStyle w:val="aa"/>
            <w:noProof/>
          </w:rPr>
          <w:t>10.1 Сведения о фактическом и ожидаемом поступлении сточных вод в централизованную систему водоотведения.</w:t>
        </w:r>
        <w:r w:rsidR="00F230B2">
          <w:rPr>
            <w:noProof/>
            <w:webHidden/>
          </w:rPr>
          <w:tab/>
        </w:r>
        <w:r>
          <w:rPr>
            <w:noProof/>
            <w:webHidden/>
          </w:rPr>
          <w:fldChar w:fldCharType="begin"/>
        </w:r>
        <w:r w:rsidR="00F230B2">
          <w:rPr>
            <w:noProof/>
            <w:webHidden/>
          </w:rPr>
          <w:instrText xml:space="preserve"> PAGEREF _Toc451002722 \h </w:instrText>
        </w:r>
        <w:r>
          <w:rPr>
            <w:noProof/>
            <w:webHidden/>
          </w:rPr>
        </w:r>
        <w:r>
          <w:rPr>
            <w:noProof/>
            <w:webHidden/>
          </w:rPr>
          <w:fldChar w:fldCharType="separate"/>
        </w:r>
        <w:r w:rsidR="00F230B2">
          <w:rPr>
            <w:noProof/>
            <w:webHidden/>
          </w:rPr>
          <w:t>160</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3" w:history="1">
        <w:r w:rsidR="00F230B2" w:rsidRPr="001F2BF3">
          <w:rPr>
            <w:rStyle w:val="aa"/>
            <w:noProof/>
          </w:rPr>
          <w:t>10.2 Описание структуры централизованной системы водоотведения (эксплуатационные и технологические зоны).</w:t>
        </w:r>
        <w:r w:rsidR="00F230B2">
          <w:rPr>
            <w:noProof/>
            <w:webHidden/>
          </w:rPr>
          <w:tab/>
        </w:r>
        <w:r>
          <w:rPr>
            <w:noProof/>
            <w:webHidden/>
          </w:rPr>
          <w:fldChar w:fldCharType="begin"/>
        </w:r>
        <w:r w:rsidR="00F230B2">
          <w:rPr>
            <w:noProof/>
            <w:webHidden/>
          </w:rPr>
          <w:instrText xml:space="preserve"> PAGEREF _Toc451002723 \h </w:instrText>
        </w:r>
        <w:r>
          <w:rPr>
            <w:noProof/>
            <w:webHidden/>
          </w:rPr>
        </w:r>
        <w:r>
          <w:rPr>
            <w:noProof/>
            <w:webHidden/>
          </w:rPr>
          <w:fldChar w:fldCharType="separate"/>
        </w:r>
        <w:r w:rsidR="00F230B2">
          <w:rPr>
            <w:noProof/>
            <w:webHidden/>
          </w:rPr>
          <w:t>163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4" w:history="1">
        <w:r w:rsidR="00F230B2" w:rsidRPr="001F2BF3">
          <w:rPr>
            <w:rStyle w:val="aa"/>
            <w:noProof/>
          </w:rPr>
          <w:t>10.3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230B2">
          <w:rPr>
            <w:noProof/>
            <w:webHidden/>
          </w:rPr>
          <w:tab/>
        </w:r>
        <w:r>
          <w:rPr>
            <w:noProof/>
            <w:webHidden/>
          </w:rPr>
          <w:fldChar w:fldCharType="begin"/>
        </w:r>
        <w:r w:rsidR="00F230B2">
          <w:rPr>
            <w:noProof/>
            <w:webHidden/>
          </w:rPr>
          <w:instrText xml:space="preserve"> PAGEREF _Toc451002724 \h </w:instrText>
        </w:r>
        <w:r>
          <w:rPr>
            <w:noProof/>
            <w:webHidden/>
          </w:rPr>
        </w:r>
        <w:r>
          <w:rPr>
            <w:noProof/>
            <w:webHidden/>
          </w:rPr>
          <w:fldChar w:fldCharType="separate"/>
        </w:r>
        <w:r w:rsidR="00F230B2">
          <w:rPr>
            <w:noProof/>
            <w:webHidden/>
          </w:rPr>
          <w:t>164</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5" w:history="1">
        <w:r w:rsidR="00F230B2" w:rsidRPr="001F2BF3">
          <w:rPr>
            <w:rStyle w:val="aa"/>
            <w:noProof/>
          </w:rPr>
          <w:t>10.4 Результаты анализа гидравлических режимов и режимов работы элементов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_Toc451002725 \h </w:instrText>
        </w:r>
        <w:r>
          <w:rPr>
            <w:noProof/>
            <w:webHidden/>
          </w:rPr>
        </w:r>
        <w:r>
          <w:rPr>
            <w:noProof/>
            <w:webHidden/>
          </w:rPr>
          <w:fldChar w:fldCharType="separate"/>
        </w:r>
        <w:r w:rsidR="00F230B2">
          <w:rPr>
            <w:noProof/>
            <w:webHidden/>
          </w:rPr>
          <w:t>167</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6" w:history="1">
        <w:r w:rsidR="00F230B2" w:rsidRPr="001F2BF3">
          <w:rPr>
            <w:rStyle w:val="aa"/>
            <w:noProof/>
          </w:rPr>
          <w:t>10.5 Анализ резервов производственных мощностей очистных сооружений системы водоотведения и возможности расширения зоны их действия.</w:t>
        </w:r>
        <w:r w:rsidR="00F230B2">
          <w:rPr>
            <w:noProof/>
            <w:webHidden/>
          </w:rPr>
          <w:tab/>
        </w:r>
        <w:r>
          <w:rPr>
            <w:noProof/>
            <w:webHidden/>
          </w:rPr>
          <w:fldChar w:fldCharType="begin"/>
        </w:r>
        <w:r w:rsidR="00F230B2">
          <w:rPr>
            <w:noProof/>
            <w:webHidden/>
          </w:rPr>
          <w:instrText xml:space="preserve"> PAGEREF _Toc451002726 \h </w:instrText>
        </w:r>
        <w:r>
          <w:rPr>
            <w:noProof/>
            <w:webHidden/>
          </w:rPr>
        </w:r>
        <w:r>
          <w:rPr>
            <w:noProof/>
            <w:webHidden/>
          </w:rPr>
          <w:fldChar w:fldCharType="separate"/>
        </w:r>
        <w:r w:rsidR="00F230B2">
          <w:rPr>
            <w:noProof/>
            <w:webHidden/>
          </w:rPr>
          <w:t>167</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27" w:history="1">
        <w:r w:rsidR="00F230B2" w:rsidRPr="001F2BF3">
          <w:rPr>
            <w:rStyle w:val="aa"/>
            <w:noProof/>
          </w:rPr>
          <w:t>11 Предложения по строительству, реконструкции и модернизации (техническому перевооружению)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_Toc451002727 \h </w:instrText>
        </w:r>
        <w:r>
          <w:rPr>
            <w:noProof/>
            <w:webHidden/>
          </w:rPr>
        </w:r>
        <w:r>
          <w:rPr>
            <w:noProof/>
            <w:webHidden/>
          </w:rPr>
          <w:fldChar w:fldCharType="separate"/>
        </w:r>
        <w:r w:rsidR="00F230B2">
          <w:rPr>
            <w:noProof/>
            <w:webHidden/>
          </w:rPr>
          <w:t>168</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8" w:history="1">
        <w:r w:rsidR="00F230B2" w:rsidRPr="001F2BF3">
          <w:rPr>
            <w:rStyle w:val="aa"/>
            <w:noProof/>
          </w:rPr>
          <w:t>11.1 Основные направления, принципы, задачи и целевые показатели развития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_Toc451002728 \h </w:instrText>
        </w:r>
        <w:r>
          <w:rPr>
            <w:noProof/>
            <w:webHidden/>
          </w:rPr>
        </w:r>
        <w:r>
          <w:rPr>
            <w:noProof/>
            <w:webHidden/>
          </w:rPr>
          <w:fldChar w:fldCharType="separate"/>
        </w:r>
        <w:r w:rsidR="00F230B2">
          <w:rPr>
            <w:noProof/>
            <w:webHidden/>
          </w:rPr>
          <w:t>168</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29" w:history="1">
        <w:r w:rsidR="00F230B2" w:rsidRPr="001F2BF3">
          <w:rPr>
            <w:rStyle w:val="aa"/>
            <w:noProof/>
          </w:rPr>
          <w:t>11.2 Перечень основных мероприятий по реализации схем водоотведения с разбивкой по годам, включая технические обоснования этих мероприятий.</w:t>
        </w:r>
        <w:r w:rsidR="00F230B2">
          <w:rPr>
            <w:noProof/>
            <w:webHidden/>
          </w:rPr>
          <w:tab/>
        </w:r>
        <w:r>
          <w:rPr>
            <w:noProof/>
            <w:webHidden/>
          </w:rPr>
          <w:fldChar w:fldCharType="begin"/>
        </w:r>
        <w:r w:rsidR="00F230B2">
          <w:rPr>
            <w:noProof/>
            <w:webHidden/>
          </w:rPr>
          <w:instrText xml:space="preserve"> PAGEREF _Toc451002729 \h </w:instrText>
        </w:r>
        <w:r>
          <w:rPr>
            <w:noProof/>
            <w:webHidden/>
          </w:rPr>
        </w:r>
        <w:r>
          <w:rPr>
            <w:noProof/>
            <w:webHidden/>
          </w:rPr>
          <w:fldChar w:fldCharType="separate"/>
        </w:r>
        <w:r w:rsidR="00F230B2">
          <w:rPr>
            <w:noProof/>
            <w:webHidden/>
          </w:rPr>
          <w:t>168</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0" w:history="1">
        <w:r w:rsidR="00F230B2" w:rsidRPr="001F2BF3">
          <w:rPr>
            <w:rStyle w:val="aa"/>
            <w:noProof/>
          </w:rPr>
          <w:t>11.4 Сведения о вновь строящихся, реконструируемых и предлагаемых к выводу из эксплуатации объектах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_Toc451002730 \h </w:instrText>
        </w:r>
        <w:r>
          <w:rPr>
            <w:noProof/>
            <w:webHidden/>
          </w:rPr>
        </w:r>
        <w:r>
          <w:rPr>
            <w:noProof/>
            <w:webHidden/>
          </w:rPr>
          <w:fldChar w:fldCharType="separate"/>
        </w:r>
        <w:r w:rsidR="00F230B2">
          <w:rPr>
            <w:noProof/>
            <w:webHidden/>
          </w:rPr>
          <w:t>171</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1" w:history="1">
        <w:r w:rsidR="00F230B2" w:rsidRPr="001F2BF3">
          <w:rPr>
            <w:rStyle w:val="aa"/>
            <w:noProof/>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230B2">
          <w:rPr>
            <w:noProof/>
            <w:webHidden/>
          </w:rPr>
          <w:tab/>
        </w:r>
        <w:r>
          <w:rPr>
            <w:noProof/>
            <w:webHidden/>
          </w:rPr>
          <w:fldChar w:fldCharType="begin"/>
        </w:r>
        <w:r w:rsidR="00F230B2">
          <w:rPr>
            <w:noProof/>
            <w:webHidden/>
          </w:rPr>
          <w:instrText xml:space="preserve"> PAGEREF _Toc451002731 \h </w:instrText>
        </w:r>
        <w:r>
          <w:rPr>
            <w:noProof/>
            <w:webHidden/>
          </w:rPr>
        </w:r>
        <w:r>
          <w:rPr>
            <w:noProof/>
            <w:webHidden/>
          </w:rPr>
          <w:fldChar w:fldCharType="separate"/>
        </w:r>
        <w:r w:rsidR="00F230B2">
          <w:rPr>
            <w:noProof/>
            <w:webHidden/>
          </w:rPr>
          <w:t>172</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2" w:history="1">
        <w:r w:rsidR="00F230B2" w:rsidRPr="001F2BF3">
          <w:rPr>
            <w:rStyle w:val="aa"/>
            <w:noProof/>
          </w:rPr>
          <w:t>11.6 Описание вариантов маршрутов прохождения трубопроводов по территории поселения</w:t>
        </w:r>
        <w:r w:rsidR="00F230B2">
          <w:rPr>
            <w:noProof/>
            <w:webHidden/>
          </w:rPr>
          <w:tab/>
        </w:r>
        <w:r>
          <w:rPr>
            <w:noProof/>
            <w:webHidden/>
          </w:rPr>
          <w:fldChar w:fldCharType="begin"/>
        </w:r>
        <w:r w:rsidR="00F230B2">
          <w:rPr>
            <w:noProof/>
            <w:webHidden/>
          </w:rPr>
          <w:instrText xml:space="preserve"> PAGEREF _Toc451002732 \h </w:instrText>
        </w:r>
        <w:r>
          <w:rPr>
            <w:noProof/>
            <w:webHidden/>
          </w:rPr>
        </w:r>
        <w:r>
          <w:rPr>
            <w:noProof/>
            <w:webHidden/>
          </w:rPr>
          <w:fldChar w:fldCharType="separate"/>
        </w:r>
        <w:r w:rsidR="00F230B2">
          <w:rPr>
            <w:noProof/>
            <w:webHidden/>
          </w:rPr>
          <w:t>173</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3" w:history="1">
        <w:r w:rsidR="00F230B2" w:rsidRPr="001F2BF3">
          <w:rPr>
            <w:rStyle w:val="aa"/>
            <w:noProof/>
          </w:rPr>
          <w:t>11.7 Границы и характеристики охранных зон сетей и сооружений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_Toc451002733 \h </w:instrText>
        </w:r>
        <w:r>
          <w:rPr>
            <w:noProof/>
            <w:webHidden/>
          </w:rPr>
        </w:r>
        <w:r>
          <w:rPr>
            <w:noProof/>
            <w:webHidden/>
          </w:rPr>
          <w:fldChar w:fldCharType="separate"/>
        </w:r>
        <w:r w:rsidR="00F230B2">
          <w:rPr>
            <w:noProof/>
            <w:webHidden/>
          </w:rPr>
          <w:t>175</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4" w:history="1">
        <w:r w:rsidR="00F230B2" w:rsidRPr="001F2BF3">
          <w:rPr>
            <w:rStyle w:val="aa"/>
            <w:noProof/>
          </w:rPr>
          <w:t>11.8 Границы планируемых зон размещения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_Toc451002734 \h </w:instrText>
        </w:r>
        <w:r>
          <w:rPr>
            <w:noProof/>
            <w:webHidden/>
          </w:rPr>
        </w:r>
        <w:r>
          <w:rPr>
            <w:noProof/>
            <w:webHidden/>
          </w:rPr>
          <w:fldChar w:fldCharType="separate"/>
        </w:r>
        <w:r w:rsidR="00F230B2">
          <w:rPr>
            <w:noProof/>
            <w:webHidden/>
          </w:rPr>
          <w:t>175</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5" w:history="1">
        <w:r w:rsidR="00F230B2" w:rsidRPr="001F2BF3">
          <w:rPr>
            <w:rStyle w:val="aa"/>
            <w:noProof/>
          </w:rPr>
          <w:t>12  Экологические аспекты мероприятий по строительству и реконструкции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_Toc451002735 \h </w:instrText>
        </w:r>
        <w:r>
          <w:rPr>
            <w:noProof/>
            <w:webHidden/>
          </w:rPr>
        </w:r>
        <w:r>
          <w:rPr>
            <w:noProof/>
            <w:webHidden/>
          </w:rPr>
          <w:fldChar w:fldCharType="separate"/>
        </w:r>
        <w:r w:rsidR="00F230B2">
          <w:rPr>
            <w:noProof/>
            <w:webHidden/>
          </w:rPr>
          <w:t>176</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6" w:history="1">
        <w:r w:rsidR="00F230B2" w:rsidRPr="001F2BF3">
          <w:rPr>
            <w:rStyle w:val="aa"/>
            <w:noProof/>
          </w:rPr>
          <w:t>12.1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F230B2">
          <w:rPr>
            <w:noProof/>
            <w:webHidden/>
          </w:rPr>
          <w:tab/>
        </w:r>
        <w:r>
          <w:rPr>
            <w:noProof/>
            <w:webHidden/>
          </w:rPr>
          <w:fldChar w:fldCharType="begin"/>
        </w:r>
        <w:r w:rsidR="00F230B2">
          <w:rPr>
            <w:noProof/>
            <w:webHidden/>
          </w:rPr>
          <w:instrText xml:space="preserve"> PAGEREF _Toc451002736 \h </w:instrText>
        </w:r>
        <w:r>
          <w:rPr>
            <w:noProof/>
            <w:webHidden/>
          </w:rPr>
        </w:r>
        <w:r>
          <w:rPr>
            <w:noProof/>
            <w:webHidden/>
          </w:rPr>
          <w:fldChar w:fldCharType="separate"/>
        </w:r>
        <w:r w:rsidR="00F230B2">
          <w:rPr>
            <w:noProof/>
            <w:webHidden/>
          </w:rPr>
          <w:t>176</w:t>
        </w:r>
        <w:r>
          <w:rPr>
            <w:noProof/>
            <w:webHidden/>
          </w:rPr>
          <w:fldChar w:fldCharType="end"/>
        </w:r>
      </w:hyperlink>
    </w:p>
    <w:p w:rsidR="00F230B2" w:rsidRDefault="00D44F53">
      <w:pPr>
        <w:pStyle w:val="31"/>
        <w:tabs>
          <w:tab w:val="right" w:leader="dot" w:pos="14277"/>
        </w:tabs>
        <w:rPr>
          <w:rFonts w:asciiTheme="minorHAnsi" w:eastAsiaTheme="minorEastAsia" w:hAnsiTheme="minorHAnsi" w:cstheme="minorBidi"/>
          <w:i w:val="0"/>
          <w:iCs w:val="0"/>
          <w:noProof/>
          <w:sz w:val="22"/>
          <w:szCs w:val="22"/>
          <w:lang w:eastAsia="ru-RU"/>
        </w:rPr>
      </w:pPr>
      <w:hyperlink w:anchor="_Toc451002737" w:history="1">
        <w:r w:rsidR="00F230B2" w:rsidRPr="001F2BF3">
          <w:rPr>
            <w:rStyle w:val="aa"/>
            <w:noProof/>
          </w:rPr>
          <w:t>12.2 Сведения о применении методов, безопасных для окружающей среды, при утилизации осадков сточных вод.</w:t>
        </w:r>
        <w:r w:rsidR="00F230B2">
          <w:rPr>
            <w:noProof/>
            <w:webHidden/>
          </w:rPr>
          <w:tab/>
        </w:r>
        <w:r>
          <w:rPr>
            <w:noProof/>
            <w:webHidden/>
          </w:rPr>
          <w:fldChar w:fldCharType="begin"/>
        </w:r>
        <w:r w:rsidR="00F230B2">
          <w:rPr>
            <w:noProof/>
            <w:webHidden/>
          </w:rPr>
          <w:instrText xml:space="preserve"> PAGEREF _Toc451002737 \h </w:instrText>
        </w:r>
        <w:r>
          <w:rPr>
            <w:noProof/>
            <w:webHidden/>
          </w:rPr>
        </w:r>
        <w:r>
          <w:rPr>
            <w:noProof/>
            <w:webHidden/>
          </w:rPr>
          <w:fldChar w:fldCharType="separate"/>
        </w:r>
        <w:r w:rsidR="00F230B2">
          <w:rPr>
            <w:noProof/>
            <w:webHidden/>
          </w:rPr>
          <w:t>176</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8" w:history="1">
        <w:r w:rsidR="00F230B2" w:rsidRPr="001F2BF3">
          <w:rPr>
            <w:rStyle w:val="aa"/>
            <w:noProof/>
          </w:rPr>
          <w:t>13 Оценка потребности в капитальных вложениях в строительство, реконструкцию и модернизацию объектов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_Toc451002738 \h </w:instrText>
        </w:r>
        <w:r>
          <w:rPr>
            <w:noProof/>
            <w:webHidden/>
          </w:rPr>
        </w:r>
        <w:r>
          <w:rPr>
            <w:noProof/>
            <w:webHidden/>
          </w:rPr>
          <w:fldChar w:fldCharType="separate"/>
        </w:r>
        <w:r w:rsidR="00F230B2">
          <w:rPr>
            <w:noProof/>
            <w:webHidden/>
          </w:rPr>
          <w:t>177</w:t>
        </w:r>
        <w:r>
          <w:rPr>
            <w:noProof/>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39" w:history="1">
        <w:r w:rsidR="00F230B2" w:rsidRPr="001F2BF3">
          <w:rPr>
            <w:rStyle w:val="aa"/>
            <w:noProof/>
          </w:rPr>
          <w:t>14 Целевые показатели развития централизованной системы водоотведения</w:t>
        </w:r>
        <w:r w:rsidR="00F230B2">
          <w:rPr>
            <w:noProof/>
            <w:webHidden/>
          </w:rPr>
          <w:tab/>
        </w:r>
        <w:r>
          <w:rPr>
            <w:noProof/>
            <w:webHidden/>
          </w:rPr>
          <w:fldChar w:fldCharType="begin"/>
        </w:r>
        <w:r w:rsidR="00F230B2">
          <w:rPr>
            <w:noProof/>
            <w:webHidden/>
          </w:rPr>
          <w:instrText xml:space="preserve"> PAGEREF _Toc451002739 \h </w:instrText>
        </w:r>
        <w:r>
          <w:rPr>
            <w:noProof/>
            <w:webHidden/>
          </w:rPr>
        </w:r>
        <w:r>
          <w:rPr>
            <w:noProof/>
            <w:webHidden/>
          </w:rPr>
          <w:fldChar w:fldCharType="separate"/>
        </w:r>
        <w:r w:rsidR="00F230B2">
          <w:rPr>
            <w:noProof/>
            <w:webHidden/>
          </w:rPr>
          <w:t>178</w:t>
        </w:r>
        <w:r>
          <w:rPr>
            <w:noProof/>
            <w:webHidden/>
          </w:rPr>
          <w:fldChar w:fldCharType="end"/>
        </w:r>
      </w:hyperlink>
    </w:p>
    <w:p w:rsidR="00F230B2" w:rsidRDefault="00D44F53">
      <w:pPr>
        <w:pStyle w:val="16"/>
        <w:rPr>
          <w:rFonts w:asciiTheme="minorHAnsi" w:eastAsiaTheme="minorEastAsia" w:hAnsiTheme="minorHAnsi" w:cstheme="minorBidi"/>
          <w:bCs w:val="0"/>
          <w:caps w:val="0"/>
          <w:sz w:val="22"/>
          <w:szCs w:val="22"/>
          <w:lang w:eastAsia="ru-RU"/>
        </w:rPr>
      </w:pPr>
      <w:hyperlink w:anchor="_Toc451002740" w:history="1">
        <w:r w:rsidR="00F230B2" w:rsidRPr="001F2BF3">
          <w:rPr>
            <w:rStyle w:val="aa"/>
          </w:rPr>
          <w:t>Заключение.</w:t>
        </w:r>
        <w:r w:rsidR="00F230B2">
          <w:rPr>
            <w:webHidden/>
          </w:rPr>
          <w:tab/>
        </w:r>
        <w:r>
          <w:rPr>
            <w:webHidden/>
          </w:rPr>
          <w:fldChar w:fldCharType="begin"/>
        </w:r>
        <w:r w:rsidR="00F230B2">
          <w:rPr>
            <w:webHidden/>
          </w:rPr>
          <w:instrText xml:space="preserve"> PAGEREF _Toc451002740 \h </w:instrText>
        </w:r>
        <w:r>
          <w:rPr>
            <w:webHidden/>
          </w:rPr>
        </w:r>
        <w:r>
          <w:rPr>
            <w:webHidden/>
          </w:rPr>
          <w:fldChar w:fldCharType="separate"/>
        </w:r>
        <w:r w:rsidR="00F230B2">
          <w:rPr>
            <w:webHidden/>
          </w:rPr>
          <w:t>179</w:t>
        </w:r>
        <w:r>
          <w:rPr>
            <w:webHidden/>
          </w:rPr>
          <w:fldChar w:fldCharType="end"/>
        </w:r>
      </w:hyperlink>
    </w:p>
    <w:p w:rsidR="00F230B2" w:rsidRDefault="00D44F53">
      <w:pPr>
        <w:pStyle w:val="21"/>
        <w:tabs>
          <w:tab w:val="right" w:leader="dot" w:pos="14277"/>
        </w:tabs>
        <w:rPr>
          <w:rFonts w:asciiTheme="minorHAnsi" w:eastAsiaTheme="minorEastAsia" w:hAnsiTheme="minorHAnsi" w:cstheme="minorBidi"/>
          <w:smallCaps w:val="0"/>
          <w:noProof/>
          <w:sz w:val="22"/>
          <w:szCs w:val="22"/>
          <w:lang w:eastAsia="ru-RU"/>
        </w:rPr>
      </w:pPr>
      <w:hyperlink w:anchor="_Toc451002741" w:history="1">
        <w:r w:rsidR="00F230B2" w:rsidRPr="001F2BF3">
          <w:rPr>
            <w:rStyle w:val="aa"/>
            <w:noProof/>
          </w:rPr>
          <w:t>15 Ожидаемые результаты при реализации мероприятий схем</w:t>
        </w:r>
        <w:r w:rsidR="00F230B2">
          <w:rPr>
            <w:noProof/>
            <w:webHidden/>
          </w:rPr>
          <w:tab/>
        </w:r>
        <w:r>
          <w:rPr>
            <w:noProof/>
            <w:webHidden/>
          </w:rPr>
          <w:fldChar w:fldCharType="begin"/>
        </w:r>
        <w:r w:rsidR="00F230B2">
          <w:rPr>
            <w:noProof/>
            <w:webHidden/>
          </w:rPr>
          <w:instrText xml:space="preserve"> PAGEREF _Toc451002741 \h </w:instrText>
        </w:r>
        <w:r>
          <w:rPr>
            <w:noProof/>
            <w:webHidden/>
          </w:rPr>
        </w:r>
        <w:r>
          <w:rPr>
            <w:noProof/>
            <w:webHidden/>
          </w:rPr>
          <w:fldChar w:fldCharType="separate"/>
        </w:r>
        <w:r w:rsidR="00F230B2">
          <w:rPr>
            <w:noProof/>
            <w:webHidden/>
          </w:rPr>
          <w:t>179</w:t>
        </w:r>
        <w:r>
          <w:rPr>
            <w:noProof/>
            <w:webHidden/>
          </w:rPr>
          <w:fldChar w:fldCharType="end"/>
        </w:r>
      </w:hyperlink>
    </w:p>
    <w:p w:rsidR="00F230B2" w:rsidRDefault="00D44F53">
      <w:pPr>
        <w:pStyle w:val="16"/>
        <w:rPr>
          <w:rFonts w:asciiTheme="minorHAnsi" w:eastAsiaTheme="minorEastAsia" w:hAnsiTheme="minorHAnsi" w:cstheme="minorBidi"/>
          <w:bCs w:val="0"/>
          <w:caps w:val="0"/>
          <w:sz w:val="22"/>
          <w:szCs w:val="22"/>
          <w:lang w:eastAsia="ru-RU"/>
        </w:rPr>
      </w:pPr>
      <w:hyperlink w:anchor="_Toc451002742" w:history="1">
        <w:r w:rsidR="00F230B2" w:rsidRPr="001F2BF3">
          <w:rPr>
            <w:rStyle w:val="aa"/>
            <w:b/>
          </w:rPr>
          <w:t>Приложения</w:t>
        </w:r>
        <w:r w:rsidR="00F230B2">
          <w:rPr>
            <w:webHidden/>
          </w:rPr>
          <w:tab/>
        </w:r>
        <w:r>
          <w:rPr>
            <w:webHidden/>
          </w:rPr>
          <w:fldChar w:fldCharType="begin"/>
        </w:r>
        <w:r w:rsidR="00F230B2">
          <w:rPr>
            <w:webHidden/>
          </w:rPr>
          <w:instrText xml:space="preserve"> PAGEREF _Toc451002742 \h </w:instrText>
        </w:r>
        <w:r>
          <w:rPr>
            <w:webHidden/>
          </w:rPr>
        </w:r>
        <w:r>
          <w:rPr>
            <w:webHidden/>
          </w:rPr>
          <w:fldChar w:fldCharType="separate"/>
        </w:r>
        <w:r w:rsidR="00F230B2">
          <w:rPr>
            <w:webHidden/>
          </w:rPr>
          <w:t>180</w:t>
        </w:r>
        <w:r>
          <w:rPr>
            <w:webHidden/>
          </w:rPr>
          <w:fldChar w:fldCharType="end"/>
        </w:r>
      </w:hyperlink>
    </w:p>
    <w:p w:rsidR="00C66CD2" w:rsidRPr="00FE3E72" w:rsidRDefault="00D44F53" w:rsidP="009C055E">
      <w:pPr>
        <w:pStyle w:val="10"/>
        <w:keepNext w:val="0"/>
        <w:keepLines w:val="0"/>
        <w:pageBreakBefore/>
        <w:tabs>
          <w:tab w:val="left" w:pos="1701"/>
        </w:tabs>
        <w:suppressAutoHyphens/>
        <w:spacing w:before="0" w:line="252" w:lineRule="auto"/>
        <w:ind w:right="567"/>
      </w:pPr>
      <w:r w:rsidRPr="00DE5FA3">
        <w:rPr>
          <w:caps/>
          <w:sz w:val="28"/>
          <w:highlight w:val="yellow"/>
          <w:lang w:val="en-US"/>
        </w:rPr>
        <w:lastRenderedPageBreak/>
        <w:fldChar w:fldCharType="end"/>
      </w:r>
      <w:bookmarkStart w:id="0" w:name="_Toc337560718"/>
      <w:bookmarkStart w:id="1" w:name="_Toc451002660"/>
      <w:r w:rsidR="00C66CD2" w:rsidRPr="00FE3E72">
        <w:t xml:space="preserve">Паспорт </w:t>
      </w:r>
      <w:bookmarkEnd w:id="0"/>
      <w:r w:rsidR="00C66CD2" w:rsidRPr="00FE3E72">
        <w:t>схем водоснабжения и водоотведения</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0851"/>
      </w:tblGrid>
      <w:tr w:rsidR="00C66CD2" w:rsidRPr="00FE3E72" w:rsidTr="001E07D9">
        <w:tc>
          <w:tcPr>
            <w:tcW w:w="3652" w:type="dxa"/>
          </w:tcPr>
          <w:p w:rsidR="00C66CD2" w:rsidRPr="00FE3E72" w:rsidRDefault="00C66CD2" w:rsidP="001E07D9">
            <w:pPr>
              <w:spacing w:after="0" w:line="240" w:lineRule="auto"/>
            </w:pPr>
            <w:r w:rsidRPr="00FE3E72">
              <w:t>Наименование схем</w:t>
            </w:r>
          </w:p>
        </w:tc>
        <w:tc>
          <w:tcPr>
            <w:tcW w:w="0" w:type="auto"/>
          </w:tcPr>
          <w:p w:rsidR="00C66CD2" w:rsidRPr="00FE3E72" w:rsidRDefault="00F07849" w:rsidP="00CA4071">
            <w:pPr>
              <w:spacing w:after="0" w:line="240" w:lineRule="auto"/>
              <w:jc w:val="both"/>
            </w:pPr>
            <w:r w:rsidRPr="00FE3E72">
              <w:t>Схема водоснабжения и водоотведения МО «</w:t>
            </w:r>
            <w:r w:rsidR="00CA4071" w:rsidRPr="00FE3E72">
              <w:t>Лопухинское сельское</w:t>
            </w:r>
            <w:r w:rsidRPr="00FE3E72">
              <w:t xml:space="preserve"> поселение» </w:t>
            </w:r>
            <w:r w:rsidR="00CA4071" w:rsidRPr="00FE3E72">
              <w:t>Ломоносовского муниципального</w:t>
            </w:r>
            <w:r w:rsidRPr="00FE3E72">
              <w:t xml:space="preserve"> района Ленинградской области на 201</w:t>
            </w:r>
            <w:r w:rsidR="00CA4071" w:rsidRPr="00FE3E72">
              <w:t>6</w:t>
            </w:r>
            <w:r w:rsidRPr="00FE3E72">
              <w:t>-203</w:t>
            </w:r>
            <w:r w:rsidR="00CA4071" w:rsidRPr="00FE3E72">
              <w:t>4</w:t>
            </w:r>
            <w:r w:rsidRPr="00FE3E72">
              <w:t xml:space="preserve"> года.</w:t>
            </w:r>
          </w:p>
        </w:tc>
      </w:tr>
      <w:tr w:rsidR="00C66CD2" w:rsidRPr="00FE3E72" w:rsidTr="001E07D9">
        <w:tc>
          <w:tcPr>
            <w:tcW w:w="3652" w:type="dxa"/>
          </w:tcPr>
          <w:p w:rsidR="00C66CD2" w:rsidRPr="00FE3E72" w:rsidRDefault="00C66CD2" w:rsidP="001E07D9">
            <w:pPr>
              <w:spacing w:after="0" w:line="240" w:lineRule="auto"/>
            </w:pPr>
            <w:r w:rsidRPr="00FE3E72">
              <w:t>Основание для разработки схемы</w:t>
            </w:r>
          </w:p>
        </w:tc>
        <w:tc>
          <w:tcPr>
            <w:tcW w:w="0" w:type="auto"/>
          </w:tcPr>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06.10.2003 № 131-ФЗ «Об общих принципах организации местного самоуправления в Российской Федерации»;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07.12.2011 № 416-ФЗ «О водоснабжении и водоотведении»;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B55F27" w:rsidRPr="00FE3E72" w:rsidRDefault="00B55F27" w:rsidP="00B55F27">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Постановление Правительства Российской Федерации от 05.09.2013 №782 «О схемах водоснабжения водоотведения»; </w:t>
            </w:r>
          </w:p>
          <w:p w:rsidR="0043673B" w:rsidRPr="00FE3E72" w:rsidRDefault="00B55F27" w:rsidP="00CA4071">
            <w:pPr>
              <w:pStyle w:val="Default"/>
              <w:jc w:val="both"/>
              <w:rPr>
                <w:rFonts w:ascii="Times New Roman" w:hAnsi="Times New Roman" w:cs="Times New Roman"/>
                <w:sz w:val="22"/>
                <w:szCs w:val="22"/>
              </w:rPr>
            </w:pPr>
            <w:r w:rsidRPr="00FE3E72">
              <w:rPr>
                <w:rFonts w:ascii="Times New Roman" w:hAnsi="Times New Roman" w:cs="Times New Roman"/>
                <w:sz w:val="22"/>
                <w:szCs w:val="22"/>
              </w:rPr>
              <w:t xml:space="preserve">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C66CD2" w:rsidRPr="00FE3E72" w:rsidRDefault="00B55F27" w:rsidP="00CA4071">
            <w:pPr>
              <w:pStyle w:val="Default"/>
              <w:jc w:val="both"/>
              <w:rPr>
                <w:rFonts w:ascii="Times New Roman" w:hAnsi="Times New Roman" w:cs="Times New Roman"/>
                <w:color w:val="FF0000"/>
              </w:rPr>
            </w:pPr>
            <w:r w:rsidRPr="00FE3E72">
              <w:rPr>
                <w:rFonts w:ascii="Times New Roman" w:hAnsi="Times New Roman" w:cs="Times New Roman"/>
                <w:sz w:val="22"/>
                <w:szCs w:val="22"/>
              </w:rPr>
              <w:t>Проект Генерального плана муниципального образования «</w:t>
            </w:r>
            <w:r w:rsidR="00CA4071" w:rsidRPr="00FE3E72">
              <w:rPr>
                <w:rFonts w:ascii="Times New Roman" w:hAnsi="Times New Roman" w:cs="Times New Roman"/>
                <w:sz w:val="22"/>
                <w:szCs w:val="22"/>
              </w:rPr>
              <w:t>Лопухинское сельское</w:t>
            </w:r>
            <w:r w:rsidRPr="00FE3E72">
              <w:rPr>
                <w:rFonts w:ascii="Times New Roman" w:hAnsi="Times New Roman" w:cs="Times New Roman"/>
                <w:sz w:val="22"/>
                <w:szCs w:val="22"/>
              </w:rPr>
              <w:t xml:space="preserve"> поселение».</w:t>
            </w:r>
          </w:p>
        </w:tc>
      </w:tr>
      <w:tr w:rsidR="00C66CD2" w:rsidRPr="00FE3E72" w:rsidTr="001E07D9">
        <w:tc>
          <w:tcPr>
            <w:tcW w:w="3652" w:type="dxa"/>
          </w:tcPr>
          <w:p w:rsidR="00C66CD2" w:rsidRPr="00FE3E72" w:rsidRDefault="00C66CD2" w:rsidP="001E07D9">
            <w:pPr>
              <w:spacing w:after="0" w:line="240" w:lineRule="auto"/>
            </w:pPr>
            <w:r w:rsidRPr="00FE3E72">
              <w:t>Заказчики схемы</w:t>
            </w:r>
          </w:p>
        </w:tc>
        <w:tc>
          <w:tcPr>
            <w:tcW w:w="0" w:type="auto"/>
          </w:tcPr>
          <w:p w:rsidR="00C66CD2" w:rsidRPr="00FE3E72" w:rsidRDefault="002D620D" w:rsidP="00CA4071">
            <w:pPr>
              <w:spacing w:after="0" w:line="240" w:lineRule="auto"/>
            </w:pPr>
            <w:r w:rsidRPr="00FE3E72">
              <w:t>А</w:t>
            </w:r>
            <w:r w:rsidR="008D1DF4" w:rsidRPr="00FE3E72">
              <w:t>дминистраци</w:t>
            </w:r>
            <w:r w:rsidRPr="00FE3E72">
              <w:t xml:space="preserve">я </w:t>
            </w:r>
            <w:r w:rsidR="008D1DF4" w:rsidRPr="00FE3E72">
              <w:t xml:space="preserve"> МО «</w:t>
            </w:r>
            <w:r w:rsidR="00CA4071" w:rsidRPr="00FE3E72">
              <w:t>Лопухинское сельское</w:t>
            </w:r>
            <w:r w:rsidR="006F6A05" w:rsidRPr="00FE3E72">
              <w:t xml:space="preserve"> поселени</w:t>
            </w:r>
            <w:r w:rsidR="00C251C2" w:rsidRPr="00FE3E72">
              <w:t>е</w:t>
            </w:r>
            <w:r w:rsidR="008D1DF4" w:rsidRPr="00FE3E72">
              <w:t xml:space="preserve">» </w:t>
            </w:r>
          </w:p>
        </w:tc>
      </w:tr>
      <w:tr w:rsidR="00C66CD2" w:rsidRPr="00FE3E72" w:rsidTr="001E07D9">
        <w:tc>
          <w:tcPr>
            <w:tcW w:w="3652" w:type="dxa"/>
          </w:tcPr>
          <w:p w:rsidR="00C66CD2" w:rsidRPr="00FE3E72" w:rsidRDefault="00C66CD2" w:rsidP="001E07D9">
            <w:pPr>
              <w:spacing w:after="0" w:line="240" w:lineRule="auto"/>
            </w:pPr>
            <w:r w:rsidRPr="00FE3E72">
              <w:t>Координатор схемы</w:t>
            </w:r>
          </w:p>
        </w:tc>
        <w:tc>
          <w:tcPr>
            <w:tcW w:w="0" w:type="auto"/>
          </w:tcPr>
          <w:p w:rsidR="00C66CD2" w:rsidRPr="00FE3E72" w:rsidRDefault="003823B5" w:rsidP="002E6357">
            <w:pPr>
              <w:spacing w:after="0" w:line="240" w:lineRule="auto"/>
              <w:jc w:val="both"/>
            </w:pPr>
            <w:r w:rsidRPr="00FE3E72">
              <w:t xml:space="preserve">Глава </w:t>
            </w:r>
            <w:r w:rsidR="002D620D" w:rsidRPr="00FE3E72">
              <w:t>администрации МО «</w:t>
            </w:r>
            <w:r w:rsidR="00CA4071" w:rsidRPr="00FE3E72">
              <w:t>Лопухинское сельское</w:t>
            </w:r>
            <w:r w:rsidR="002D620D" w:rsidRPr="00FE3E72">
              <w:t xml:space="preserve"> поселение» </w:t>
            </w:r>
            <w:r w:rsidR="002E6357" w:rsidRPr="00FE3E72">
              <w:t>Абакумов Е.Н.</w:t>
            </w:r>
          </w:p>
        </w:tc>
      </w:tr>
      <w:tr w:rsidR="00C66CD2" w:rsidRPr="00FE3E72" w:rsidTr="001E07D9">
        <w:tc>
          <w:tcPr>
            <w:tcW w:w="3652" w:type="dxa"/>
          </w:tcPr>
          <w:p w:rsidR="00C66CD2" w:rsidRPr="00FE3E72" w:rsidRDefault="00C66CD2" w:rsidP="001E07D9">
            <w:pPr>
              <w:spacing w:after="0" w:line="240" w:lineRule="auto"/>
            </w:pPr>
            <w:r w:rsidRPr="00FE3E72">
              <w:t>Основные разработчики схемы</w:t>
            </w:r>
          </w:p>
        </w:tc>
        <w:tc>
          <w:tcPr>
            <w:tcW w:w="0" w:type="auto"/>
          </w:tcPr>
          <w:p w:rsidR="00C66CD2" w:rsidRPr="00FE3E72" w:rsidRDefault="00C66CD2" w:rsidP="001E07D9">
            <w:pPr>
              <w:spacing w:after="0" w:line="240" w:lineRule="auto"/>
            </w:pPr>
            <w:r w:rsidRPr="00FE3E72">
              <w:t>ООО «АРЭН-ЭНЕРГИЯ»</w:t>
            </w:r>
          </w:p>
        </w:tc>
      </w:tr>
      <w:tr w:rsidR="00C66CD2" w:rsidRPr="00FE3E72" w:rsidTr="001E07D9">
        <w:tc>
          <w:tcPr>
            <w:tcW w:w="3652" w:type="dxa"/>
          </w:tcPr>
          <w:p w:rsidR="00C66CD2" w:rsidRPr="00FE3E72" w:rsidRDefault="00C66CD2" w:rsidP="001E07D9">
            <w:pPr>
              <w:spacing w:after="0" w:line="240" w:lineRule="auto"/>
            </w:pPr>
            <w:r w:rsidRPr="00FE3E72">
              <w:t>Цели схемы</w:t>
            </w:r>
          </w:p>
        </w:tc>
        <w:tc>
          <w:tcPr>
            <w:tcW w:w="0" w:type="auto"/>
          </w:tcPr>
          <w:p w:rsidR="00C66CD2" w:rsidRPr="00FE3E72" w:rsidRDefault="00C66CD2" w:rsidP="004C4BDD">
            <w:pPr>
              <w:pStyle w:val="a"/>
              <w:numPr>
                <w:ilvl w:val="0"/>
                <w:numId w:val="6"/>
              </w:numPr>
              <w:jc w:val="both"/>
              <w:rPr>
                <w:sz w:val="22"/>
                <w:szCs w:val="22"/>
              </w:rPr>
            </w:pPr>
            <w:r w:rsidRPr="00FE3E72">
              <w:rPr>
                <w:sz w:val="22"/>
                <w:szCs w:val="22"/>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w:t>
            </w:r>
            <w:r w:rsidR="005527EE" w:rsidRPr="00FE3E72">
              <w:rPr>
                <w:sz w:val="22"/>
                <w:szCs w:val="22"/>
              </w:rPr>
              <w:t>ного назначения в период до 20</w:t>
            </w:r>
            <w:r w:rsidR="00045D0A" w:rsidRPr="00FE3E72">
              <w:rPr>
                <w:sz w:val="22"/>
                <w:szCs w:val="22"/>
              </w:rPr>
              <w:t>3</w:t>
            </w:r>
            <w:r w:rsidR="00E3729D" w:rsidRPr="00FE3E72">
              <w:rPr>
                <w:sz w:val="22"/>
                <w:szCs w:val="22"/>
              </w:rPr>
              <w:t>4</w:t>
            </w:r>
            <w:r w:rsidRPr="00FE3E72">
              <w:rPr>
                <w:sz w:val="22"/>
                <w:szCs w:val="22"/>
              </w:rPr>
              <w:t xml:space="preserve"> года</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Увеличение объемов производства коммунальной продукции (ока</w:t>
            </w:r>
            <w:r w:rsidR="0030552E" w:rsidRPr="00FE3E72">
              <w:rPr>
                <w:sz w:val="22"/>
                <w:szCs w:val="22"/>
              </w:rPr>
              <w:t xml:space="preserve">зание услуг) по водоснабжению и </w:t>
            </w:r>
            <w:r w:rsidRPr="00FE3E72">
              <w:rPr>
                <w:sz w:val="22"/>
                <w:szCs w:val="22"/>
              </w:rPr>
              <w:t>водоотведению  при повышении качества и сохранении приемлемости действующей ценовой политики</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Улучшение работы систем водоснабжения и водоотведения</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Повышение качества питьевой воды, поступающей к потребителям</w:t>
            </w:r>
            <w:r w:rsidR="002D620D" w:rsidRPr="00FE3E72">
              <w:rPr>
                <w:sz w:val="22"/>
                <w:szCs w:val="22"/>
              </w:rPr>
              <w:t>;</w:t>
            </w:r>
          </w:p>
          <w:p w:rsidR="00C66CD2" w:rsidRPr="00FE3E72" w:rsidRDefault="00C66CD2" w:rsidP="004C4BDD">
            <w:pPr>
              <w:pStyle w:val="a"/>
              <w:numPr>
                <w:ilvl w:val="0"/>
                <w:numId w:val="6"/>
              </w:numPr>
              <w:jc w:val="both"/>
              <w:rPr>
                <w:sz w:val="22"/>
                <w:szCs w:val="22"/>
              </w:rPr>
            </w:pPr>
            <w:r w:rsidRPr="00FE3E72">
              <w:rPr>
                <w:sz w:val="22"/>
                <w:szCs w:val="22"/>
              </w:rPr>
              <w:t>Обеспечение надежного централизованного и экологически безопасного</w:t>
            </w:r>
            <w:r w:rsidR="0030552E" w:rsidRPr="00FE3E72">
              <w:rPr>
                <w:sz w:val="22"/>
                <w:szCs w:val="22"/>
              </w:rPr>
              <w:t xml:space="preserve"> отведения стоков и их очистки, </w:t>
            </w:r>
            <w:r w:rsidRPr="00FE3E72">
              <w:rPr>
                <w:sz w:val="22"/>
                <w:szCs w:val="22"/>
              </w:rPr>
              <w:t>соответствующей  экологическим нормативам;</w:t>
            </w:r>
          </w:p>
          <w:p w:rsidR="00C66CD2" w:rsidRPr="00FE3E72" w:rsidRDefault="00C66CD2" w:rsidP="004C4BDD">
            <w:pPr>
              <w:pStyle w:val="a"/>
              <w:numPr>
                <w:ilvl w:val="0"/>
                <w:numId w:val="6"/>
              </w:numPr>
              <w:jc w:val="both"/>
              <w:rPr>
                <w:sz w:val="22"/>
                <w:szCs w:val="22"/>
              </w:rPr>
            </w:pPr>
            <w:r w:rsidRPr="00FE3E72">
              <w:rPr>
                <w:sz w:val="22"/>
                <w:szCs w:val="22"/>
              </w:rPr>
              <w:t>Снижение вредного воздействия на окружающую среду.</w:t>
            </w:r>
          </w:p>
        </w:tc>
      </w:tr>
      <w:tr w:rsidR="00C66CD2" w:rsidRPr="00FE3E72" w:rsidTr="001E07D9">
        <w:tc>
          <w:tcPr>
            <w:tcW w:w="3652" w:type="dxa"/>
          </w:tcPr>
          <w:p w:rsidR="00C66CD2" w:rsidRPr="00FE3E72" w:rsidRDefault="00C66CD2" w:rsidP="001E07D9">
            <w:pPr>
              <w:spacing w:after="0" w:line="240" w:lineRule="auto"/>
            </w:pPr>
            <w:r w:rsidRPr="00FE3E72">
              <w:t>Сроки и этапы реализации схемы</w:t>
            </w:r>
          </w:p>
        </w:tc>
        <w:tc>
          <w:tcPr>
            <w:tcW w:w="0" w:type="auto"/>
          </w:tcPr>
          <w:p w:rsidR="00C66CD2" w:rsidRPr="00FE3E72" w:rsidRDefault="008D1DF4" w:rsidP="002E6357">
            <w:pPr>
              <w:spacing w:after="0" w:line="240" w:lineRule="auto"/>
            </w:pPr>
            <w:r w:rsidRPr="00FE3E72">
              <w:t>201</w:t>
            </w:r>
            <w:r w:rsidR="002E6357" w:rsidRPr="00FE3E72">
              <w:t>6</w:t>
            </w:r>
            <w:r w:rsidRPr="00FE3E72">
              <w:t>-20</w:t>
            </w:r>
            <w:r w:rsidR="002E6357" w:rsidRPr="00FE3E72">
              <w:t>34</w:t>
            </w:r>
            <w:r w:rsidR="00C66CD2" w:rsidRPr="00FE3E72">
              <w:t xml:space="preserve"> годы</w:t>
            </w:r>
          </w:p>
        </w:tc>
      </w:tr>
      <w:tr w:rsidR="00C66CD2" w:rsidRPr="00DE5FA3" w:rsidTr="001E07D9">
        <w:tc>
          <w:tcPr>
            <w:tcW w:w="3652" w:type="dxa"/>
          </w:tcPr>
          <w:p w:rsidR="00C66CD2" w:rsidRPr="00FE3E72" w:rsidRDefault="00C66CD2" w:rsidP="001E07D9">
            <w:pPr>
              <w:spacing w:after="0" w:line="240" w:lineRule="auto"/>
            </w:pPr>
            <w:r w:rsidRPr="00FE3E72">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30552E" w:rsidRPr="00FE3E72" w:rsidRDefault="0030552E" w:rsidP="004C4BDD">
            <w:pPr>
              <w:pStyle w:val="Default"/>
              <w:numPr>
                <w:ilvl w:val="0"/>
                <w:numId w:val="5"/>
              </w:numPr>
              <w:jc w:val="both"/>
              <w:rPr>
                <w:rFonts w:ascii="Times New Roman" w:hAnsi="Times New Roman" w:cs="Times New Roman"/>
                <w:color w:val="auto"/>
                <w:sz w:val="22"/>
                <w:szCs w:val="22"/>
              </w:rPr>
            </w:pPr>
            <w:r w:rsidRPr="00FE3E72">
              <w:rPr>
                <w:rFonts w:ascii="Times New Roman" w:hAnsi="Times New Roman" w:cs="Times New Roman"/>
                <w:color w:val="auto"/>
                <w:sz w:val="22"/>
                <w:szCs w:val="22"/>
              </w:rPr>
              <w:t>Снижение потер</w:t>
            </w:r>
            <w:r w:rsidR="006729A5" w:rsidRPr="00FE3E72">
              <w:rPr>
                <w:rFonts w:ascii="Times New Roman" w:hAnsi="Times New Roman" w:cs="Times New Roman"/>
                <w:color w:val="auto"/>
                <w:sz w:val="22"/>
                <w:szCs w:val="22"/>
              </w:rPr>
              <w:t xml:space="preserve">ь воды в сетях до </w:t>
            </w:r>
            <w:r w:rsidR="007F498C" w:rsidRPr="00FE3E72">
              <w:rPr>
                <w:rFonts w:ascii="Times New Roman" w:hAnsi="Times New Roman" w:cs="Times New Roman"/>
                <w:color w:val="auto"/>
                <w:sz w:val="22"/>
                <w:szCs w:val="22"/>
              </w:rPr>
              <w:t>8,4</w:t>
            </w:r>
            <w:r w:rsidR="006729A5" w:rsidRPr="00FE3E72">
              <w:rPr>
                <w:rFonts w:ascii="Times New Roman" w:hAnsi="Times New Roman" w:cs="Times New Roman"/>
                <w:color w:val="auto"/>
                <w:sz w:val="22"/>
                <w:szCs w:val="22"/>
              </w:rPr>
              <w:t xml:space="preserve"> </w:t>
            </w:r>
            <w:r w:rsidRPr="00FE3E72">
              <w:rPr>
                <w:rFonts w:ascii="Times New Roman" w:hAnsi="Times New Roman" w:cs="Times New Roman"/>
                <w:color w:val="auto"/>
                <w:sz w:val="22"/>
                <w:szCs w:val="22"/>
              </w:rPr>
              <w:t xml:space="preserve"> % от отпуска в сеть; </w:t>
            </w:r>
          </w:p>
          <w:p w:rsidR="0030552E" w:rsidRPr="00FE3E72" w:rsidRDefault="0030552E" w:rsidP="004C4BDD">
            <w:pPr>
              <w:pStyle w:val="Default"/>
              <w:numPr>
                <w:ilvl w:val="0"/>
                <w:numId w:val="5"/>
              </w:numPr>
              <w:jc w:val="both"/>
              <w:rPr>
                <w:rFonts w:ascii="Times New Roman" w:hAnsi="Times New Roman" w:cs="Times New Roman"/>
                <w:color w:val="auto"/>
                <w:sz w:val="22"/>
                <w:szCs w:val="22"/>
              </w:rPr>
            </w:pPr>
            <w:r w:rsidRPr="00FE3E72">
              <w:rPr>
                <w:rFonts w:ascii="Times New Roman" w:hAnsi="Times New Roman" w:cs="Times New Roman"/>
                <w:color w:val="auto"/>
                <w:sz w:val="22"/>
                <w:szCs w:val="22"/>
              </w:rPr>
              <w:t xml:space="preserve">Повышение качества воды, подаваемой абонентам централизованных систем холодного водоснабжения; </w:t>
            </w:r>
          </w:p>
          <w:p w:rsidR="00967BE9" w:rsidRPr="00FE3E72" w:rsidRDefault="0030552E" w:rsidP="00510041">
            <w:pPr>
              <w:pStyle w:val="Default"/>
              <w:numPr>
                <w:ilvl w:val="0"/>
                <w:numId w:val="5"/>
              </w:numPr>
              <w:jc w:val="both"/>
              <w:rPr>
                <w:color w:val="auto"/>
                <w:sz w:val="22"/>
                <w:szCs w:val="22"/>
              </w:rPr>
            </w:pPr>
            <w:r w:rsidRPr="00FE3E72">
              <w:rPr>
                <w:rFonts w:ascii="Times New Roman" w:hAnsi="Times New Roman" w:cs="Times New Roman"/>
                <w:color w:val="auto"/>
                <w:sz w:val="22"/>
                <w:szCs w:val="22"/>
              </w:rPr>
              <w:t>100% обеспеченность абонентов централизованных систем холодного водоснабжения общедомовыми приборами учета.</w:t>
            </w:r>
          </w:p>
        </w:tc>
      </w:tr>
    </w:tbl>
    <w:p w:rsidR="00E3729D" w:rsidRPr="00DE5FA3" w:rsidRDefault="00E3729D" w:rsidP="00C66CD2">
      <w:pPr>
        <w:pStyle w:val="12"/>
        <w:ind w:left="1069"/>
        <w:jc w:val="both"/>
        <w:rPr>
          <w:b/>
          <w:sz w:val="32"/>
          <w:szCs w:val="32"/>
          <w:highlight w:val="yellow"/>
        </w:rPr>
      </w:pPr>
      <w:bookmarkStart w:id="2" w:name="_Toc360176073"/>
    </w:p>
    <w:p w:rsidR="00C66CD2" w:rsidRPr="00A252B1" w:rsidRDefault="00C66CD2" w:rsidP="00C66CD2">
      <w:pPr>
        <w:pStyle w:val="12"/>
        <w:ind w:left="1069"/>
        <w:jc w:val="both"/>
        <w:rPr>
          <w:b/>
          <w:sz w:val="32"/>
          <w:szCs w:val="32"/>
        </w:rPr>
      </w:pPr>
      <w:r w:rsidRPr="00A252B1">
        <w:rPr>
          <w:b/>
          <w:sz w:val="32"/>
          <w:szCs w:val="32"/>
        </w:rPr>
        <w:lastRenderedPageBreak/>
        <w:t xml:space="preserve">Общие сведения о муниципальном образовании </w:t>
      </w:r>
      <w:r w:rsidR="007C7373" w:rsidRPr="00A252B1">
        <w:rPr>
          <w:b/>
          <w:sz w:val="32"/>
          <w:szCs w:val="32"/>
        </w:rPr>
        <w:t>«</w:t>
      </w:r>
      <w:r w:rsidR="00A4076B" w:rsidRPr="00A252B1">
        <w:rPr>
          <w:b/>
          <w:sz w:val="32"/>
          <w:szCs w:val="32"/>
        </w:rPr>
        <w:t>Лопухинское сельское</w:t>
      </w:r>
      <w:r w:rsidR="005D7D4C" w:rsidRPr="00A252B1">
        <w:rPr>
          <w:b/>
          <w:sz w:val="32"/>
          <w:szCs w:val="32"/>
        </w:rPr>
        <w:t xml:space="preserve"> поселени</w:t>
      </w:r>
      <w:r w:rsidR="007C7373" w:rsidRPr="00A252B1">
        <w:rPr>
          <w:b/>
          <w:sz w:val="32"/>
          <w:szCs w:val="32"/>
        </w:rPr>
        <w:t>е»</w:t>
      </w:r>
    </w:p>
    <w:p w:rsidR="00C66CD2" w:rsidRPr="00A252B1" w:rsidRDefault="00C66CD2" w:rsidP="00C66CD2">
      <w:pPr>
        <w:pStyle w:val="12"/>
        <w:jc w:val="center"/>
        <w:rPr>
          <w:b/>
          <w:color w:val="FF0000"/>
          <w:sz w:val="24"/>
          <w:szCs w:val="24"/>
        </w:rPr>
      </w:pPr>
    </w:p>
    <w:p w:rsidR="00A4076B" w:rsidRPr="00A252B1" w:rsidRDefault="00A4076B" w:rsidP="00A4076B">
      <w:pPr>
        <w:pStyle w:val="aff8"/>
        <w:ind w:firstLine="709"/>
        <w:rPr>
          <w:sz w:val="24"/>
        </w:rPr>
      </w:pPr>
      <w:r w:rsidRPr="00A252B1">
        <w:rPr>
          <w:sz w:val="24"/>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A4076B" w:rsidRPr="00A252B1" w:rsidRDefault="00A4076B" w:rsidP="00A4076B">
      <w:pPr>
        <w:pStyle w:val="aff8"/>
        <w:ind w:firstLine="709"/>
        <w:rPr>
          <w:sz w:val="24"/>
        </w:rPr>
      </w:pPr>
      <w:r w:rsidRPr="00A252B1">
        <w:rPr>
          <w:sz w:val="24"/>
        </w:rPr>
        <w:t>Площадь Лопухинского сельского поселения составляет 270</w:t>
      </w:r>
      <w:r w:rsidRPr="00A252B1">
        <w:rPr>
          <w:color w:val="FF0000"/>
          <w:sz w:val="24"/>
        </w:rPr>
        <w:t xml:space="preserve"> </w:t>
      </w:r>
      <w:r w:rsidRPr="00A252B1">
        <w:rPr>
          <w:sz w:val="24"/>
        </w:rPr>
        <w:t>км².</w:t>
      </w:r>
    </w:p>
    <w:p w:rsidR="00A4076B" w:rsidRPr="00A252B1" w:rsidRDefault="00A4076B" w:rsidP="00A4076B">
      <w:pPr>
        <w:pStyle w:val="aff8"/>
        <w:ind w:firstLine="709"/>
        <w:rPr>
          <w:sz w:val="24"/>
        </w:rPr>
      </w:pPr>
      <w:r w:rsidRPr="00A252B1">
        <w:rPr>
          <w:sz w:val="24"/>
        </w:rPr>
        <w:t>Административным центром Лопухинского сельского поселения является д. Лопухинка.</w:t>
      </w:r>
    </w:p>
    <w:p w:rsidR="00A4076B" w:rsidRPr="00A252B1" w:rsidRDefault="00E732DE" w:rsidP="00A4076B">
      <w:pPr>
        <w:pStyle w:val="aff8"/>
        <w:ind w:firstLine="709"/>
        <w:rPr>
          <w:sz w:val="24"/>
        </w:rPr>
      </w:pPr>
      <w:r w:rsidRPr="00A252B1">
        <w:rPr>
          <w:sz w:val="24"/>
        </w:rPr>
        <w:t>Границы Лопухинского сельского поселения Ломоносовского муниципального района установлены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(в ред. Законов Ленинградской области от 06.05.2010 № 17-оз, от 15.05.2012 № 34-оз, от 27.06.2013 № 43-оз) (далее - областной закон №117-оз).</w:t>
      </w:r>
    </w:p>
    <w:p w:rsidR="00A4076B" w:rsidRPr="00A252B1" w:rsidRDefault="00A4076B" w:rsidP="00A4076B">
      <w:pPr>
        <w:pStyle w:val="aff8"/>
        <w:ind w:firstLine="709"/>
        <w:rPr>
          <w:sz w:val="24"/>
        </w:rPr>
      </w:pPr>
      <w:r w:rsidRPr="00A252B1">
        <w:rPr>
          <w:sz w:val="24"/>
        </w:rPr>
        <w:t>Границы   территории  Лопухинского сельского поселения Ломоносовского муниципального района, утверждены  согласно картографическим описаниям, установленным в приложении 10 областного закона №117-оз.</w:t>
      </w:r>
    </w:p>
    <w:p w:rsidR="00A4076B" w:rsidRPr="00A252B1" w:rsidRDefault="00A4076B" w:rsidP="00A4076B">
      <w:pPr>
        <w:pStyle w:val="aff8"/>
        <w:spacing w:after="240"/>
        <w:ind w:firstLine="709"/>
        <w:rPr>
          <w:sz w:val="24"/>
        </w:rPr>
      </w:pPr>
      <w:r w:rsidRPr="00A252B1">
        <w:rPr>
          <w:sz w:val="24"/>
        </w:rPr>
        <w:t>В состав    территории    муниципального    образования Лопухинского  сельского  поселения  входят  следующие населенные пункты:</w:t>
      </w:r>
    </w:p>
    <w:p w:rsidR="000E4E28" w:rsidRPr="00A252B1" w:rsidRDefault="000E4E28" w:rsidP="000E4E28">
      <w:pPr>
        <w:pStyle w:val="ac"/>
        <w:keepNext/>
        <w:spacing w:after="0"/>
        <w:rPr>
          <w:color w:val="auto"/>
          <w:sz w:val="20"/>
        </w:rPr>
      </w:pPr>
      <w:r w:rsidRPr="00A252B1">
        <w:rPr>
          <w:color w:val="auto"/>
          <w:sz w:val="20"/>
        </w:rPr>
        <w:t xml:space="preserve">Таблица </w:t>
      </w:r>
      <w:r w:rsidR="00D44F53" w:rsidRPr="00A252B1">
        <w:rPr>
          <w:color w:val="auto"/>
          <w:sz w:val="20"/>
        </w:rPr>
        <w:fldChar w:fldCharType="begin"/>
      </w:r>
      <w:r w:rsidRPr="00A252B1">
        <w:rPr>
          <w:color w:val="auto"/>
          <w:sz w:val="20"/>
        </w:rPr>
        <w:instrText xml:space="preserve"> SEQ Таблица \* ARABIC </w:instrText>
      </w:r>
      <w:r w:rsidR="00D44F53" w:rsidRPr="00A252B1">
        <w:rPr>
          <w:color w:val="auto"/>
          <w:sz w:val="20"/>
        </w:rPr>
        <w:fldChar w:fldCharType="separate"/>
      </w:r>
      <w:r w:rsidR="0044754D">
        <w:rPr>
          <w:noProof/>
          <w:color w:val="auto"/>
          <w:sz w:val="20"/>
        </w:rPr>
        <w:t>1</w:t>
      </w:r>
      <w:r w:rsidR="00D44F53" w:rsidRPr="00A252B1">
        <w:rPr>
          <w:color w:val="auto"/>
          <w:sz w:val="20"/>
        </w:rPr>
        <w:fldChar w:fldCharType="end"/>
      </w:r>
      <w:r w:rsidRPr="00A252B1">
        <w:rPr>
          <w:color w:val="auto"/>
          <w:sz w:val="20"/>
        </w:rPr>
        <w:t xml:space="preserve"> Населенные пункты </w:t>
      </w:r>
      <w:r w:rsidR="00E732DE" w:rsidRPr="00A252B1">
        <w:rPr>
          <w:color w:val="auto"/>
          <w:sz w:val="20"/>
        </w:rPr>
        <w:t>Лопухинского</w:t>
      </w:r>
      <w:r w:rsidRPr="00A252B1">
        <w:rPr>
          <w:color w:val="auto"/>
          <w:sz w:val="20"/>
        </w:rPr>
        <w:t xml:space="preserve"> сельского поселения</w:t>
      </w:r>
    </w:p>
    <w:tbl>
      <w:tblPr>
        <w:tblStyle w:val="a7"/>
        <w:tblW w:w="5000" w:type="pct"/>
        <w:tblLook w:val="04A0"/>
      </w:tblPr>
      <w:tblGrid>
        <w:gridCol w:w="1753"/>
        <w:gridCol w:w="3370"/>
        <w:gridCol w:w="4690"/>
        <w:gridCol w:w="4690"/>
      </w:tblGrid>
      <w:tr w:rsidR="000E4E28" w:rsidRPr="00A252B1" w:rsidTr="000E4E28">
        <w:trPr>
          <w:tblHeader/>
        </w:trPr>
        <w:tc>
          <w:tcPr>
            <w:tcW w:w="604" w:type="pct"/>
            <w:vAlign w:val="center"/>
          </w:tcPr>
          <w:p w:rsidR="000E4E28" w:rsidRPr="00A252B1" w:rsidRDefault="000E4E28" w:rsidP="00A4076B">
            <w:pPr>
              <w:pStyle w:val="aff8"/>
              <w:jc w:val="center"/>
              <w:rPr>
                <w:b/>
                <w:sz w:val="24"/>
                <w:szCs w:val="24"/>
              </w:rPr>
            </w:pPr>
            <w:r w:rsidRPr="00A252B1">
              <w:rPr>
                <w:b/>
                <w:sz w:val="24"/>
                <w:szCs w:val="24"/>
              </w:rPr>
              <w:t>№ п/п</w:t>
            </w:r>
          </w:p>
        </w:tc>
        <w:tc>
          <w:tcPr>
            <w:tcW w:w="1162" w:type="pct"/>
            <w:vAlign w:val="center"/>
          </w:tcPr>
          <w:p w:rsidR="000E4E28" w:rsidRPr="00A252B1" w:rsidRDefault="000E4E28" w:rsidP="00A4076B">
            <w:pPr>
              <w:pStyle w:val="aff8"/>
              <w:jc w:val="center"/>
              <w:rPr>
                <w:b/>
                <w:sz w:val="24"/>
                <w:szCs w:val="24"/>
              </w:rPr>
            </w:pPr>
            <w:r w:rsidRPr="00A252B1">
              <w:rPr>
                <w:b/>
                <w:sz w:val="24"/>
                <w:szCs w:val="24"/>
              </w:rPr>
              <w:t>Статус населенного пункта</w:t>
            </w:r>
          </w:p>
        </w:tc>
        <w:tc>
          <w:tcPr>
            <w:tcW w:w="1617" w:type="pct"/>
            <w:vAlign w:val="center"/>
          </w:tcPr>
          <w:p w:rsidR="000E4E28" w:rsidRPr="00A252B1" w:rsidRDefault="000E4E28" w:rsidP="00A4076B">
            <w:pPr>
              <w:pStyle w:val="aff8"/>
              <w:jc w:val="center"/>
              <w:rPr>
                <w:b/>
                <w:sz w:val="24"/>
                <w:szCs w:val="24"/>
              </w:rPr>
            </w:pPr>
            <w:r w:rsidRPr="00A252B1">
              <w:rPr>
                <w:b/>
                <w:sz w:val="24"/>
                <w:szCs w:val="24"/>
              </w:rPr>
              <w:t>Наименование населенного пункта</w:t>
            </w:r>
          </w:p>
        </w:tc>
        <w:tc>
          <w:tcPr>
            <w:tcW w:w="1617" w:type="pct"/>
          </w:tcPr>
          <w:p w:rsidR="000E4E28" w:rsidRPr="00A252B1" w:rsidRDefault="000E4E28" w:rsidP="00343BA3">
            <w:pPr>
              <w:pStyle w:val="aff8"/>
              <w:jc w:val="center"/>
              <w:rPr>
                <w:b/>
                <w:sz w:val="24"/>
                <w:szCs w:val="24"/>
              </w:rPr>
            </w:pPr>
            <w:r w:rsidRPr="00A252B1">
              <w:rPr>
                <w:b/>
                <w:sz w:val="24"/>
                <w:szCs w:val="24"/>
              </w:rPr>
              <w:t>Площадь населенного пункта по границам, га</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Верхние Рудицы</w:t>
            </w:r>
          </w:p>
        </w:tc>
        <w:tc>
          <w:tcPr>
            <w:tcW w:w="1617" w:type="pct"/>
            <w:vAlign w:val="center"/>
          </w:tcPr>
          <w:p w:rsidR="000E4E28" w:rsidRPr="00A252B1" w:rsidRDefault="000E4E28" w:rsidP="00343BA3">
            <w:pPr>
              <w:pStyle w:val="aff8"/>
              <w:jc w:val="center"/>
              <w:rPr>
                <w:sz w:val="24"/>
                <w:szCs w:val="24"/>
              </w:rPr>
            </w:pPr>
            <w:r w:rsidRPr="00A252B1">
              <w:rPr>
                <w:sz w:val="24"/>
                <w:szCs w:val="24"/>
              </w:rPr>
              <w:t>64,49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Воронино</w:t>
            </w:r>
          </w:p>
        </w:tc>
        <w:tc>
          <w:tcPr>
            <w:tcW w:w="1617" w:type="pct"/>
            <w:vAlign w:val="center"/>
          </w:tcPr>
          <w:p w:rsidR="000E4E28" w:rsidRPr="00A252B1" w:rsidRDefault="000E4E28" w:rsidP="00343BA3">
            <w:pPr>
              <w:pStyle w:val="aff8"/>
              <w:jc w:val="center"/>
              <w:rPr>
                <w:sz w:val="24"/>
                <w:szCs w:val="24"/>
              </w:rPr>
            </w:pPr>
            <w:r w:rsidRPr="00A252B1">
              <w:rPr>
                <w:sz w:val="24"/>
                <w:szCs w:val="24"/>
              </w:rPr>
              <w:t>83,77</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Глобицы</w:t>
            </w:r>
          </w:p>
        </w:tc>
        <w:tc>
          <w:tcPr>
            <w:tcW w:w="1617" w:type="pct"/>
            <w:vAlign w:val="center"/>
          </w:tcPr>
          <w:p w:rsidR="000E4E28" w:rsidRPr="00A252B1" w:rsidRDefault="000E4E28" w:rsidP="00343BA3">
            <w:pPr>
              <w:pStyle w:val="aff8"/>
              <w:jc w:val="center"/>
              <w:rPr>
                <w:sz w:val="24"/>
                <w:szCs w:val="24"/>
              </w:rPr>
            </w:pPr>
            <w:r w:rsidRPr="00A252B1">
              <w:rPr>
                <w:sz w:val="24"/>
                <w:szCs w:val="24"/>
              </w:rPr>
              <w:t>97,34</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Горки</w:t>
            </w:r>
          </w:p>
        </w:tc>
        <w:tc>
          <w:tcPr>
            <w:tcW w:w="1617" w:type="pct"/>
            <w:vAlign w:val="center"/>
          </w:tcPr>
          <w:p w:rsidR="000E4E28" w:rsidRPr="00A252B1" w:rsidRDefault="000E4E28" w:rsidP="00343BA3">
            <w:pPr>
              <w:pStyle w:val="aff8"/>
              <w:jc w:val="center"/>
              <w:rPr>
                <w:sz w:val="24"/>
                <w:szCs w:val="24"/>
              </w:rPr>
            </w:pPr>
            <w:r w:rsidRPr="00A252B1">
              <w:rPr>
                <w:sz w:val="24"/>
                <w:szCs w:val="24"/>
              </w:rPr>
              <w:t>20,37</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Заостровье</w:t>
            </w:r>
          </w:p>
        </w:tc>
        <w:tc>
          <w:tcPr>
            <w:tcW w:w="1617" w:type="pct"/>
            <w:vAlign w:val="center"/>
          </w:tcPr>
          <w:p w:rsidR="000E4E28" w:rsidRPr="00A252B1" w:rsidRDefault="000E4E28" w:rsidP="00343BA3">
            <w:pPr>
              <w:pStyle w:val="aff8"/>
              <w:jc w:val="center"/>
              <w:rPr>
                <w:sz w:val="24"/>
                <w:szCs w:val="24"/>
              </w:rPr>
            </w:pPr>
            <w:r w:rsidRPr="00A252B1">
              <w:rPr>
                <w:sz w:val="24"/>
                <w:szCs w:val="24"/>
              </w:rPr>
              <w:t>59,84</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Извара</w:t>
            </w:r>
          </w:p>
        </w:tc>
        <w:tc>
          <w:tcPr>
            <w:tcW w:w="1617" w:type="pct"/>
            <w:vAlign w:val="center"/>
          </w:tcPr>
          <w:p w:rsidR="000E4E28" w:rsidRPr="00A252B1" w:rsidRDefault="000E4E28" w:rsidP="00343BA3">
            <w:pPr>
              <w:pStyle w:val="aff8"/>
              <w:jc w:val="center"/>
              <w:rPr>
                <w:sz w:val="24"/>
                <w:szCs w:val="24"/>
              </w:rPr>
            </w:pPr>
            <w:r w:rsidRPr="00A252B1">
              <w:rPr>
                <w:sz w:val="24"/>
                <w:szCs w:val="24"/>
              </w:rPr>
              <w:t>11,16</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Лопухинка</w:t>
            </w:r>
          </w:p>
        </w:tc>
        <w:tc>
          <w:tcPr>
            <w:tcW w:w="1617" w:type="pct"/>
            <w:vAlign w:val="center"/>
          </w:tcPr>
          <w:p w:rsidR="000E4E28" w:rsidRPr="00A252B1" w:rsidRDefault="000E4E28" w:rsidP="00343BA3">
            <w:pPr>
              <w:pStyle w:val="aff8"/>
              <w:jc w:val="center"/>
              <w:rPr>
                <w:sz w:val="24"/>
                <w:szCs w:val="24"/>
              </w:rPr>
            </w:pPr>
            <w:r w:rsidRPr="00A252B1">
              <w:rPr>
                <w:sz w:val="24"/>
                <w:szCs w:val="24"/>
              </w:rPr>
              <w:t>196,88</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Муховицы</w:t>
            </w:r>
          </w:p>
        </w:tc>
        <w:tc>
          <w:tcPr>
            <w:tcW w:w="1617" w:type="pct"/>
            <w:vAlign w:val="center"/>
          </w:tcPr>
          <w:p w:rsidR="000E4E28" w:rsidRPr="00A252B1" w:rsidRDefault="000E4E28" w:rsidP="00343BA3">
            <w:pPr>
              <w:pStyle w:val="aff8"/>
              <w:jc w:val="center"/>
              <w:rPr>
                <w:sz w:val="24"/>
                <w:szCs w:val="24"/>
              </w:rPr>
            </w:pPr>
            <w:r w:rsidRPr="00A252B1">
              <w:rPr>
                <w:sz w:val="24"/>
                <w:szCs w:val="24"/>
              </w:rPr>
              <w:t>44,39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Никольское</w:t>
            </w:r>
          </w:p>
        </w:tc>
        <w:tc>
          <w:tcPr>
            <w:tcW w:w="1617" w:type="pct"/>
            <w:vAlign w:val="center"/>
          </w:tcPr>
          <w:p w:rsidR="000E4E28" w:rsidRPr="00A252B1" w:rsidRDefault="000E4E28" w:rsidP="00343BA3">
            <w:pPr>
              <w:pStyle w:val="aff8"/>
              <w:jc w:val="center"/>
              <w:rPr>
                <w:sz w:val="24"/>
                <w:szCs w:val="24"/>
              </w:rPr>
            </w:pPr>
            <w:r w:rsidRPr="00A252B1">
              <w:rPr>
                <w:sz w:val="24"/>
                <w:szCs w:val="24"/>
              </w:rPr>
              <w:t>8,99</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Новая Буря</w:t>
            </w:r>
          </w:p>
        </w:tc>
        <w:tc>
          <w:tcPr>
            <w:tcW w:w="1617" w:type="pct"/>
            <w:vAlign w:val="center"/>
          </w:tcPr>
          <w:p w:rsidR="000E4E28" w:rsidRPr="00A252B1" w:rsidRDefault="000E4E28" w:rsidP="00343BA3">
            <w:pPr>
              <w:pStyle w:val="aff8"/>
              <w:jc w:val="center"/>
              <w:rPr>
                <w:sz w:val="24"/>
                <w:szCs w:val="24"/>
              </w:rPr>
            </w:pPr>
            <w:r w:rsidRPr="00A252B1">
              <w:rPr>
                <w:sz w:val="24"/>
                <w:szCs w:val="24"/>
              </w:rPr>
              <w:t>54,05</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Савольщина</w:t>
            </w:r>
          </w:p>
        </w:tc>
        <w:tc>
          <w:tcPr>
            <w:tcW w:w="1617" w:type="pct"/>
            <w:vAlign w:val="center"/>
          </w:tcPr>
          <w:p w:rsidR="000E4E28" w:rsidRPr="00A252B1" w:rsidRDefault="000E4E28" w:rsidP="00343BA3">
            <w:pPr>
              <w:pStyle w:val="aff8"/>
              <w:jc w:val="center"/>
              <w:rPr>
                <w:sz w:val="24"/>
                <w:szCs w:val="24"/>
              </w:rPr>
            </w:pPr>
            <w:r w:rsidRPr="00A252B1">
              <w:rPr>
                <w:sz w:val="24"/>
                <w:szCs w:val="24"/>
              </w:rPr>
              <w:t>30,72</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Старые Медуши</w:t>
            </w:r>
          </w:p>
        </w:tc>
        <w:tc>
          <w:tcPr>
            <w:tcW w:w="1617" w:type="pct"/>
            <w:vAlign w:val="center"/>
          </w:tcPr>
          <w:p w:rsidR="000E4E28" w:rsidRPr="00A252B1" w:rsidRDefault="000E4E28" w:rsidP="00343BA3">
            <w:pPr>
              <w:pStyle w:val="aff8"/>
              <w:jc w:val="center"/>
              <w:rPr>
                <w:sz w:val="24"/>
                <w:szCs w:val="24"/>
              </w:rPr>
            </w:pPr>
            <w:r w:rsidRPr="00A252B1">
              <w:rPr>
                <w:sz w:val="24"/>
                <w:szCs w:val="24"/>
              </w:rPr>
              <w:t>36,58</w:t>
            </w:r>
          </w:p>
        </w:tc>
      </w:tr>
      <w:tr w:rsidR="000E4E28" w:rsidRPr="00A252B1" w:rsidTr="000E4E28">
        <w:tc>
          <w:tcPr>
            <w:tcW w:w="604" w:type="pct"/>
          </w:tcPr>
          <w:p w:rsidR="000E4E28" w:rsidRPr="00A252B1" w:rsidRDefault="000E4E28" w:rsidP="00A0315D">
            <w:pPr>
              <w:pStyle w:val="aff8"/>
              <w:numPr>
                <w:ilvl w:val="0"/>
                <w:numId w:val="19"/>
              </w:numPr>
              <w:jc w:val="center"/>
              <w:rPr>
                <w:sz w:val="24"/>
                <w:szCs w:val="24"/>
              </w:rPr>
            </w:pPr>
          </w:p>
        </w:tc>
        <w:tc>
          <w:tcPr>
            <w:tcW w:w="1162" w:type="pct"/>
          </w:tcPr>
          <w:p w:rsidR="000E4E28" w:rsidRPr="00A252B1" w:rsidRDefault="000E4E28" w:rsidP="00A4076B">
            <w:pPr>
              <w:pStyle w:val="aff8"/>
              <w:jc w:val="center"/>
              <w:rPr>
                <w:sz w:val="24"/>
                <w:szCs w:val="24"/>
              </w:rPr>
            </w:pPr>
            <w:r w:rsidRPr="00A252B1">
              <w:rPr>
                <w:sz w:val="24"/>
                <w:szCs w:val="24"/>
              </w:rPr>
              <w:t>деревня</w:t>
            </w:r>
          </w:p>
        </w:tc>
        <w:tc>
          <w:tcPr>
            <w:tcW w:w="1617" w:type="pct"/>
          </w:tcPr>
          <w:p w:rsidR="000E4E28" w:rsidRPr="00A252B1" w:rsidRDefault="000E4E28" w:rsidP="00A4076B">
            <w:pPr>
              <w:pStyle w:val="aff8"/>
              <w:jc w:val="center"/>
              <w:rPr>
                <w:sz w:val="24"/>
                <w:szCs w:val="24"/>
              </w:rPr>
            </w:pPr>
            <w:r w:rsidRPr="00A252B1">
              <w:rPr>
                <w:sz w:val="24"/>
                <w:szCs w:val="24"/>
              </w:rPr>
              <w:t>Флоревицы</w:t>
            </w:r>
          </w:p>
        </w:tc>
        <w:tc>
          <w:tcPr>
            <w:tcW w:w="1617" w:type="pct"/>
            <w:vAlign w:val="center"/>
          </w:tcPr>
          <w:p w:rsidR="000E4E28" w:rsidRPr="00A252B1" w:rsidRDefault="000E4E28" w:rsidP="00343BA3">
            <w:pPr>
              <w:pStyle w:val="aff8"/>
              <w:jc w:val="center"/>
              <w:rPr>
                <w:sz w:val="24"/>
                <w:szCs w:val="24"/>
              </w:rPr>
            </w:pPr>
            <w:r w:rsidRPr="00A252B1">
              <w:rPr>
                <w:sz w:val="24"/>
                <w:szCs w:val="24"/>
              </w:rPr>
              <w:t>40,72</w:t>
            </w:r>
          </w:p>
        </w:tc>
      </w:tr>
    </w:tbl>
    <w:p w:rsidR="00611F37" w:rsidRPr="00A252B1" w:rsidRDefault="008C741A" w:rsidP="008C741A">
      <w:pPr>
        <w:pStyle w:val="53"/>
        <w:keepNext/>
        <w:spacing w:after="0"/>
        <w:ind w:firstLine="0"/>
        <w:jc w:val="center"/>
      </w:pPr>
      <w:r w:rsidRPr="00A252B1">
        <w:rPr>
          <w:noProof/>
          <w:color w:val="000000"/>
        </w:rPr>
        <w:lastRenderedPageBreak/>
        <w:drawing>
          <wp:inline distT="0" distB="0" distL="0" distR="0">
            <wp:extent cx="8105202" cy="4199860"/>
            <wp:effectExtent l="19050" t="0" r="0" b="0"/>
            <wp:docPr id="24" name="Рисунок 24" descr="D:\Лопухинское\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опухинское\границы.jpg"/>
                    <pic:cNvPicPr>
                      <a:picLocks noChangeAspect="1" noChangeArrowheads="1"/>
                    </pic:cNvPicPr>
                  </pic:nvPicPr>
                  <pic:blipFill>
                    <a:blip r:embed="rId9" cstate="print"/>
                    <a:srcRect/>
                    <a:stretch>
                      <a:fillRect/>
                    </a:stretch>
                  </pic:blipFill>
                  <pic:spPr bwMode="auto">
                    <a:xfrm>
                      <a:off x="0" y="0"/>
                      <a:ext cx="8105280" cy="4199900"/>
                    </a:xfrm>
                    <a:prstGeom prst="rect">
                      <a:avLst/>
                    </a:prstGeom>
                    <a:noFill/>
                    <a:ln w="9525">
                      <a:noFill/>
                      <a:miter lim="800000"/>
                      <a:headEnd/>
                      <a:tailEnd/>
                    </a:ln>
                  </pic:spPr>
                </pic:pic>
              </a:graphicData>
            </a:graphic>
          </wp:inline>
        </w:drawing>
      </w:r>
    </w:p>
    <w:p w:rsidR="00611F37" w:rsidRPr="00A252B1" w:rsidRDefault="00611F37" w:rsidP="00611F37">
      <w:pPr>
        <w:pStyle w:val="ac"/>
        <w:jc w:val="center"/>
        <w:rPr>
          <w:color w:val="auto"/>
          <w:sz w:val="20"/>
        </w:rPr>
      </w:pPr>
      <w:r w:rsidRPr="00A252B1">
        <w:rPr>
          <w:color w:val="auto"/>
          <w:sz w:val="20"/>
        </w:rPr>
        <w:t xml:space="preserve">Рисунок </w:t>
      </w:r>
      <w:r w:rsidR="00D44F53" w:rsidRPr="00A252B1">
        <w:rPr>
          <w:color w:val="auto"/>
          <w:sz w:val="20"/>
        </w:rPr>
        <w:fldChar w:fldCharType="begin"/>
      </w:r>
      <w:r w:rsidRPr="00A252B1">
        <w:rPr>
          <w:color w:val="auto"/>
          <w:sz w:val="20"/>
        </w:rPr>
        <w:instrText xml:space="preserve"> SEQ Рисунок \* ARABIC </w:instrText>
      </w:r>
      <w:r w:rsidR="00D44F53" w:rsidRPr="00A252B1">
        <w:rPr>
          <w:color w:val="auto"/>
          <w:sz w:val="20"/>
        </w:rPr>
        <w:fldChar w:fldCharType="separate"/>
      </w:r>
      <w:r w:rsidR="00A63736">
        <w:rPr>
          <w:noProof/>
          <w:color w:val="auto"/>
          <w:sz w:val="20"/>
        </w:rPr>
        <w:t>1</w:t>
      </w:r>
      <w:r w:rsidR="00D44F53" w:rsidRPr="00A252B1">
        <w:rPr>
          <w:color w:val="auto"/>
          <w:sz w:val="20"/>
        </w:rPr>
        <w:fldChar w:fldCharType="end"/>
      </w:r>
      <w:r w:rsidRPr="00A252B1">
        <w:rPr>
          <w:color w:val="auto"/>
          <w:sz w:val="20"/>
        </w:rPr>
        <w:t xml:space="preserve"> Расположение МО «</w:t>
      </w:r>
      <w:r w:rsidR="008C741A" w:rsidRPr="00A252B1">
        <w:rPr>
          <w:color w:val="auto"/>
          <w:sz w:val="20"/>
        </w:rPr>
        <w:t>Лопухинское сельское</w:t>
      </w:r>
      <w:r w:rsidRPr="00A252B1">
        <w:rPr>
          <w:color w:val="auto"/>
          <w:sz w:val="20"/>
        </w:rPr>
        <w:t xml:space="preserve"> поселение».</w:t>
      </w:r>
    </w:p>
    <w:p w:rsidR="00F07849" w:rsidRPr="00A252B1" w:rsidRDefault="00F07849" w:rsidP="00F07849">
      <w:pPr>
        <w:pStyle w:val="53"/>
        <w:spacing w:after="0"/>
        <w:rPr>
          <w:color w:val="000000"/>
        </w:rPr>
      </w:pPr>
      <w:r w:rsidRPr="00A252B1">
        <w:rPr>
          <w:color w:val="000000"/>
        </w:rPr>
        <w:t>В состав МО «</w:t>
      </w:r>
      <w:r w:rsidR="00C14A88" w:rsidRPr="00A252B1">
        <w:rPr>
          <w:color w:val="000000"/>
        </w:rPr>
        <w:t>Лопухинское сельское</w:t>
      </w:r>
      <w:r w:rsidRPr="00A252B1">
        <w:rPr>
          <w:color w:val="000000"/>
        </w:rPr>
        <w:t xml:space="preserve"> поселение» входят </w:t>
      </w:r>
      <w:r w:rsidR="00C14A88" w:rsidRPr="00A252B1">
        <w:rPr>
          <w:color w:val="000000"/>
        </w:rPr>
        <w:t xml:space="preserve">13 населенных пунктов, представленных в </w:t>
      </w:r>
      <w:r w:rsidR="00E732DE" w:rsidRPr="00A252B1">
        <w:rPr>
          <w:color w:val="000000"/>
        </w:rPr>
        <w:t>табл.</w:t>
      </w:r>
      <w:r w:rsidR="00C14A88" w:rsidRPr="00A252B1">
        <w:rPr>
          <w:color w:val="000000"/>
        </w:rPr>
        <w:t xml:space="preserve"> 1 . Деревня Лопухинка делится на две технологические зоны централизованного водоснабжения: </w:t>
      </w:r>
      <w:r w:rsidR="00E732DE" w:rsidRPr="00A252B1">
        <w:rPr>
          <w:color w:val="000000"/>
        </w:rPr>
        <w:t>д. Лопухинка</w:t>
      </w:r>
      <w:r w:rsidR="00C14A88" w:rsidRPr="00A252B1">
        <w:rPr>
          <w:color w:val="000000"/>
        </w:rPr>
        <w:t xml:space="preserve"> и Детский дом. </w:t>
      </w:r>
    </w:p>
    <w:p w:rsidR="00C32CA7" w:rsidRPr="00A252B1" w:rsidRDefault="00C32CA7" w:rsidP="00F07849">
      <w:pPr>
        <w:pStyle w:val="53"/>
        <w:spacing w:after="0"/>
        <w:rPr>
          <w:color w:val="000000"/>
        </w:rPr>
      </w:pPr>
    </w:p>
    <w:p w:rsidR="00B251B6" w:rsidRPr="00A252B1" w:rsidRDefault="00B251B6" w:rsidP="00B4160A">
      <w:pPr>
        <w:pStyle w:val="1d"/>
        <w:ind w:firstLine="709"/>
        <w:outlineLvl w:val="9"/>
      </w:pPr>
      <w:r w:rsidRPr="00A252B1">
        <w:lastRenderedPageBreak/>
        <w:t>Структура потребителей холодной и горячей воды на данной территории состоит из разных групп потребителей (население, промышленность, учебные и медицинские учреждения, источники теплоснабжения, объекты культуры и транспорта). Степень обустройства территории в населенных пунктах муниципального образования централизованным холодным и горячим водоснабжением составляет 8</w:t>
      </w:r>
      <w:r w:rsidR="00C93B41" w:rsidRPr="00A252B1">
        <w:t>8</w:t>
      </w:r>
      <w:r w:rsidRPr="00A252B1">
        <w:t>%.</w:t>
      </w:r>
    </w:p>
    <w:p w:rsidR="00EC6DAA" w:rsidRPr="00A252B1" w:rsidRDefault="00D0067F" w:rsidP="00D0067F">
      <w:pPr>
        <w:keepNext/>
        <w:spacing w:after="0"/>
        <w:jc w:val="center"/>
      </w:pPr>
      <w:r w:rsidRPr="00A252B1">
        <w:rPr>
          <w:noProof/>
          <w:lang w:eastAsia="ru-RU"/>
        </w:rPr>
        <w:drawing>
          <wp:inline distT="0" distB="0" distL="0" distR="0">
            <wp:extent cx="7498169" cy="4514879"/>
            <wp:effectExtent l="19050" t="0" r="7531" b="0"/>
            <wp:docPr id="3" name="Рисунок 26" descr="D:\Лопухинское\населен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Лопухинское\населенной.jpg"/>
                    <pic:cNvPicPr>
                      <a:picLocks noChangeAspect="1" noChangeArrowheads="1"/>
                    </pic:cNvPicPr>
                  </pic:nvPicPr>
                  <pic:blipFill>
                    <a:blip r:embed="rId10" cstate="print"/>
                    <a:srcRect/>
                    <a:stretch>
                      <a:fillRect/>
                    </a:stretch>
                  </pic:blipFill>
                  <pic:spPr bwMode="auto">
                    <a:xfrm>
                      <a:off x="0" y="0"/>
                      <a:ext cx="7498371" cy="4515001"/>
                    </a:xfrm>
                    <a:prstGeom prst="rect">
                      <a:avLst/>
                    </a:prstGeom>
                    <a:noFill/>
                    <a:ln w="9525">
                      <a:noFill/>
                      <a:miter lim="800000"/>
                      <a:headEnd/>
                      <a:tailEnd/>
                    </a:ln>
                  </pic:spPr>
                </pic:pic>
              </a:graphicData>
            </a:graphic>
          </wp:inline>
        </w:drawing>
      </w:r>
    </w:p>
    <w:p w:rsidR="00EC6DAA" w:rsidRPr="00A252B1" w:rsidRDefault="00EC6DAA" w:rsidP="00D0067F">
      <w:pPr>
        <w:pStyle w:val="ac"/>
        <w:spacing w:after="0"/>
        <w:jc w:val="center"/>
        <w:rPr>
          <w:color w:val="auto"/>
          <w:sz w:val="20"/>
        </w:rPr>
      </w:pPr>
      <w:r w:rsidRPr="00A252B1">
        <w:rPr>
          <w:color w:val="auto"/>
          <w:sz w:val="20"/>
        </w:rPr>
        <w:t xml:space="preserve">Рисунок </w:t>
      </w:r>
      <w:r w:rsidR="00D44F53" w:rsidRPr="00A252B1">
        <w:rPr>
          <w:color w:val="auto"/>
          <w:sz w:val="20"/>
        </w:rPr>
        <w:fldChar w:fldCharType="begin"/>
      </w:r>
      <w:r w:rsidRPr="00A252B1">
        <w:rPr>
          <w:color w:val="auto"/>
          <w:sz w:val="20"/>
        </w:rPr>
        <w:instrText xml:space="preserve"> SEQ Рисунок \* ARABIC </w:instrText>
      </w:r>
      <w:r w:rsidR="00D44F53" w:rsidRPr="00A252B1">
        <w:rPr>
          <w:color w:val="auto"/>
          <w:sz w:val="20"/>
        </w:rPr>
        <w:fldChar w:fldCharType="separate"/>
      </w:r>
      <w:r w:rsidR="00A63736">
        <w:rPr>
          <w:noProof/>
          <w:color w:val="auto"/>
          <w:sz w:val="20"/>
        </w:rPr>
        <w:t>2</w:t>
      </w:r>
      <w:r w:rsidR="00D44F53" w:rsidRPr="00A252B1">
        <w:rPr>
          <w:color w:val="auto"/>
          <w:sz w:val="20"/>
        </w:rPr>
        <w:fldChar w:fldCharType="end"/>
      </w:r>
      <w:r w:rsidRPr="00A252B1">
        <w:rPr>
          <w:color w:val="auto"/>
          <w:sz w:val="20"/>
        </w:rPr>
        <w:t xml:space="preserve"> Расположение границ территории МО «</w:t>
      </w:r>
      <w:r w:rsidR="00D0067F" w:rsidRPr="00A252B1">
        <w:rPr>
          <w:color w:val="auto"/>
          <w:sz w:val="20"/>
        </w:rPr>
        <w:t>Лопухинское сельское</w:t>
      </w:r>
      <w:r w:rsidRPr="00A252B1">
        <w:rPr>
          <w:color w:val="auto"/>
          <w:sz w:val="20"/>
        </w:rPr>
        <w:t xml:space="preserve"> поселение».</w:t>
      </w:r>
    </w:p>
    <w:p w:rsidR="00F07849" w:rsidRPr="00A252B1" w:rsidRDefault="00F07849" w:rsidP="00D0067F">
      <w:pPr>
        <w:pStyle w:val="ac"/>
        <w:keepNext/>
        <w:spacing w:after="0"/>
        <w:rPr>
          <w:color w:val="auto"/>
          <w:sz w:val="20"/>
        </w:rPr>
      </w:pPr>
      <w:r w:rsidRPr="00A252B1">
        <w:rPr>
          <w:color w:val="auto"/>
          <w:sz w:val="20"/>
        </w:rPr>
        <w:lastRenderedPageBreak/>
        <w:t xml:space="preserve">Таблица </w:t>
      </w:r>
      <w:r w:rsidR="00D44F53" w:rsidRPr="00A252B1">
        <w:rPr>
          <w:color w:val="auto"/>
          <w:sz w:val="20"/>
        </w:rPr>
        <w:fldChar w:fldCharType="begin"/>
      </w:r>
      <w:r w:rsidRPr="00A252B1">
        <w:rPr>
          <w:color w:val="auto"/>
          <w:sz w:val="20"/>
        </w:rPr>
        <w:instrText xml:space="preserve"> SEQ Таблица \* ARABIC </w:instrText>
      </w:r>
      <w:r w:rsidR="00D44F53" w:rsidRPr="00A252B1">
        <w:rPr>
          <w:color w:val="auto"/>
          <w:sz w:val="20"/>
        </w:rPr>
        <w:fldChar w:fldCharType="separate"/>
      </w:r>
      <w:r w:rsidR="0044754D">
        <w:rPr>
          <w:noProof/>
          <w:color w:val="auto"/>
          <w:sz w:val="20"/>
        </w:rPr>
        <w:t>2</w:t>
      </w:r>
      <w:r w:rsidR="00D44F53" w:rsidRPr="00A252B1">
        <w:rPr>
          <w:color w:val="auto"/>
          <w:sz w:val="20"/>
        </w:rPr>
        <w:fldChar w:fldCharType="end"/>
      </w:r>
      <w:r w:rsidRPr="00A252B1">
        <w:rPr>
          <w:color w:val="auto"/>
          <w:sz w:val="20"/>
        </w:rPr>
        <w:t xml:space="preserve"> Динамика численности населения</w:t>
      </w:r>
      <w:r w:rsidR="00341842" w:rsidRPr="00A252B1">
        <w:rPr>
          <w:color w:val="auto"/>
          <w:sz w:val="20"/>
        </w:rPr>
        <w:t xml:space="preserve"> МО «</w:t>
      </w:r>
      <w:r w:rsidR="00815137" w:rsidRPr="00A252B1">
        <w:rPr>
          <w:color w:val="auto"/>
          <w:sz w:val="20"/>
        </w:rPr>
        <w:t>Лопухинское сельское</w:t>
      </w:r>
      <w:r w:rsidR="00341842" w:rsidRPr="00A252B1">
        <w:rPr>
          <w:color w:val="auto"/>
          <w:sz w:val="20"/>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2643"/>
        <w:gridCol w:w="1187"/>
        <w:gridCol w:w="1187"/>
        <w:gridCol w:w="1186"/>
        <w:gridCol w:w="1186"/>
        <w:gridCol w:w="1186"/>
        <w:gridCol w:w="1186"/>
        <w:gridCol w:w="1186"/>
        <w:gridCol w:w="1186"/>
        <w:gridCol w:w="1183"/>
      </w:tblGrid>
      <w:tr w:rsidR="00815137" w:rsidRPr="00A252B1" w:rsidTr="00815137">
        <w:trPr>
          <w:trHeight w:val="855"/>
          <w:tblHeader/>
        </w:trPr>
        <w:tc>
          <w:tcPr>
            <w:tcW w:w="409" w:type="pct"/>
            <w:shd w:val="clear" w:color="auto" w:fill="auto"/>
            <w:vAlign w:val="center"/>
            <w:hideMark/>
          </w:tcPr>
          <w:p w:rsidR="00815137" w:rsidRPr="00A252B1" w:rsidRDefault="00815137" w:rsidP="00815137">
            <w:pPr>
              <w:spacing w:after="0" w:line="240" w:lineRule="auto"/>
              <w:jc w:val="center"/>
              <w:rPr>
                <w:b/>
                <w:bCs/>
                <w:color w:val="000000"/>
                <w:sz w:val="24"/>
                <w:szCs w:val="24"/>
                <w:lang w:eastAsia="ru-RU"/>
              </w:rPr>
            </w:pPr>
            <w:r w:rsidRPr="00A252B1">
              <w:rPr>
                <w:b/>
                <w:bCs/>
                <w:color w:val="000000"/>
                <w:sz w:val="24"/>
                <w:szCs w:val="24"/>
                <w:lang w:eastAsia="ru-RU"/>
              </w:rPr>
              <w:t>№ п/п</w:t>
            </w:r>
          </w:p>
        </w:tc>
        <w:tc>
          <w:tcPr>
            <w:tcW w:w="911" w:type="pct"/>
            <w:shd w:val="clear" w:color="auto" w:fill="auto"/>
            <w:vAlign w:val="center"/>
            <w:hideMark/>
          </w:tcPr>
          <w:p w:rsidR="00815137" w:rsidRPr="00A252B1" w:rsidRDefault="00815137" w:rsidP="00C14A88">
            <w:pPr>
              <w:spacing w:after="0" w:line="240" w:lineRule="auto"/>
              <w:jc w:val="center"/>
              <w:rPr>
                <w:b/>
                <w:bCs/>
                <w:color w:val="000000"/>
                <w:sz w:val="24"/>
                <w:szCs w:val="24"/>
                <w:lang w:eastAsia="ru-RU"/>
              </w:rPr>
            </w:pPr>
            <w:r w:rsidRPr="00A252B1">
              <w:rPr>
                <w:b/>
                <w:bCs/>
                <w:color w:val="000000"/>
                <w:sz w:val="24"/>
                <w:szCs w:val="24"/>
                <w:lang w:eastAsia="ru-RU"/>
              </w:rPr>
              <w:t>Наименование населенного пункта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2019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2020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2025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2030</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2034</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В</w:t>
            </w:r>
            <w:r w:rsidRPr="00A252B1">
              <w:rPr>
                <w:color w:val="000000"/>
                <w:sz w:val="24"/>
                <w:szCs w:val="24"/>
                <w:lang w:eastAsia="ru-RU"/>
              </w:rPr>
              <w:t>ерхние Рудицы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В</w:t>
            </w:r>
            <w:r w:rsidRPr="00A252B1">
              <w:rPr>
                <w:color w:val="000000"/>
                <w:sz w:val="24"/>
                <w:szCs w:val="24"/>
                <w:lang w:eastAsia="ru-RU"/>
              </w:rPr>
              <w:t>оронино</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46</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Глобицы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777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787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806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822</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835</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Г</w:t>
            </w:r>
            <w:r w:rsidRPr="00A252B1">
              <w:rPr>
                <w:color w:val="000000"/>
                <w:sz w:val="24"/>
                <w:szCs w:val="24"/>
                <w:lang w:eastAsia="ru-RU"/>
              </w:rPr>
              <w:t>орки</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144</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155</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З</w:t>
            </w:r>
            <w:r w:rsidRPr="00A252B1">
              <w:rPr>
                <w:color w:val="000000"/>
                <w:sz w:val="24"/>
                <w:szCs w:val="24"/>
                <w:lang w:eastAsia="ru-RU"/>
              </w:rPr>
              <w:t>аостровье</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6</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Извара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7</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7</w:t>
            </w:r>
          </w:p>
        </w:tc>
        <w:tc>
          <w:tcPr>
            <w:tcW w:w="911" w:type="pct"/>
            <w:shd w:val="clear" w:color="auto" w:fill="auto"/>
            <w:vAlign w:val="center"/>
            <w:hideMark/>
          </w:tcPr>
          <w:p w:rsidR="00815137" w:rsidRPr="00A252B1" w:rsidRDefault="00E732DE" w:rsidP="00C14A88">
            <w:pPr>
              <w:spacing w:after="0" w:line="240" w:lineRule="auto"/>
              <w:jc w:val="center"/>
              <w:rPr>
                <w:sz w:val="24"/>
                <w:szCs w:val="24"/>
                <w:lang w:eastAsia="ru-RU"/>
              </w:rPr>
            </w:pPr>
            <w:r w:rsidRPr="00A252B1">
              <w:rPr>
                <w:sz w:val="24"/>
                <w:szCs w:val="24"/>
                <w:lang w:eastAsia="ru-RU"/>
              </w:rPr>
              <w:t>д. Лопухинка</w:t>
            </w:r>
          </w:p>
        </w:tc>
        <w:tc>
          <w:tcPr>
            <w:tcW w:w="409" w:type="pct"/>
            <w:shd w:val="clear" w:color="auto" w:fill="auto"/>
            <w:noWrap/>
            <w:vAlign w:val="center"/>
            <w:hideMark/>
          </w:tcPr>
          <w:p w:rsidR="00815137" w:rsidRPr="00A252B1" w:rsidRDefault="00815137" w:rsidP="00431035">
            <w:pPr>
              <w:spacing w:after="0" w:line="240" w:lineRule="auto"/>
              <w:jc w:val="center"/>
              <w:rPr>
                <w:sz w:val="24"/>
                <w:szCs w:val="24"/>
                <w:lang w:eastAsia="ru-RU"/>
              </w:rPr>
            </w:pPr>
            <w:r w:rsidRPr="00A252B1">
              <w:rPr>
                <w:sz w:val="24"/>
                <w:szCs w:val="24"/>
                <w:lang w:eastAsia="ru-RU"/>
              </w:rPr>
              <w:t>16</w:t>
            </w:r>
            <w:r w:rsidR="00431035" w:rsidRPr="00A252B1">
              <w:rPr>
                <w:sz w:val="24"/>
                <w:szCs w:val="24"/>
                <w:lang w:eastAsia="ru-RU"/>
              </w:rPr>
              <w:t>48</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1655</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1663</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1670</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1667</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1685</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1722</w:t>
            </w:r>
          </w:p>
        </w:tc>
        <w:tc>
          <w:tcPr>
            <w:tcW w:w="409"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1759</w:t>
            </w:r>
          </w:p>
        </w:tc>
        <w:tc>
          <w:tcPr>
            <w:tcW w:w="408" w:type="pct"/>
            <w:shd w:val="clear" w:color="auto" w:fill="auto"/>
            <w:noWrap/>
            <w:vAlign w:val="center"/>
            <w:hideMark/>
          </w:tcPr>
          <w:p w:rsidR="00815137" w:rsidRPr="00A252B1" w:rsidRDefault="00815137" w:rsidP="00C14A88">
            <w:pPr>
              <w:spacing w:after="0" w:line="240" w:lineRule="auto"/>
              <w:jc w:val="center"/>
              <w:rPr>
                <w:sz w:val="24"/>
                <w:szCs w:val="24"/>
                <w:lang w:eastAsia="ru-RU"/>
              </w:rPr>
            </w:pPr>
            <w:r w:rsidRPr="00A252B1">
              <w:rPr>
                <w:sz w:val="24"/>
                <w:szCs w:val="24"/>
                <w:lang w:eastAsia="ru-RU"/>
              </w:rPr>
              <w:t>1789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Муховицы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89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98</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Н</w:t>
            </w:r>
            <w:r w:rsidRPr="00A252B1">
              <w:rPr>
                <w:color w:val="000000"/>
                <w:sz w:val="24"/>
                <w:szCs w:val="24"/>
                <w:lang w:eastAsia="ru-RU"/>
              </w:rPr>
              <w:t>икольское</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0</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Н</w:t>
            </w:r>
            <w:r w:rsidRPr="00A252B1">
              <w:rPr>
                <w:color w:val="000000"/>
                <w:sz w:val="24"/>
                <w:szCs w:val="24"/>
                <w:lang w:eastAsia="ru-RU"/>
              </w:rPr>
              <w:t>овая Буря</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37</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w:t>
            </w:r>
          </w:p>
        </w:tc>
        <w:tc>
          <w:tcPr>
            <w:tcW w:w="911" w:type="pct"/>
            <w:shd w:val="clear" w:color="auto" w:fill="auto"/>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Савольщина</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36</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38</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д</w:t>
            </w:r>
            <w:r w:rsidR="00E732DE" w:rsidRPr="00A252B1">
              <w:rPr>
                <w:color w:val="000000"/>
                <w:sz w:val="24"/>
                <w:szCs w:val="24"/>
                <w:lang w:eastAsia="ru-RU"/>
              </w:rPr>
              <w:t>. С</w:t>
            </w:r>
            <w:r w:rsidRPr="00A252B1">
              <w:rPr>
                <w:color w:val="000000"/>
                <w:sz w:val="24"/>
                <w:szCs w:val="24"/>
                <w:lang w:eastAsia="ru-RU"/>
              </w:rPr>
              <w:t>тарые Медуши</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216</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219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228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234</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239</w:t>
            </w:r>
          </w:p>
        </w:tc>
      </w:tr>
      <w:tr w:rsidR="00815137" w:rsidRPr="00A252B1" w:rsidTr="00815137">
        <w:trPr>
          <w:trHeight w:val="600"/>
        </w:trPr>
        <w:tc>
          <w:tcPr>
            <w:tcW w:w="409"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14</w:t>
            </w:r>
          </w:p>
        </w:tc>
        <w:tc>
          <w:tcPr>
            <w:tcW w:w="911" w:type="pct"/>
            <w:shd w:val="clear" w:color="auto" w:fill="auto"/>
            <w:noWrap/>
            <w:vAlign w:val="center"/>
            <w:hideMark/>
          </w:tcPr>
          <w:p w:rsidR="00815137" w:rsidRPr="00A252B1" w:rsidRDefault="00E732DE" w:rsidP="00C14A88">
            <w:pPr>
              <w:spacing w:after="0" w:line="240" w:lineRule="auto"/>
              <w:jc w:val="center"/>
              <w:rPr>
                <w:color w:val="000000"/>
                <w:sz w:val="24"/>
                <w:szCs w:val="24"/>
                <w:lang w:eastAsia="ru-RU"/>
              </w:rPr>
            </w:pPr>
            <w:r w:rsidRPr="00A252B1">
              <w:rPr>
                <w:color w:val="000000"/>
                <w:sz w:val="24"/>
                <w:szCs w:val="24"/>
                <w:lang w:eastAsia="ru-RU"/>
              </w:rPr>
              <w:t>д. Флоревицы</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11</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12</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13</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15</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16</w:t>
            </w:r>
          </w:p>
        </w:tc>
      </w:tr>
      <w:tr w:rsidR="00815137" w:rsidRPr="00A252B1" w:rsidTr="00815137">
        <w:trPr>
          <w:trHeight w:val="315"/>
        </w:trPr>
        <w:tc>
          <w:tcPr>
            <w:tcW w:w="409" w:type="pct"/>
            <w:shd w:val="clear" w:color="auto" w:fill="auto"/>
            <w:noWrap/>
            <w:vAlign w:val="bottom"/>
            <w:hideMark/>
          </w:tcPr>
          <w:p w:rsidR="00815137" w:rsidRPr="00A252B1" w:rsidRDefault="00815137" w:rsidP="00C14A88">
            <w:pPr>
              <w:spacing w:after="0" w:line="240" w:lineRule="auto"/>
              <w:rPr>
                <w:color w:val="000000"/>
                <w:sz w:val="24"/>
                <w:szCs w:val="24"/>
                <w:lang w:eastAsia="ru-RU"/>
              </w:rPr>
            </w:pPr>
            <w:r w:rsidRPr="00A252B1">
              <w:rPr>
                <w:color w:val="000000"/>
                <w:sz w:val="24"/>
                <w:szCs w:val="24"/>
                <w:lang w:eastAsia="ru-RU"/>
              </w:rPr>
              <w:t> </w:t>
            </w:r>
          </w:p>
        </w:tc>
        <w:tc>
          <w:tcPr>
            <w:tcW w:w="911" w:type="pct"/>
            <w:shd w:val="clear" w:color="auto" w:fill="auto"/>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ИТОГО</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3127</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3140</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3159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3179</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3198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3218</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3315</w:t>
            </w:r>
          </w:p>
        </w:tc>
        <w:tc>
          <w:tcPr>
            <w:tcW w:w="409"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3413</w:t>
            </w:r>
          </w:p>
        </w:tc>
        <w:tc>
          <w:tcPr>
            <w:tcW w:w="408" w:type="pct"/>
            <w:shd w:val="clear" w:color="auto" w:fill="auto"/>
            <w:noWrap/>
            <w:vAlign w:val="center"/>
            <w:hideMark/>
          </w:tcPr>
          <w:p w:rsidR="00815137" w:rsidRPr="00A252B1" w:rsidRDefault="00815137" w:rsidP="00C14A88">
            <w:pPr>
              <w:spacing w:after="0" w:line="240" w:lineRule="auto"/>
              <w:jc w:val="center"/>
              <w:rPr>
                <w:color w:val="000000"/>
                <w:sz w:val="24"/>
                <w:szCs w:val="24"/>
                <w:lang w:eastAsia="ru-RU"/>
              </w:rPr>
            </w:pPr>
            <w:r w:rsidRPr="00A252B1">
              <w:rPr>
                <w:color w:val="000000"/>
                <w:sz w:val="24"/>
                <w:szCs w:val="24"/>
                <w:lang w:eastAsia="ru-RU"/>
              </w:rPr>
              <w:t>3491</w:t>
            </w:r>
          </w:p>
        </w:tc>
      </w:tr>
    </w:tbl>
    <w:p w:rsidR="00021A4C" w:rsidRPr="00A252B1" w:rsidRDefault="00021A4C" w:rsidP="00021A4C">
      <w:pPr>
        <w:jc w:val="center"/>
        <w:rPr>
          <w:sz w:val="24"/>
        </w:rPr>
      </w:pPr>
    </w:p>
    <w:p w:rsidR="000C4A32" w:rsidRPr="00A252B1" w:rsidRDefault="000C4A32" w:rsidP="000C4A32">
      <w:pPr>
        <w:ind w:firstLine="709"/>
        <w:jc w:val="both"/>
        <w:rPr>
          <w:sz w:val="24"/>
        </w:rPr>
      </w:pPr>
      <w:r w:rsidRPr="00A252B1">
        <w:rPr>
          <w:sz w:val="24"/>
        </w:rPr>
        <w:t>Согласно данным генерального плана численность населения МО «Лопухинское сельское поселение» к 2034 году должна увеличиться на 11% относительно численность населения в 2015 году.</w:t>
      </w:r>
    </w:p>
    <w:p w:rsidR="00F07849" w:rsidRPr="00A252B1" w:rsidRDefault="00815137" w:rsidP="00021A4C">
      <w:pPr>
        <w:jc w:val="center"/>
      </w:pPr>
      <w:r w:rsidRPr="00A252B1">
        <w:rPr>
          <w:noProof/>
          <w:lang w:eastAsia="ru-RU"/>
        </w:rPr>
        <w:drawing>
          <wp:inline distT="0" distB="0" distL="0" distR="0">
            <wp:extent cx="7318728" cy="3036711"/>
            <wp:effectExtent l="19050" t="0" r="15522"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7849" w:rsidRPr="00A252B1" w:rsidRDefault="00F07849" w:rsidP="00815137">
      <w:pPr>
        <w:pStyle w:val="ac"/>
        <w:spacing w:after="0"/>
        <w:jc w:val="center"/>
        <w:rPr>
          <w:color w:val="auto"/>
          <w:sz w:val="20"/>
        </w:rPr>
      </w:pPr>
      <w:r w:rsidRPr="00A252B1">
        <w:rPr>
          <w:color w:val="auto"/>
          <w:sz w:val="20"/>
        </w:rPr>
        <w:t xml:space="preserve">Рисунок </w:t>
      </w:r>
      <w:r w:rsidR="00D44F53" w:rsidRPr="00A252B1">
        <w:rPr>
          <w:color w:val="auto"/>
          <w:sz w:val="20"/>
        </w:rPr>
        <w:fldChar w:fldCharType="begin"/>
      </w:r>
      <w:r w:rsidRPr="00A252B1">
        <w:rPr>
          <w:color w:val="auto"/>
          <w:sz w:val="20"/>
        </w:rPr>
        <w:instrText xml:space="preserve"> SEQ Рисунок \* ARABIC </w:instrText>
      </w:r>
      <w:r w:rsidR="00D44F53" w:rsidRPr="00A252B1">
        <w:rPr>
          <w:color w:val="auto"/>
          <w:sz w:val="20"/>
        </w:rPr>
        <w:fldChar w:fldCharType="separate"/>
      </w:r>
      <w:r w:rsidR="00A63736">
        <w:rPr>
          <w:noProof/>
          <w:color w:val="auto"/>
          <w:sz w:val="20"/>
        </w:rPr>
        <w:t>3</w:t>
      </w:r>
      <w:r w:rsidR="00D44F53" w:rsidRPr="00A252B1">
        <w:rPr>
          <w:color w:val="auto"/>
          <w:sz w:val="20"/>
        </w:rPr>
        <w:fldChar w:fldCharType="end"/>
      </w:r>
      <w:r w:rsidRPr="00A252B1">
        <w:rPr>
          <w:color w:val="auto"/>
          <w:sz w:val="20"/>
        </w:rPr>
        <w:t xml:space="preserve"> Динамика численности населения МО </w:t>
      </w:r>
      <w:r w:rsidR="00574D4E" w:rsidRPr="00A252B1">
        <w:rPr>
          <w:color w:val="auto"/>
          <w:sz w:val="20"/>
        </w:rPr>
        <w:t>«</w:t>
      </w:r>
      <w:r w:rsidR="00815137" w:rsidRPr="00A252B1">
        <w:rPr>
          <w:color w:val="auto"/>
          <w:sz w:val="20"/>
        </w:rPr>
        <w:t>Лопухинское сельское</w:t>
      </w:r>
      <w:r w:rsidRPr="00A252B1">
        <w:rPr>
          <w:color w:val="auto"/>
          <w:sz w:val="20"/>
        </w:rPr>
        <w:t xml:space="preserve"> поселение</w:t>
      </w:r>
      <w:r w:rsidR="00574D4E" w:rsidRPr="00A252B1">
        <w:rPr>
          <w:color w:val="auto"/>
          <w:sz w:val="20"/>
        </w:rPr>
        <w:t>»</w:t>
      </w:r>
    </w:p>
    <w:p w:rsidR="00C66CD2" w:rsidRPr="00A252B1" w:rsidRDefault="00C66CD2" w:rsidP="003258EE">
      <w:pPr>
        <w:pStyle w:val="10"/>
        <w:jc w:val="both"/>
      </w:pPr>
      <w:bookmarkStart w:id="3" w:name="_Toc451002661"/>
      <w:r w:rsidRPr="00A252B1">
        <w:lastRenderedPageBreak/>
        <w:t>Глава I. Схема водоснабжения</w:t>
      </w:r>
      <w:bookmarkEnd w:id="2"/>
      <w:r w:rsidRPr="00A252B1">
        <w:t xml:space="preserve"> </w:t>
      </w:r>
      <w:r w:rsidR="00AA4CC8" w:rsidRPr="00A252B1">
        <w:t>МО «</w:t>
      </w:r>
      <w:r w:rsidR="00D263CA" w:rsidRPr="00A252B1">
        <w:t xml:space="preserve">Лопухинское сельское  </w:t>
      </w:r>
      <w:r w:rsidR="00303248" w:rsidRPr="00A252B1">
        <w:t>поселени</w:t>
      </w:r>
      <w:r w:rsidR="00665D22" w:rsidRPr="00A252B1">
        <w:t>е</w:t>
      </w:r>
      <w:r w:rsidR="00AA4CC8" w:rsidRPr="00A252B1">
        <w:t>»</w:t>
      </w:r>
      <w:r w:rsidR="007C3763" w:rsidRPr="00A252B1">
        <w:t xml:space="preserve"> </w:t>
      </w:r>
      <w:r w:rsidR="00303248" w:rsidRPr="00A252B1">
        <w:t>на 201</w:t>
      </w:r>
      <w:r w:rsidR="00981416" w:rsidRPr="00A252B1">
        <w:t>6</w:t>
      </w:r>
      <w:r w:rsidR="00303248" w:rsidRPr="00A252B1">
        <w:t>-20</w:t>
      </w:r>
      <w:r w:rsidR="00E84580" w:rsidRPr="00A252B1">
        <w:t>3</w:t>
      </w:r>
      <w:r w:rsidR="00D263CA" w:rsidRPr="00A252B1">
        <w:t>4</w:t>
      </w:r>
      <w:r w:rsidRPr="00A252B1">
        <w:t xml:space="preserve"> годы</w:t>
      </w:r>
      <w:bookmarkEnd w:id="3"/>
    </w:p>
    <w:p w:rsidR="00C66CD2" w:rsidRPr="00A252B1" w:rsidRDefault="00435AC5" w:rsidP="005D4D37">
      <w:pPr>
        <w:pStyle w:val="2"/>
      </w:pPr>
      <w:bookmarkStart w:id="4" w:name="_Toc362607508"/>
      <w:bookmarkStart w:id="5" w:name="_Toc451002662"/>
      <w:r w:rsidRPr="00A252B1">
        <w:t xml:space="preserve">1 </w:t>
      </w:r>
      <w:r w:rsidR="00C66CD2" w:rsidRPr="00A252B1">
        <w:t xml:space="preserve">Технико-экономическое состояние централизованных систем водоснабжения </w:t>
      </w:r>
      <w:bookmarkEnd w:id="4"/>
      <w:r w:rsidR="00AA4CC8" w:rsidRPr="00A252B1">
        <w:t>МО «</w:t>
      </w:r>
      <w:r w:rsidR="00D263CA" w:rsidRPr="00A252B1">
        <w:t xml:space="preserve">Лопухинское сельское </w:t>
      </w:r>
      <w:r w:rsidR="00303248" w:rsidRPr="00A252B1">
        <w:t xml:space="preserve"> поселени</w:t>
      </w:r>
      <w:r w:rsidR="00AA4CC8" w:rsidRPr="00A252B1">
        <w:t>е»</w:t>
      </w:r>
      <w:bookmarkEnd w:id="5"/>
    </w:p>
    <w:p w:rsidR="00C66CD2" w:rsidRPr="00A252B1" w:rsidRDefault="00435AC5" w:rsidP="003F0D1C">
      <w:pPr>
        <w:pStyle w:val="3"/>
      </w:pPr>
      <w:bookmarkStart w:id="6" w:name="_Toc451002663"/>
      <w:r w:rsidRPr="00A252B1">
        <w:t xml:space="preserve">1.1 </w:t>
      </w:r>
      <w:r w:rsidR="00C66CD2" w:rsidRPr="00A252B1">
        <w:t>Описание системы и структуры водоснабжения городского округа и деление территории городского округа на эксплуатационные зоны</w:t>
      </w:r>
      <w:bookmarkEnd w:id="6"/>
    </w:p>
    <w:p w:rsidR="000B5CC3" w:rsidRPr="00A252B1" w:rsidRDefault="000B5CC3" w:rsidP="000B5CC3">
      <w:pPr>
        <w:autoSpaceDE w:val="0"/>
        <w:autoSpaceDN w:val="0"/>
        <w:adjustRightInd w:val="0"/>
        <w:spacing w:after="0" w:line="240" w:lineRule="auto"/>
        <w:rPr>
          <w:sz w:val="24"/>
          <w:szCs w:val="24"/>
          <w:lang w:eastAsia="ru-RU"/>
        </w:rPr>
      </w:pPr>
    </w:p>
    <w:p w:rsidR="000B5CC3" w:rsidRPr="00A252B1" w:rsidRDefault="00E732DE" w:rsidP="000B6E33">
      <w:pPr>
        <w:autoSpaceDE w:val="0"/>
        <w:autoSpaceDN w:val="0"/>
        <w:adjustRightInd w:val="0"/>
        <w:spacing w:after="0"/>
        <w:ind w:firstLine="709"/>
        <w:rPr>
          <w:color w:val="000000"/>
          <w:sz w:val="24"/>
          <w:szCs w:val="24"/>
          <w:lang w:eastAsia="ru-RU"/>
        </w:rPr>
      </w:pPr>
      <w:r w:rsidRPr="00A252B1">
        <w:rPr>
          <w:sz w:val="24"/>
          <w:szCs w:val="24"/>
          <w:lang w:eastAsia="ru-RU"/>
        </w:rPr>
        <w:t xml:space="preserve">На сегодняшний день на территории Лопухинского сельского поселения существует </w:t>
      </w:r>
      <w:r w:rsidR="00A252B1" w:rsidRPr="00A252B1">
        <w:rPr>
          <w:sz w:val="24"/>
          <w:szCs w:val="24"/>
          <w:lang w:eastAsia="ru-RU"/>
        </w:rPr>
        <w:t>десять</w:t>
      </w:r>
      <w:r w:rsidRPr="00A252B1">
        <w:rPr>
          <w:sz w:val="24"/>
          <w:szCs w:val="24"/>
          <w:lang w:eastAsia="ru-RU"/>
        </w:rPr>
        <w:t xml:space="preserve"> эксплуатационных зон холодного  водоснабжения, охватывающие 8 населённых пунктов, указанных в таблице ниже. Д. Лопухинка  </w:t>
      </w:r>
      <w:r w:rsidRPr="00A252B1">
        <w:rPr>
          <w:color w:val="000000"/>
          <w:sz w:val="24"/>
          <w:szCs w:val="24"/>
        </w:rPr>
        <w:t xml:space="preserve">делится на  </w:t>
      </w:r>
      <w:r w:rsidR="00A252B1" w:rsidRPr="00A252B1">
        <w:rPr>
          <w:color w:val="000000"/>
          <w:sz w:val="24"/>
          <w:szCs w:val="24"/>
        </w:rPr>
        <w:t>три</w:t>
      </w:r>
      <w:r w:rsidRPr="00A252B1">
        <w:rPr>
          <w:color w:val="000000"/>
          <w:sz w:val="24"/>
          <w:szCs w:val="24"/>
        </w:rPr>
        <w:t xml:space="preserve"> технологические зоны водоснабжения (в связи с различной системой водоснабжения) -  д. Лопухинка</w:t>
      </w:r>
      <w:r w:rsidR="00A252B1" w:rsidRPr="00A252B1">
        <w:rPr>
          <w:color w:val="000000"/>
          <w:sz w:val="24"/>
          <w:szCs w:val="24"/>
        </w:rPr>
        <w:t xml:space="preserve">, </w:t>
      </w:r>
      <w:r w:rsidRPr="00A252B1">
        <w:rPr>
          <w:color w:val="000000"/>
          <w:sz w:val="24"/>
          <w:szCs w:val="24"/>
        </w:rPr>
        <w:t xml:space="preserve"> Детский дом</w:t>
      </w:r>
      <w:r w:rsidR="00A252B1" w:rsidRPr="00A252B1">
        <w:rPr>
          <w:color w:val="000000"/>
          <w:sz w:val="24"/>
          <w:szCs w:val="24"/>
        </w:rPr>
        <w:t xml:space="preserve"> и  Военный городок № 9033</w:t>
      </w:r>
      <w:r w:rsidRPr="00A252B1">
        <w:rPr>
          <w:color w:val="000000"/>
          <w:sz w:val="24"/>
          <w:szCs w:val="24"/>
        </w:rPr>
        <w:t xml:space="preserve">. </w:t>
      </w:r>
      <w:r w:rsidRPr="00A252B1">
        <w:rPr>
          <w:sz w:val="24"/>
          <w:szCs w:val="24"/>
          <w:lang w:eastAsia="ru-RU"/>
        </w:rPr>
        <w:t xml:space="preserve"> </w:t>
      </w:r>
      <w:r w:rsidR="000B5CC3" w:rsidRPr="00A252B1">
        <w:rPr>
          <w:sz w:val="24"/>
          <w:szCs w:val="24"/>
          <w:lang w:eastAsia="ru-RU"/>
        </w:rPr>
        <w:t>Во всех населенных пунктах</w:t>
      </w:r>
      <w:r w:rsidR="00A252B1" w:rsidRPr="00A252B1">
        <w:rPr>
          <w:sz w:val="24"/>
          <w:szCs w:val="24"/>
          <w:lang w:eastAsia="ru-RU"/>
        </w:rPr>
        <w:t>, кроме Военного городка № 9033</w:t>
      </w:r>
      <w:r w:rsidR="000B5CC3" w:rsidRPr="00A252B1">
        <w:rPr>
          <w:sz w:val="24"/>
          <w:szCs w:val="24"/>
          <w:lang w:eastAsia="ru-RU"/>
        </w:rPr>
        <w:t xml:space="preserve"> ресурсоснабжающей организацией является </w:t>
      </w:r>
      <w:r w:rsidR="000B5CC3" w:rsidRPr="00A252B1">
        <w:rPr>
          <w:color w:val="000000"/>
          <w:sz w:val="24"/>
          <w:szCs w:val="24"/>
          <w:lang w:eastAsia="ru-RU"/>
        </w:rPr>
        <w:t>ООО «</w:t>
      </w:r>
      <w:r w:rsidR="00D263CA" w:rsidRPr="00A252B1">
        <w:rPr>
          <w:color w:val="000000"/>
          <w:sz w:val="24"/>
          <w:szCs w:val="24"/>
          <w:lang w:eastAsia="ru-RU"/>
        </w:rPr>
        <w:t>ЛР ТЭК</w:t>
      </w:r>
      <w:r w:rsidR="000B5CC3" w:rsidRPr="00A252B1">
        <w:rPr>
          <w:color w:val="000000"/>
          <w:sz w:val="24"/>
          <w:szCs w:val="24"/>
          <w:lang w:eastAsia="ru-RU"/>
        </w:rPr>
        <w:t>»</w:t>
      </w:r>
      <w:r w:rsidR="00D1067C" w:rsidRPr="00A252B1">
        <w:rPr>
          <w:color w:val="000000"/>
          <w:sz w:val="24"/>
          <w:szCs w:val="24"/>
          <w:lang w:eastAsia="ru-RU"/>
        </w:rPr>
        <w:t>.</w:t>
      </w:r>
      <w:r w:rsidR="00A252B1" w:rsidRPr="00A252B1">
        <w:rPr>
          <w:color w:val="000000"/>
          <w:sz w:val="24"/>
          <w:szCs w:val="24"/>
          <w:lang w:eastAsia="ru-RU"/>
        </w:rPr>
        <w:t xml:space="preserve"> </w:t>
      </w:r>
    </w:p>
    <w:p w:rsidR="00A252B1" w:rsidRPr="00A252B1" w:rsidRDefault="00A252B1" w:rsidP="000B6E33">
      <w:pPr>
        <w:autoSpaceDE w:val="0"/>
        <w:autoSpaceDN w:val="0"/>
        <w:adjustRightInd w:val="0"/>
        <w:spacing w:after="0"/>
        <w:ind w:firstLine="709"/>
        <w:rPr>
          <w:color w:val="000000"/>
          <w:sz w:val="24"/>
          <w:szCs w:val="24"/>
          <w:lang w:eastAsia="ru-RU"/>
        </w:rPr>
      </w:pPr>
      <w:r w:rsidRPr="00A252B1">
        <w:rPr>
          <w:color w:val="000000"/>
          <w:sz w:val="24"/>
          <w:szCs w:val="24"/>
          <w:lang w:eastAsia="ru-RU"/>
        </w:rPr>
        <w:t>В технологической зоне Военный городок № 9033 все оборудование эксплуатирует администрация МО «Лопухинское сельское поселение»</w:t>
      </w:r>
    </w:p>
    <w:p w:rsidR="00D1067C" w:rsidRPr="00A252B1" w:rsidRDefault="00D1067C" w:rsidP="000B6E33">
      <w:pPr>
        <w:autoSpaceDE w:val="0"/>
        <w:autoSpaceDN w:val="0"/>
        <w:adjustRightInd w:val="0"/>
        <w:spacing w:after="0"/>
        <w:ind w:firstLine="709"/>
        <w:rPr>
          <w:sz w:val="24"/>
          <w:szCs w:val="24"/>
          <w:lang w:eastAsia="ru-RU"/>
        </w:rPr>
      </w:pPr>
      <w:r w:rsidRPr="00A252B1">
        <w:rPr>
          <w:color w:val="000000"/>
          <w:sz w:val="24"/>
          <w:szCs w:val="24"/>
          <w:lang w:eastAsia="ru-RU"/>
        </w:rPr>
        <w:t>На территории сельского поселения существует три эксплуатационные зоны горячего водоснабжения, они перечислены в табл.</w:t>
      </w:r>
      <w:r w:rsidR="00C51E3B" w:rsidRPr="00A252B1">
        <w:rPr>
          <w:color w:val="000000"/>
          <w:sz w:val="24"/>
          <w:szCs w:val="24"/>
          <w:lang w:eastAsia="ru-RU"/>
        </w:rPr>
        <w:t>3</w:t>
      </w:r>
      <w:r w:rsidRPr="00A252B1">
        <w:rPr>
          <w:color w:val="000000"/>
          <w:sz w:val="24"/>
          <w:szCs w:val="24"/>
          <w:lang w:eastAsia="ru-RU"/>
        </w:rPr>
        <w:t xml:space="preserve">. Система горячего водоснабжения осуществляется </w:t>
      </w:r>
      <w:r w:rsidR="00916F28" w:rsidRPr="00A252B1">
        <w:rPr>
          <w:color w:val="000000"/>
          <w:sz w:val="24"/>
          <w:szCs w:val="24"/>
        </w:rPr>
        <w:t xml:space="preserve">путем отбора теплоносителя </w:t>
      </w:r>
      <w:r w:rsidRPr="00A252B1">
        <w:rPr>
          <w:color w:val="000000"/>
          <w:sz w:val="24"/>
          <w:szCs w:val="24"/>
          <w:lang w:eastAsia="ru-RU"/>
        </w:rPr>
        <w:t>из открытой системы теплоснабжения.</w:t>
      </w:r>
    </w:p>
    <w:p w:rsidR="000B5CC3" w:rsidRPr="00DE5FA3" w:rsidRDefault="000B5CC3" w:rsidP="000B5CC3">
      <w:pPr>
        <w:autoSpaceDE w:val="0"/>
        <w:autoSpaceDN w:val="0"/>
        <w:adjustRightInd w:val="0"/>
        <w:spacing w:after="0" w:line="240" w:lineRule="auto"/>
        <w:rPr>
          <w:color w:val="000000"/>
          <w:sz w:val="24"/>
          <w:szCs w:val="24"/>
          <w:highlight w:val="yellow"/>
          <w:lang w:eastAsia="ru-RU"/>
        </w:rPr>
      </w:pPr>
    </w:p>
    <w:p w:rsidR="00C40BF7" w:rsidRPr="00E263E9" w:rsidRDefault="00C40BF7" w:rsidP="000B5CC3">
      <w:pPr>
        <w:autoSpaceDE w:val="0"/>
        <w:autoSpaceDN w:val="0"/>
        <w:adjustRightInd w:val="0"/>
        <w:spacing w:after="0" w:line="240" w:lineRule="auto"/>
        <w:rPr>
          <w:b/>
          <w:sz w:val="20"/>
        </w:rPr>
      </w:pPr>
      <w:r w:rsidRPr="00E263E9">
        <w:rPr>
          <w:b/>
          <w:sz w:val="20"/>
        </w:rPr>
        <w:t xml:space="preserve">Таблица </w:t>
      </w:r>
      <w:r w:rsidR="00D44F53" w:rsidRPr="00E263E9">
        <w:rPr>
          <w:b/>
          <w:sz w:val="20"/>
        </w:rPr>
        <w:fldChar w:fldCharType="begin"/>
      </w:r>
      <w:r w:rsidRPr="00E263E9">
        <w:rPr>
          <w:b/>
          <w:sz w:val="20"/>
        </w:rPr>
        <w:instrText xml:space="preserve"> SEQ Таблица \* ARABIC </w:instrText>
      </w:r>
      <w:r w:rsidR="00D44F53" w:rsidRPr="00E263E9">
        <w:rPr>
          <w:b/>
          <w:sz w:val="20"/>
        </w:rPr>
        <w:fldChar w:fldCharType="separate"/>
      </w:r>
      <w:r w:rsidR="0044754D">
        <w:rPr>
          <w:b/>
          <w:noProof/>
          <w:sz w:val="20"/>
        </w:rPr>
        <w:t>3</w:t>
      </w:r>
      <w:r w:rsidR="00D44F53" w:rsidRPr="00E263E9">
        <w:rPr>
          <w:b/>
          <w:sz w:val="20"/>
        </w:rPr>
        <w:fldChar w:fldCharType="end"/>
      </w:r>
      <w:r w:rsidR="000B5CC3" w:rsidRPr="00E263E9">
        <w:rPr>
          <w:b/>
          <w:sz w:val="20"/>
        </w:rPr>
        <w:t xml:space="preserve"> Наличие</w:t>
      </w:r>
      <w:r w:rsidRPr="00E263E9">
        <w:rPr>
          <w:b/>
          <w:sz w:val="20"/>
        </w:rPr>
        <w:t xml:space="preserve"> централизованного водоснабжения</w:t>
      </w:r>
      <w:r w:rsidR="000B5CC3" w:rsidRPr="00E263E9">
        <w:rPr>
          <w:b/>
          <w:sz w:val="20"/>
        </w:rPr>
        <w:t xml:space="preserve"> в </w:t>
      </w:r>
      <w:r w:rsidRPr="00E263E9">
        <w:rPr>
          <w:b/>
          <w:sz w:val="20"/>
        </w:rPr>
        <w:t xml:space="preserve"> МО «</w:t>
      </w:r>
      <w:r w:rsidR="00540278" w:rsidRPr="00E263E9">
        <w:rPr>
          <w:b/>
          <w:sz w:val="20"/>
        </w:rPr>
        <w:t>Лопухинское сельское</w:t>
      </w:r>
      <w:r w:rsidRPr="00E263E9">
        <w:rPr>
          <w:b/>
          <w:sz w:val="20"/>
        </w:rPr>
        <w:t xml:space="preserve"> поселение»</w:t>
      </w:r>
      <w:r w:rsidR="000B5CC3" w:rsidRPr="00E263E9">
        <w:rPr>
          <w:b/>
          <w:sz w:val="20"/>
        </w:rPr>
        <w:t xml:space="preserve"> </w:t>
      </w:r>
    </w:p>
    <w:tbl>
      <w:tblPr>
        <w:tblW w:w="5000" w:type="pct"/>
        <w:tblLook w:val="04A0"/>
      </w:tblPr>
      <w:tblGrid>
        <w:gridCol w:w="1415"/>
        <w:gridCol w:w="3153"/>
        <w:gridCol w:w="3153"/>
        <w:gridCol w:w="3362"/>
        <w:gridCol w:w="3420"/>
      </w:tblGrid>
      <w:tr w:rsidR="00E263E9" w:rsidRPr="00E263E9" w:rsidTr="00E263E9">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087"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8</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Детский дом</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Военный городок № 9033</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15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bl>
    <w:p w:rsidR="000B5CC3" w:rsidRPr="00E263E9" w:rsidRDefault="000B5CC3" w:rsidP="00E263E9">
      <w:pPr>
        <w:autoSpaceDE w:val="0"/>
        <w:autoSpaceDN w:val="0"/>
        <w:adjustRightInd w:val="0"/>
        <w:spacing w:before="240" w:after="0" w:line="360" w:lineRule="auto"/>
        <w:ind w:firstLine="709"/>
        <w:jc w:val="both"/>
        <w:rPr>
          <w:sz w:val="24"/>
          <w:szCs w:val="24"/>
          <w:lang w:eastAsia="ru-RU"/>
        </w:rPr>
      </w:pPr>
      <w:r w:rsidRPr="00E263E9">
        <w:rPr>
          <w:sz w:val="24"/>
          <w:szCs w:val="24"/>
          <w:lang w:eastAsia="ru-RU"/>
        </w:rPr>
        <w:t>В пределах каждой существующей технологической зоны осуществляется водозабор</w:t>
      </w:r>
      <w:r w:rsidR="00431035" w:rsidRPr="00E263E9">
        <w:rPr>
          <w:sz w:val="24"/>
          <w:szCs w:val="24"/>
          <w:lang w:eastAsia="ru-RU"/>
        </w:rPr>
        <w:t xml:space="preserve"> из подземных источников. </w:t>
      </w:r>
      <w:r w:rsidRPr="00E263E9">
        <w:rPr>
          <w:sz w:val="24"/>
          <w:szCs w:val="24"/>
          <w:lang w:eastAsia="ru-RU"/>
        </w:rPr>
        <w:t xml:space="preserve"> </w:t>
      </w:r>
    </w:p>
    <w:p w:rsidR="00A76AD2" w:rsidRPr="00E263E9" w:rsidRDefault="000B5CC3" w:rsidP="00E263E9">
      <w:pPr>
        <w:autoSpaceDE w:val="0"/>
        <w:autoSpaceDN w:val="0"/>
        <w:adjustRightInd w:val="0"/>
        <w:spacing w:after="0" w:line="360" w:lineRule="auto"/>
        <w:jc w:val="both"/>
        <w:rPr>
          <w:sz w:val="24"/>
          <w:szCs w:val="24"/>
          <w:lang w:eastAsia="ru-RU"/>
        </w:rPr>
      </w:pPr>
      <w:r w:rsidRPr="00E263E9">
        <w:rPr>
          <w:sz w:val="24"/>
          <w:szCs w:val="24"/>
          <w:lang w:eastAsia="ru-RU"/>
        </w:rPr>
        <w:t xml:space="preserve">На территории </w:t>
      </w:r>
      <w:r w:rsidR="00E732DE" w:rsidRPr="00E263E9">
        <w:rPr>
          <w:sz w:val="24"/>
          <w:szCs w:val="24"/>
          <w:lang w:eastAsia="ru-RU"/>
        </w:rPr>
        <w:t>д. Лопухинка</w:t>
      </w:r>
      <w:r w:rsidR="00A76AD2" w:rsidRPr="00E263E9">
        <w:rPr>
          <w:sz w:val="24"/>
          <w:szCs w:val="24"/>
          <w:lang w:eastAsia="ru-RU"/>
        </w:rPr>
        <w:t xml:space="preserve"> имеется </w:t>
      </w:r>
      <w:r w:rsidR="00E263E9" w:rsidRPr="00E263E9">
        <w:rPr>
          <w:sz w:val="24"/>
          <w:szCs w:val="24"/>
          <w:lang w:eastAsia="ru-RU"/>
        </w:rPr>
        <w:t>три</w:t>
      </w:r>
      <w:r w:rsidR="00A76AD2" w:rsidRPr="00E263E9">
        <w:rPr>
          <w:sz w:val="24"/>
          <w:szCs w:val="24"/>
          <w:lang w:eastAsia="ru-RU"/>
        </w:rPr>
        <w:t xml:space="preserve"> технологические зоны: </w:t>
      </w:r>
      <w:r w:rsidR="00E732DE" w:rsidRPr="00E263E9">
        <w:rPr>
          <w:sz w:val="24"/>
          <w:szCs w:val="24"/>
          <w:lang w:eastAsia="ru-RU"/>
        </w:rPr>
        <w:t>д. Лопухинка</w:t>
      </w:r>
      <w:r w:rsidR="00A76AD2" w:rsidRPr="00E263E9">
        <w:rPr>
          <w:sz w:val="24"/>
          <w:szCs w:val="24"/>
          <w:lang w:eastAsia="ru-RU"/>
        </w:rPr>
        <w:t xml:space="preserve"> (потребителями являются население</w:t>
      </w:r>
      <w:r w:rsidR="00E263E9" w:rsidRPr="00E263E9">
        <w:rPr>
          <w:sz w:val="24"/>
          <w:szCs w:val="24"/>
          <w:lang w:eastAsia="ru-RU"/>
        </w:rPr>
        <w:t xml:space="preserve">, мелкие предприятия, магазины), </w:t>
      </w:r>
      <w:r w:rsidR="00A76AD2" w:rsidRPr="00E263E9">
        <w:rPr>
          <w:sz w:val="24"/>
          <w:szCs w:val="24"/>
          <w:lang w:eastAsia="ru-RU"/>
        </w:rPr>
        <w:t>Детский дом (потребителями являются дети, проживающие там постоянно и сотрудники учреждения)</w:t>
      </w:r>
      <w:r w:rsidR="00E263E9" w:rsidRPr="00E263E9">
        <w:rPr>
          <w:sz w:val="24"/>
          <w:szCs w:val="24"/>
          <w:lang w:eastAsia="ru-RU"/>
        </w:rPr>
        <w:t xml:space="preserve"> и Военный городок №9033 (потребителями является население, 93 человека)</w:t>
      </w:r>
      <w:r w:rsidR="00431035" w:rsidRPr="00E263E9">
        <w:rPr>
          <w:sz w:val="24"/>
          <w:szCs w:val="24"/>
          <w:lang w:eastAsia="ru-RU"/>
        </w:rPr>
        <w:t xml:space="preserve">. Всего по муниципальному образованию холодной водой обеспечено 8 населенных </w:t>
      </w:r>
      <w:r w:rsidR="00E732DE" w:rsidRPr="00E263E9">
        <w:rPr>
          <w:sz w:val="24"/>
          <w:szCs w:val="24"/>
          <w:lang w:eastAsia="ru-RU"/>
        </w:rPr>
        <w:t>пунктов</w:t>
      </w:r>
      <w:r w:rsidR="00431035" w:rsidRPr="00E263E9">
        <w:rPr>
          <w:sz w:val="24"/>
          <w:szCs w:val="24"/>
          <w:lang w:eastAsia="ru-RU"/>
        </w:rPr>
        <w:t xml:space="preserve"> – </w:t>
      </w:r>
      <w:r w:rsidR="00E263E9" w:rsidRPr="00E263E9">
        <w:rPr>
          <w:sz w:val="24"/>
          <w:szCs w:val="24"/>
          <w:lang w:eastAsia="ru-RU"/>
        </w:rPr>
        <w:t>10</w:t>
      </w:r>
      <w:r w:rsidR="00431035" w:rsidRPr="00E263E9">
        <w:rPr>
          <w:sz w:val="24"/>
          <w:szCs w:val="24"/>
          <w:lang w:eastAsia="ru-RU"/>
        </w:rPr>
        <w:t xml:space="preserve"> технологических зон, описанных в п.1.3</w:t>
      </w:r>
    </w:p>
    <w:p w:rsidR="00334E97" w:rsidRPr="00E263E9" w:rsidRDefault="000B5CC3" w:rsidP="00E263E9">
      <w:pPr>
        <w:autoSpaceDE w:val="0"/>
        <w:autoSpaceDN w:val="0"/>
        <w:adjustRightInd w:val="0"/>
        <w:spacing w:after="0" w:line="360" w:lineRule="auto"/>
        <w:ind w:firstLine="709"/>
        <w:jc w:val="both"/>
        <w:rPr>
          <w:sz w:val="24"/>
          <w:szCs w:val="24"/>
          <w:lang w:eastAsia="ru-RU"/>
        </w:rPr>
      </w:pPr>
      <w:r w:rsidRPr="00E263E9">
        <w:rPr>
          <w:sz w:val="24"/>
          <w:szCs w:val="24"/>
          <w:lang w:eastAsia="ru-RU"/>
        </w:rPr>
        <w:t xml:space="preserve">Отсутствие централизованного водоснабжения </w:t>
      </w:r>
      <w:r w:rsidR="00431035" w:rsidRPr="00E263E9">
        <w:rPr>
          <w:sz w:val="24"/>
          <w:szCs w:val="24"/>
          <w:lang w:eastAsia="ru-RU"/>
        </w:rPr>
        <w:t xml:space="preserve">в остальных населенных пунктах </w:t>
      </w:r>
      <w:r w:rsidRPr="00E263E9">
        <w:rPr>
          <w:sz w:val="24"/>
          <w:szCs w:val="24"/>
          <w:lang w:eastAsia="ru-RU"/>
        </w:rPr>
        <w:t xml:space="preserve"> можно объяснить тем, что численность населения </w:t>
      </w:r>
      <w:r w:rsidR="00431035" w:rsidRPr="00E263E9">
        <w:rPr>
          <w:sz w:val="24"/>
          <w:szCs w:val="24"/>
          <w:lang w:eastAsia="ru-RU"/>
        </w:rPr>
        <w:t>там низкая.</w:t>
      </w:r>
    </w:p>
    <w:p w:rsidR="00334E97" w:rsidRPr="00E263E9" w:rsidRDefault="00E84580" w:rsidP="00E263E9">
      <w:pPr>
        <w:autoSpaceDE w:val="0"/>
        <w:autoSpaceDN w:val="0"/>
        <w:adjustRightInd w:val="0"/>
        <w:spacing w:after="0" w:line="360" w:lineRule="auto"/>
        <w:ind w:firstLine="709"/>
        <w:jc w:val="both"/>
        <w:rPr>
          <w:b/>
          <w:i/>
          <w:sz w:val="24"/>
        </w:rPr>
      </w:pPr>
      <w:r w:rsidRPr="00E263E9">
        <w:rPr>
          <w:b/>
          <w:i/>
          <w:sz w:val="24"/>
        </w:rPr>
        <w:t>Холодное водоснабжение</w:t>
      </w:r>
    </w:p>
    <w:p w:rsidR="00A76AD2" w:rsidRPr="00E263E9" w:rsidRDefault="00C40BF7" w:rsidP="00E263E9">
      <w:pPr>
        <w:autoSpaceDE w:val="0"/>
        <w:autoSpaceDN w:val="0"/>
        <w:adjustRightInd w:val="0"/>
        <w:spacing w:after="0" w:line="360" w:lineRule="auto"/>
        <w:ind w:firstLine="709"/>
        <w:jc w:val="both"/>
        <w:rPr>
          <w:sz w:val="24"/>
          <w:szCs w:val="24"/>
        </w:rPr>
      </w:pPr>
      <w:r w:rsidRPr="00E263E9">
        <w:rPr>
          <w:sz w:val="24"/>
          <w:szCs w:val="24"/>
        </w:rPr>
        <w:t>Как видно из таблицы</w:t>
      </w:r>
      <w:r w:rsidR="000C4A32" w:rsidRPr="00E263E9">
        <w:rPr>
          <w:sz w:val="24"/>
          <w:szCs w:val="24"/>
        </w:rPr>
        <w:t xml:space="preserve"> </w:t>
      </w:r>
      <w:r w:rsidR="00C51E3B" w:rsidRPr="00E263E9">
        <w:rPr>
          <w:sz w:val="24"/>
          <w:szCs w:val="24"/>
        </w:rPr>
        <w:t>3</w:t>
      </w:r>
      <w:r w:rsidRPr="00E263E9">
        <w:rPr>
          <w:sz w:val="24"/>
          <w:szCs w:val="24"/>
        </w:rPr>
        <w:t>, в МО «</w:t>
      </w:r>
      <w:r w:rsidR="000C4A32" w:rsidRPr="00E263E9">
        <w:rPr>
          <w:sz w:val="24"/>
          <w:szCs w:val="24"/>
        </w:rPr>
        <w:t>Лопухинское сельское</w:t>
      </w:r>
      <w:r w:rsidRPr="00E263E9">
        <w:rPr>
          <w:sz w:val="24"/>
          <w:szCs w:val="24"/>
        </w:rPr>
        <w:t xml:space="preserve"> поселение» системой централизованного холодного водоснабжения обеспечено </w:t>
      </w:r>
      <w:r w:rsidR="000C4A32" w:rsidRPr="00E263E9">
        <w:rPr>
          <w:sz w:val="24"/>
          <w:szCs w:val="24"/>
        </w:rPr>
        <w:t>8</w:t>
      </w:r>
      <w:r w:rsidRPr="00E263E9">
        <w:rPr>
          <w:sz w:val="24"/>
          <w:szCs w:val="24"/>
        </w:rPr>
        <w:t xml:space="preserve"> населенных пункт</w:t>
      </w:r>
      <w:r w:rsidR="000C4A32" w:rsidRPr="00E263E9">
        <w:rPr>
          <w:sz w:val="24"/>
          <w:szCs w:val="24"/>
        </w:rPr>
        <w:t xml:space="preserve">ов (д. Лопухинка делится на </w:t>
      </w:r>
      <w:r w:rsidR="00E263E9" w:rsidRPr="00E263E9">
        <w:rPr>
          <w:sz w:val="24"/>
          <w:szCs w:val="24"/>
        </w:rPr>
        <w:t xml:space="preserve">три </w:t>
      </w:r>
      <w:r w:rsidR="000C4A32" w:rsidRPr="00E263E9">
        <w:rPr>
          <w:sz w:val="24"/>
          <w:szCs w:val="24"/>
        </w:rPr>
        <w:t xml:space="preserve"> технологические зоны)</w:t>
      </w:r>
    </w:p>
    <w:p w:rsidR="00C40BF7" w:rsidRPr="000A12E8" w:rsidRDefault="00C40BF7" w:rsidP="00E263E9">
      <w:pPr>
        <w:autoSpaceDE w:val="0"/>
        <w:autoSpaceDN w:val="0"/>
        <w:adjustRightInd w:val="0"/>
        <w:spacing w:after="0" w:line="360" w:lineRule="auto"/>
        <w:ind w:firstLine="709"/>
        <w:jc w:val="both"/>
        <w:rPr>
          <w:sz w:val="24"/>
          <w:szCs w:val="24"/>
        </w:rPr>
      </w:pPr>
      <w:r w:rsidRPr="000A12E8">
        <w:rPr>
          <w:sz w:val="24"/>
          <w:szCs w:val="24"/>
        </w:rPr>
        <w:t>Общая численность населения, проживающего на территориях, охваченных системой централизованного холодного водоснабжения, составляет в 201</w:t>
      </w:r>
      <w:r w:rsidR="00A76AD2" w:rsidRPr="000A12E8">
        <w:rPr>
          <w:sz w:val="24"/>
          <w:szCs w:val="24"/>
        </w:rPr>
        <w:t>5</w:t>
      </w:r>
      <w:r w:rsidRPr="000A12E8">
        <w:rPr>
          <w:sz w:val="24"/>
          <w:szCs w:val="24"/>
        </w:rPr>
        <w:t xml:space="preserve">г. </w:t>
      </w:r>
      <w:r w:rsidR="00A76AD2" w:rsidRPr="000A12E8">
        <w:rPr>
          <w:sz w:val="24"/>
          <w:szCs w:val="24"/>
        </w:rPr>
        <w:t>2750</w:t>
      </w:r>
      <w:r w:rsidR="003B13CA" w:rsidRPr="000A12E8">
        <w:rPr>
          <w:sz w:val="24"/>
          <w:szCs w:val="24"/>
        </w:rPr>
        <w:t xml:space="preserve"> </w:t>
      </w:r>
      <w:r w:rsidRPr="000A12E8">
        <w:rPr>
          <w:sz w:val="24"/>
          <w:szCs w:val="24"/>
        </w:rPr>
        <w:t>чел (исходя из данных</w:t>
      </w:r>
      <w:r w:rsidR="003B13CA" w:rsidRPr="000A12E8">
        <w:rPr>
          <w:sz w:val="24"/>
          <w:szCs w:val="24"/>
        </w:rPr>
        <w:t>, предоставленных ООО «</w:t>
      </w:r>
      <w:r w:rsidR="00A76AD2" w:rsidRPr="000A12E8">
        <w:rPr>
          <w:sz w:val="24"/>
          <w:szCs w:val="24"/>
        </w:rPr>
        <w:t>ЛР ТЭК</w:t>
      </w:r>
      <w:r w:rsidR="003B13CA" w:rsidRPr="000A12E8">
        <w:rPr>
          <w:sz w:val="24"/>
          <w:szCs w:val="24"/>
        </w:rPr>
        <w:t>»</w:t>
      </w:r>
      <w:r w:rsidRPr="000A12E8">
        <w:rPr>
          <w:sz w:val="24"/>
          <w:szCs w:val="24"/>
        </w:rPr>
        <w:t xml:space="preserve">), что составляет </w:t>
      </w:r>
      <w:r w:rsidR="00A76AD2" w:rsidRPr="000A12E8">
        <w:rPr>
          <w:sz w:val="24"/>
          <w:szCs w:val="24"/>
        </w:rPr>
        <w:t>88</w:t>
      </w:r>
      <w:r w:rsidR="003B13CA" w:rsidRPr="000A12E8">
        <w:rPr>
          <w:sz w:val="24"/>
          <w:szCs w:val="24"/>
        </w:rPr>
        <w:t xml:space="preserve"> </w:t>
      </w:r>
      <w:r w:rsidRPr="000A12E8">
        <w:rPr>
          <w:sz w:val="24"/>
          <w:szCs w:val="24"/>
        </w:rPr>
        <w:t>% от суммарной численности населения муниципального образования.</w:t>
      </w:r>
    </w:p>
    <w:p w:rsidR="005A4539" w:rsidRPr="000A12E8" w:rsidRDefault="00932A07" w:rsidP="00516978">
      <w:pPr>
        <w:pStyle w:val="1d"/>
        <w:jc w:val="center"/>
        <w:outlineLvl w:val="9"/>
      </w:pPr>
      <w:r w:rsidRPr="000A12E8">
        <w:rPr>
          <w:noProof/>
          <w:lang w:eastAsia="ru-RU"/>
        </w:rPr>
        <w:lastRenderedPageBreak/>
        <w:drawing>
          <wp:inline distT="0" distB="0" distL="0" distR="0">
            <wp:extent cx="4801306" cy="2799644"/>
            <wp:effectExtent l="19050" t="0" r="18344" b="706"/>
            <wp:docPr id="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13CA" w:rsidRPr="000A12E8" w:rsidRDefault="005A4539" w:rsidP="005A4539">
      <w:pPr>
        <w:pStyle w:val="ac"/>
        <w:jc w:val="center"/>
        <w:rPr>
          <w:color w:val="auto"/>
          <w:sz w:val="20"/>
        </w:rPr>
      </w:pPr>
      <w:r w:rsidRPr="000A12E8">
        <w:rPr>
          <w:color w:val="auto"/>
          <w:sz w:val="20"/>
        </w:rPr>
        <w:t xml:space="preserve">Рисунок </w:t>
      </w:r>
      <w:r w:rsidR="00D44F53" w:rsidRPr="000A12E8">
        <w:rPr>
          <w:color w:val="auto"/>
          <w:sz w:val="20"/>
        </w:rPr>
        <w:fldChar w:fldCharType="begin"/>
      </w:r>
      <w:r w:rsidRPr="000A12E8">
        <w:rPr>
          <w:color w:val="auto"/>
          <w:sz w:val="20"/>
        </w:rPr>
        <w:instrText xml:space="preserve"> SEQ Рисунок \* ARABIC </w:instrText>
      </w:r>
      <w:r w:rsidR="00D44F53" w:rsidRPr="000A12E8">
        <w:rPr>
          <w:color w:val="auto"/>
          <w:sz w:val="20"/>
        </w:rPr>
        <w:fldChar w:fldCharType="separate"/>
      </w:r>
      <w:r w:rsidR="00A63736">
        <w:rPr>
          <w:noProof/>
          <w:color w:val="auto"/>
          <w:sz w:val="20"/>
        </w:rPr>
        <w:t>4</w:t>
      </w:r>
      <w:r w:rsidR="00D44F53" w:rsidRPr="000A12E8">
        <w:rPr>
          <w:color w:val="auto"/>
          <w:sz w:val="20"/>
        </w:rPr>
        <w:fldChar w:fldCharType="end"/>
      </w:r>
      <w:r w:rsidRPr="000A12E8">
        <w:rPr>
          <w:color w:val="auto"/>
          <w:sz w:val="20"/>
        </w:rPr>
        <w:t xml:space="preserve"> Обеспеченность населения МО «</w:t>
      </w:r>
      <w:r w:rsidR="00A76AD2" w:rsidRPr="000A12E8">
        <w:rPr>
          <w:color w:val="auto"/>
          <w:sz w:val="20"/>
        </w:rPr>
        <w:t>Лопухинское сельское</w:t>
      </w:r>
      <w:r w:rsidRPr="000A12E8">
        <w:rPr>
          <w:color w:val="auto"/>
          <w:sz w:val="20"/>
        </w:rPr>
        <w:t xml:space="preserve"> поселение» централизованным холодным водоснабжением в 201</w:t>
      </w:r>
      <w:r w:rsidR="00A76AD2" w:rsidRPr="000A12E8">
        <w:rPr>
          <w:color w:val="auto"/>
          <w:sz w:val="20"/>
        </w:rPr>
        <w:t>5</w:t>
      </w:r>
      <w:r w:rsidRPr="000A12E8">
        <w:rPr>
          <w:color w:val="auto"/>
          <w:sz w:val="20"/>
        </w:rPr>
        <w:t>г.</w:t>
      </w:r>
    </w:p>
    <w:p w:rsidR="00E84580" w:rsidRPr="00A53CB5" w:rsidRDefault="00E84580" w:rsidP="00B4160A">
      <w:pPr>
        <w:pStyle w:val="1d"/>
        <w:ind w:firstLine="709"/>
        <w:outlineLvl w:val="9"/>
        <w:rPr>
          <w:b/>
          <w:i/>
        </w:rPr>
      </w:pPr>
      <w:r w:rsidRPr="00A53CB5">
        <w:rPr>
          <w:b/>
          <w:i/>
        </w:rPr>
        <w:t>Горячее водоснабжение</w:t>
      </w:r>
    </w:p>
    <w:p w:rsidR="004D0AAE" w:rsidRPr="00A53CB5" w:rsidRDefault="004D0AAE" w:rsidP="00B4160A">
      <w:pPr>
        <w:pStyle w:val="1d"/>
        <w:ind w:firstLine="709"/>
        <w:outlineLvl w:val="9"/>
      </w:pPr>
      <w:r w:rsidRPr="00A53CB5">
        <w:t xml:space="preserve">Централизованная система горячего водоснабжения существует в </w:t>
      </w:r>
      <w:r w:rsidR="00431035" w:rsidRPr="00A53CB5">
        <w:t xml:space="preserve">двух населенных пунктах: д. Лопухинка (2 технологические зоны – </w:t>
      </w:r>
      <w:r w:rsidR="00E732DE" w:rsidRPr="00A53CB5">
        <w:t>д. Лопухинка</w:t>
      </w:r>
      <w:r w:rsidR="00431035" w:rsidRPr="00A53CB5">
        <w:t xml:space="preserve"> и Детский дом) и д. Глобицы. </w:t>
      </w:r>
      <w:r w:rsidRPr="00A53CB5">
        <w:t xml:space="preserve">Суммарная численность населения территорий, охваченных системами централизованного горячего водоснабжения, составляет </w:t>
      </w:r>
      <w:r w:rsidR="00431035" w:rsidRPr="00A53CB5">
        <w:t xml:space="preserve">2308 </w:t>
      </w:r>
      <w:r w:rsidRPr="00A53CB5">
        <w:t xml:space="preserve"> чел, что составляет </w:t>
      </w:r>
      <w:r w:rsidR="004E1D3A" w:rsidRPr="00A53CB5">
        <w:t>7</w:t>
      </w:r>
      <w:r w:rsidR="00431035" w:rsidRPr="00A53CB5">
        <w:t xml:space="preserve">4 </w:t>
      </w:r>
      <w:r w:rsidRPr="00A53CB5">
        <w:t>% от общей численности муниципального образования в 201</w:t>
      </w:r>
      <w:r w:rsidR="00431035" w:rsidRPr="00A53CB5">
        <w:t>5</w:t>
      </w:r>
      <w:r w:rsidRPr="00A53CB5">
        <w:t xml:space="preserve"> г. (см. рис. </w:t>
      </w:r>
      <w:r w:rsidR="00C51E3B" w:rsidRPr="00A53CB5">
        <w:t>4</w:t>
      </w:r>
      <w:r w:rsidRPr="00A53CB5">
        <w:t>).</w:t>
      </w:r>
    </w:p>
    <w:p w:rsidR="00982779" w:rsidRPr="00DE5FA3" w:rsidRDefault="00982779" w:rsidP="003E3F72">
      <w:pPr>
        <w:pStyle w:val="22"/>
        <w:ind w:firstLine="0"/>
        <w:rPr>
          <w:noProof/>
          <w:highlight w:val="yellow"/>
        </w:rPr>
      </w:pPr>
    </w:p>
    <w:p w:rsidR="006C23E3" w:rsidRPr="00A53CB5" w:rsidRDefault="00431035" w:rsidP="006C23E3">
      <w:pPr>
        <w:pStyle w:val="22"/>
        <w:keepNext/>
        <w:jc w:val="center"/>
      </w:pPr>
      <w:r w:rsidRPr="00A53CB5">
        <w:rPr>
          <w:noProof/>
          <w:lang w:eastAsia="ru-RU"/>
        </w:rPr>
        <w:lastRenderedPageBreak/>
        <w:drawing>
          <wp:inline distT="0" distB="0" distL="0" distR="0">
            <wp:extent cx="4948061" cy="2686755"/>
            <wp:effectExtent l="19050" t="0" r="23989"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2779" w:rsidRPr="00A53CB5" w:rsidRDefault="006C23E3" w:rsidP="006C23E3">
      <w:pPr>
        <w:pStyle w:val="ac"/>
        <w:jc w:val="center"/>
        <w:rPr>
          <w:color w:val="auto"/>
          <w:sz w:val="20"/>
          <w:szCs w:val="20"/>
        </w:rPr>
      </w:pPr>
      <w:r w:rsidRPr="00A53CB5">
        <w:rPr>
          <w:color w:val="auto"/>
          <w:sz w:val="20"/>
          <w:szCs w:val="20"/>
        </w:rPr>
        <w:t xml:space="preserve">Рисунок </w:t>
      </w:r>
      <w:r w:rsidR="00D44F53" w:rsidRPr="00A53CB5">
        <w:rPr>
          <w:color w:val="auto"/>
          <w:sz w:val="20"/>
          <w:szCs w:val="20"/>
        </w:rPr>
        <w:fldChar w:fldCharType="begin"/>
      </w:r>
      <w:r w:rsidRPr="00A53CB5">
        <w:rPr>
          <w:color w:val="auto"/>
          <w:sz w:val="20"/>
          <w:szCs w:val="20"/>
        </w:rPr>
        <w:instrText xml:space="preserve"> SEQ Рисунок \* ARABIC </w:instrText>
      </w:r>
      <w:r w:rsidR="00D44F53" w:rsidRPr="00A53CB5">
        <w:rPr>
          <w:color w:val="auto"/>
          <w:sz w:val="20"/>
          <w:szCs w:val="20"/>
        </w:rPr>
        <w:fldChar w:fldCharType="separate"/>
      </w:r>
      <w:r w:rsidR="00A63736">
        <w:rPr>
          <w:noProof/>
          <w:color w:val="auto"/>
          <w:sz w:val="20"/>
          <w:szCs w:val="20"/>
        </w:rPr>
        <w:t>5</w:t>
      </w:r>
      <w:r w:rsidR="00D44F53" w:rsidRPr="00A53CB5">
        <w:rPr>
          <w:color w:val="auto"/>
          <w:sz w:val="20"/>
          <w:szCs w:val="20"/>
        </w:rPr>
        <w:fldChar w:fldCharType="end"/>
      </w:r>
      <w:r w:rsidRPr="00A53CB5">
        <w:rPr>
          <w:color w:val="auto"/>
          <w:sz w:val="20"/>
          <w:szCs w:val="20"/>
        </w:rPr>
        <w:t xml:space="preserve"> Обеспеченность населения МО «</w:t>
      </w:r>
      <w:r w:rsidR="00431035" w:rsidRPr="00A53CB5">
        <w:rPr>
          <w:color w:val="auto"/>
          <w:sz w:val="20"/>
          <w:szCs w:val="20"/>
        </w:rPr>
        <w:t>Лопухинского сельского</w:t>
      </w:r>
      <w:r w:rsidRPr="00A53CB5">
        <w:rPr>
          <w:color w:val="auto"/>
          <w:sz w:val="20"/>
          <w:szCs w:val="20"/>
        </w:rPr>
        <w:t xml:space="preserve"> поселение» централизованным горячим водоснабжением в 201</w:t>
      </w:r>
      <w:r w:rsidR="00431035" w:rsidRPr="00A53CB5">
        <w:rPr>
          <w:color w:val="auto"/>
          <w:sz w:val="20"/>
          <w:szCs w:val="20"/>
        </w:rPr>
        <w:t>5</w:t>
      </w:r>
      <w:r w:rsidRPr="00A53CB5">
        <w:rPr>
          <w:color w:val="auto"/>
          <w:sz w:val="20"/>
          <w:szCs w:val="20"/>
        </w:rPr>
        <w:t>г.</w:t>
      </w:r>
    </w:p>
    <w:p w:rsidR="00431035" w:rsidRPr="00E263E9" w:rsidRDefault="00431035" w:rsidP="00431035"/>
    <w:p w:rsidR="00C66CD2" w:rsidRPr="00E263E9" w:rsidRDefault="00637950" w:rsidP="003F0D1C">
      <w:pPr>
        <w:pStyle w:val="3"/>
      </w:pPr>
      <w:bookmarkStart w:id="7" w:name="_Toc362607515"/>
      <w:bookmarkStart w:id="8" w:name="_Toc451002664"/>
      <w:r w:rsidRPr="00E263E9">
        <w:t xml:space="preserve">1.2 </w:t>
      </w:r>
      <w:r w:rsidR="00C66CD2" w:rsidRPr="00E263E9">
        <w:t xml:space="preserve">Описание </w:t>
      </w:r>
      <w:bookmarkEnd w:id="7"/>
      <w:r w:rsidR="00C66CD2" w:rsidRPr="00E263E9">
        <w:t>территорий городского округа, не охваченных централизованными системами водоснабжения</w:t>
      </w:r>
      <w:bookmarkEnd w:id="8"/>
    </w:p>
    <w:p w:rsidR="000A1A5D" w:rsidRPr="00E263E9" w:rsidRDefault="000A1A5D" w:rsidP="00B95636">
      <w:pPr>
        <w:autoSpaceDE w:val="0"/>
        <w:autoSpaceDN w:val="0"/>
        <w:adjustRightInd w:val="0"/>
        <w:spacing w:after="0" w:line="240" w:lineRule="auto"/>
        <w:jc w:val="both"/>
        <w:rPr>
          <w:sz w:val="24"/>
          <w:szCs w:val="24"/>
          <w:lang w:eastAsia="ru-RU"/>
        </w:rPr>
      </w:pPr>
    </w:p>
    <w:p w:rsidR="000A1A5D" w:rsidRPr="00E263E9" w:rsidRDefault="000A1A5D" w:rsidP="00B95636">
      <w:pPr>
        <w:autoSpaceDE w:val="0"/>
        <w:autoSpaceDN w:val="0"/>
        <w:adjustRightInd w:val="0"/>
        <w:spacing w:after="0" w:line="240" w:lineRule="auto"/>
        <w:ind w:firstLine="709"/>
        <w:jc w:val="both"/>
        <w:rPr>
          <w:sz w:val="24"/>
          <w:szCs w:val="24"/>
          <w:lang w:eastAsia="ru-RU"/>
        </w:rPr>
      </w:pPr>
      <w:r w:rsidRPr="00E263E9">
        <w:rPr>
          <w:sz w:val="24"/>
          <w:szCs w:val="24"/>
          <w:lang w:eastAsia="ru-RU"/>
        </w:rPr>
        <w:t xml:space="preserve">На сегодняшний день в </w:t>
      </w:r>
      <w:r w:rsidR="00431035" w:rsidRPr="00E263E9">
        <w:rPr>
          <w:sz w:val="24"/>
          <w:szCs w:val="24"/>
          <w:lang w:eastAsia="ru-RU"/>
        </w:rPr>
        <w:t>Лопухинском сельском поселении не охвачены</w:t>
      </w:r>
      <w:r w:rsidRPr="00E263E9">
        <w:rPr>
          <w:sz w:val="24"/>
          <w:szCs w:val="24"/>
          <w:lang w:eastAsia="ru-RU"/>
        </w:rPr>
        <w:t xml:space="preserve"> централизованными системами водоснабжения </w:t>
      </w:r>
      <w:r w:rsidR="00431035" w:rsidRPr="00E263E9">
        <w:rPr>
          <w:sz w:val="24"/>
          <w:szCs w:val="24"/>
          <w:lang w:eastAsia="ru-RU"/>
        </w:rPr>
        <w:t>5</w:t>
      </w:r>
      <w:r w:rsidRPr="00E263E9">
        <w:rPr>
          <w:sz w:val="24"/>
          <w:szCs w:val="24"/>
          <w:lang w:eastAsia="ru-RU"/>
        </w:rPr>
        <w:t xml:space="preserve"> населенны</w:t>
      </w:r>
      <w:r w:rsidR="00431035" w:rsidRPr="00E263E9">
        <w:rPr>
          <w:sz w:val="24"/>
          <w:szCs w:val="24"/>
          <w:lang w:eastAsia="ru-RU"/>
        </w:rPr>
        <w:t>х</w:t>
      </w:r>
      <w:r w:rsidRPr="00E263E9">
        <w:rPr>
          <w:sz w:val="24"/>
          <w:szCs w:val="24"/>
          <w:lang w:eastAsia="ru-RU"/>
        </w:rPr>
        <w:t xml:space="preserve"> пункт</w:t>
      </w:r>
      <w:r w:rsidR="00431035" w:rsidRPr="00E263E9">
        <w:rPr>
          <w:sz w:val="24"/>
          <w:szCs w:val="24"/>
          <w:lang w:eastAsia="ru-RU"/>
        </w:rPr>
        <w:t>ов, представленных в таблице  4.</w:t>
      </w:r>
    </w:p>
    <w:p w:rsidR="000A1A5D" w:rsidRPr="00E263E9" w:rsidRDefault="00BE5536" w:rsidP="00B95636">
      <w:pPr>
        <w:autoSpaceDE w:val="0"/>
        <w:autoSpaceDN w:val="0"/>
        <w:adjustRightInd w:val="0"/>
        <w:spacing w:line="240" w:lineRule="auto"/>
        <w:ind w:firstLine="709"/>
        <w:jc w:val="both"/>
        <w:rPr>
          <w:sz w:val="24"/>
          <w:szCs w:val="24"/>
          <w:lang w:eastAsia="ru-RU"/>
        </w:rPr>
      </w:pPr>
      <w:r w:rsidRPr="00E263E9">
        <w:rPr>
          <w:sz w:val="24"/>
          <w:szCs w:val="24"/>
          <w:lang w:eastAsia="ru-RU"/>
        </w:rPr>
        <w:t>Общая численность населения в данных населённых пунктах</w:t>
      </w:r>
      <w:r w:rsidR="000A1A5D" w:rsidRPr="00E263E9">
        <w:rPr>
          <w:sz w:val="24"/>
          <w:szCs w:val="24"/>
          <w:lang w:eastAsia="ru-RU"/>
        </w:rPr>
        <w:t xml:space="preserve"> на 201</w:t>
      </w:r>
      <w:r w:rsidRPr="00E263E9">
        <w:rPr>
          <w:sz w:val="24"/>
          <w:szCs w:val="24"/>
          <w:lang w:eastAsia="ru-RU"/>
        </w:rPr>
        <w:t xml:space="preserve">5 год составила 74 </w:t>
      </w:r>
      <w:r w:rsidR="000A1A5D" w:rsidRPr="00E263E9">
        <w:rPr>
          <w:sz w:val="24"/>
          <w:szCs w:val="24"/>
          <w:lang w:eastAsia="ru-RU"/>
        </w:rPr>
        <w:t>человек</w:t>
      </w:r>
      <w:r w:rsidRPr="00E263E9">
        <w:rPr>
          <w:sz w:val="24"/>
          <w:szCs w:val="24"/>
          <w:lang w:eastAsia="ru-RU"/>
        </w:rPr>
        <w:t>а</w:t>
      </w:r>
      <w:r w:rsidR="000A1A5D" w:rsidRPr="00E263E9">
        <w:rPr>
          <w:sz w:val="24"/>
          <w:szCs w:val="24"/>
          <w:lang w:eastAsia="ru-RU"/>
        </w:rPr>
        <w:t xml:space="preserve">, что составляет примерно </w:t>
      </w:r>
      <w:r w:rsidRPr="00E263E9">
        <w:rPr>
          <w:sz w:val="24"/>
          <w:szCs w:val="24"/>
          <w:lang w:eastAsia="ru-RU"/>
        </w:rPr>
        <w:t xml:space="preserve">2 </w:t>
      </w:r>
      <w:r w:rsidR="000A1A5D" w:rsidRPr="00E263E9">
        <w:rPr>
          <w:sz w:val="24"/>
          <w:szCs w:val="24"/>
          <w:lang w:eastAsia="ru-RU"/>
        </w:rPr>
        <w:t xml:space="preserve">% от общей численности по </w:t>
      </w:r>
      <w:r w:rsidRPr="00E263E9">
        <w:rPr>
          <w:sz w:val="24"/>
          <w:szCs w:val="24"/>
          <w:lang w:eastAsia="ru-RU"/>
        </w:rPr>
        <w:t>Лопухинскому сельскому поселению</w:t>
      </w:r>
      <w:r w:rsidR="000A1A5D" w:rsidRPr="00E263E9">
        <w:rPr>
          <w:sz w:val="24"/>
          <w:szCs w:val="24"/>
          <w:lang w:eastAsia="ru-RU"/>
        </w:rPr>
        <w:t>.</w:t>
      </w:r>
    </w:p>
    <w:p w:rsidR="00BE5536" w:rsidRPr="00E263E9" w:rsidRDefault="00BE5536" w:rsidP="00BE5536">
      <w:pPr>
        <w:pStyle w:val="ac"/>
        <w:keepNext/>
        <w:spacing w:after="0"/>
        <w:rPr>
          <w:color w:val="auto"/>
          <w:sz w:val="20"/>
        </w:rPr>
      </w:pPr>
      <w:r w:rsidRPr="00E263E9">
        <w:rPr>
          <w:color w:val="auto"/>
          <w:sz w:val="20"/>
        </w:rPr>
        <w:t xml:space="preserve">Таблица </w:t>
      </w:r>
      <w:r w:rsidR="00D44F53" w:rsidRPr="00E263E9">
        <w:rPr>
          <w:color w:val="auto"/>
          <w:sz w:val="20"/>
        </w:rPr>
        <w:fldChar w:fldCharType="begin"/>
      </w:r>
      <w:r w:rsidRPr="00E263E9">
        <w:rPr>
          <w:color w:val="auto"/>
          <w:sz w:val="20"/>
        </w:rPr>
        <w:instrText xml:space="preserve"> SEQ Таблица \* ARABIC </w:instrText>
      </w:r>
      <w:r w:rsidR="00D44F53" w:rsidRPr="00E263E9">
        <w:rPr>
          <w:color w:val="auto"/>
          <w:sz w:val="20"/>
        </w:rPr>
        <w:fldChar w:fldCharType="separate"/>
      </w:r>
      <w:r w:rsidR="0044754D">
        <w:rPr>
          <w:noProof/>
          <w:color w:val="auto"/>
          <w:sz w:val="20"/>
        </w:rPr>
        <w:t>4</w:t>
      </w:r>
      <w:r w:rsidR="00D44F53" w:rsidRPr="00E263E9">
        <w:rPr>
          <w:color w:val="auto"/>
          <w:sz w:val="20"/>
        </w:rPr>
        <w:fldChar w:fldCharType="end"/>
      </w:r>
      <w:r w:rsidRPr="00E263E9">
        <w:rPr>
          <w:color w:val="auto"/>
          <w:sz w:val="20"/>
        </w:rPr>
        <w:t xml:space="preserve"> Описание территорий, неохваченных централизованными системами водоснабжения</w:t>
      </w:r>
    </w:p>
    <w:tbl>
      <w:tblPr>
        <w:tblW w:w="5000" w:type="pct"/>
        <w:tblLook w:val="04A0"/>
      </w:tblPr>
      <w:tblGrid>
        <w:gridCol w:w="1061"/>
        <w:gridCol w:w="2367"/>
        <w:gridCol w:w="2367"/>
        <w:gridCol w:w="2521"/>
        <w:gridCol w:w="2564"/>
        <w:gridCol w:w="3623"/>
      </w:tblGrid>
      <w:tr w:rsidR="00E263E9" w:rsidRPr="00E263E9" w:rsidTr="00E263E9">
        <w:trPr>
          <w:trHeight w:val="855"/>
          <w:tblHead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Численность населения</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73</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3</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816"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774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105</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109</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4</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816"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1648</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816"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Детский дом</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rFonts w:ascii="Calibri" w:hAnsi="Calibri"/>
                <w:color w:val="000000"/>
                <w:lang w:eastAsia="ru-RU"/>
              </w:rPr>
            </w:pPr>
          </w:p>
        </w:tc>
      </w:tr>
      <w:tr w:rsidR="00E263E9" w:rsidRPr="00E263E9" w:rsidTr="00E263E9">
        <w:trPr>
          <w:trHeight w:val="63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816"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Военный городок № 9033</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93</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10</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88</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0</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30</w:t>
            </w:r>
          </w:p>
        </w:tc>
      </w:tr>
      <w:tr w:rsidR="00E263E9" w:rsidRPr="00E263E9" w:rsidTr="00E263E9">
        <w:trPr>
          <w:trHeight w:val="55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30</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816"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215</w:t>
            </w:r>
          </w:p>
        </w:tc>
      </w:tr>
      <w:tr w:rsidR="00E263E9" w:rsidRPr="00E263E9" w:rsidTr="00E263E9">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816"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816"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86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884"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10</w:t>
            </w:r>
          </w:p>
        </w:tc>
      </w:tr>
    </w:tbl>
    <w:p w:rsidR="008F2B14" w:rsidRPr="00E263E9" w:rsidRDefault="00C93B41" w:rsidP="00C93B41">
      <w:pPr>
        <w:autoSpaceDE w:val="0"/>
        <w:autoSpaceDN w:val="0"/>
        <w:adjustRightInd w:val="0"/>
        <w:spacing w:before="240" w:after="0" w:line="240" w:lineRule="auto"/>
        <w:ind w:firstLine="709"/>
        <w:jc w:val="both"/>
        <w:rPr>
          <w:sz w:val="24"/>
          <w:szCs w:val="24"/>
          <w:lang w:eastAsia="ru-RU"/>
        </w:rPr>
      </w:pPr>
      <w:r w:rsidRPr="00E263E9">
        <w:rPr>
          <w:sz w:val="24"/>
          <w:szCs w:val="24"/>
          <w:lang w:eastAsia="ru-RU"/>
        </w:rPr>
        <w:t xml:space="preserve">В </w:t>
      </w:r>
      <w:r w:rsidR="002D36BB" w:rsidRPr="00E263E9">
        <w:rPr>
          <w:sz w:val="24"/>
          <w:szCs w:val="24"/>
          <w:lang w:eastAsia="ru-RU"/>
        </w:rPr>
        <w:t xml:space="preserve">некоторых населенных пунктах </w:t>
      </w:r>
      <w:r w:rsidRPr="00E263E9">
        <w:rPr>
          <w:sz w:val="24"/>
          <w:szCs w:val="24"/>
          <w:lang w:eastAsia="ru-RU"/>
        </w:rPr>
        <w:t xml:space="preserve">осуществляется индивидуальное </w:t>
      </w:r>
      <w:r w:rsidR="002D36BB" w:rsidRPr="00E263E9">
        <w:rPr>
          <w:sz w:val="24"/>
          <w:szCs w:val="24"/>
          <w:lang w:eastAsia="ru-RU"/>
        </w:rPr>
        <w:t xml:space="preserve">или коллективное </w:t>
      </w:r>
      <w:r w:rsidRPr="00E263E9">
        <w:rPr>
          <w:sz w:val="24"/>
          <w:szCs w:val="24"/>
          <w:lang w:eastAsia="ru-RU"/>
        </w:rPr>
        <w:t>водосн</w:t>
      </w:r>
      <w:r w:rsidR="002D36BB" w:rsidRPr="00E263E9">
        <w:rPr>
          <w:sz w:val="24"/>
          <w:szCs w:val="24"/>
          <w:lang w:eastAsia="ru-RU"/>
        </w:rPr>
        <w:t>а</w:t>
      </w:r>
      <w:r w:rsidRPr="00E263E9">
        <w:rPr>
          <w:sz w:val="24"/>
          <w:szCs w:val="24"/>
          <w:lang w:eastAsia="ru-RU"/>
        </w:rPr>
        <w:t>бжение.</w:t>
      </w:r>
    </w:p>
    <w:p w:rsidR="000A1A5D" w:rsidRPr="00E263E9" w:rsidRDefault="000A1A5D" w:rsidP="002D36BB">
      <w:pPr>
        <w:autoSpaceDE w:val="0"/>
        <w:autoSpaceDN w:val="0"/>
        <w:adjustRightInd w:val="0"/>
        <w:spacing w:before="240" w:after="0" w:line="240" w:lineRule="auto"/>
        <w:ind w:firstLine="709"/>
        <w:jc w:val="both"/>
        <w:rPr>
          <w:color w:val="FF0000"/>
          <w:sz w:val="24"/>
          <w:szCs w:val="24"/>
          <w:lang w:eastAsia="ru-RU"/>
        </w:rPr>
      </w:pPr>
      <w:r w:rsidRPr="00E263E9">
        <w:rPr>
          <w:sz w:val="24"/>
          <w:szCs w:val="24"/>
          <w:lang w:eastAsia="ru-RU"/>
        </w:rPr>
        <w:t xml:space="preserve">Следует отметить, что </w:t>
      </w:r>
      <w:r w:rsidR="00BE5536" w:rsidRPr="00E263E9">
        <w:rPr>
          <w:sz w:val="24"/>
          <w:szCs w:val="24"/>
          <w:lang w:eastAsia="ru-RU"/>
        </w:rPr>
        <w:t xml:space="preserve">на </w:t>
      </w:r>
      <w:r w:rsidRPr="00E263E9">
        <w:rPr>
          <w:sz w:val="24"/>
          <w:szCs w:val="24"/>
          <w:lang w:eastAsia="ru-RU"/>
        </w:rPr>
        <w:t xml:space="preserve">территории </w:t>
      </w:r>
      <w:r w:rsidR="00BE5536" w:rsidRPr="00E263E9">
        <w:rPr>
          <w:sz w:val="24"/>
          <w:szCs w:val="24"/>
          <w:lang w:eastAsia="ru-RU"/>
        </w:rPr>
        <w:t>населенных пунктов, где имеется централизованное водоснабжение,</w:t>
      </w:r>
      <w:r w:rsidRPr="00E263E9">
        <w:rPr>
          <w:sz w:val="24"/>
          <w:szCs w:val="24"/>
          <w:lang w:eastAsia="ru-RU"/>
        </w:rPr>
        <w:t xml:space="preserve"> </w:t>
      </w:r>
      <w:r w:rsidR="00BE5536" w:rsidRPr="00E263E9">
        <w:rPr>
          <w:sz w:val="24"/>
          <w:szCs w:val="24"/>
          <w:lang w:eastAsia="ru-RU"/>
        </w:rPr>
        <w:t xml:space="preserve">имеются жители, не подключенные к системе </w:t>
      </w:r>
      <w:r w:rsidR="002D36BB" w:rsidRPr="00E263E9">
        <w:rPr>
          <w:sz w:val="24"/>
          <w:szCs w:val="24"/>
          <w:lang w:eastAsia="ru-RU"/>
        </w:rPr>
        <w:t>ХВС</w:t>
      </w:r>
      <w:r w:rsidRPr="00E263E9">
        <w:rPr>
          <w:sz w:val="24"/>
          <w:szCs w:val="24"/>
          <w:lang w:eastAsia="ru-RU"/>
        </w:rPr>
        <w:t>.</w:t>
      </w:r>
      <w:r w:rsidRPr="00E263E9">
        <w:rPr>
          <w:color w:val="FF0000"/>
          <w:sz w:val="24"/>
          <w:szCs w:val="24"/>
          <w:lang w:eastAsia="ru-RU"/>
        </w:rPr>
        <w:t xml:space="preserve"> </w:t>
      </w:r>
    </w:p>
    <w:p w:rsidR="00BE5536" w:rsidRPr="00DE5FA3" w:rsidRDefault="00BE5536" w:rsidP="00B95636">
      <w:pPr>
        <w:autoSpaceDE w:val="0"/>
        <w:autoSpaceDN w:val="0"/>
        <w:adjustRightInd w:val="0"/>
        <w:spacing w:after="0" w:line="240" w:lineRule="auto"/>
        <w:ind w:firstLine="709"/>
        <w:jc w:val="both"/>
        <w:rPr>
          <w:color w:val="FF0000"/>
          <w:sz w:val="24"/>
          <w:szCs w:val="24"/>
          <w:highlight w:val="yellow"/>
          <w:lang w:eastAsia="ru-RU"/>
        </w:rPr>
      </w:pPr>
    </w:p>
    <w:tbl>
      <w:tblPr>
        <w:tblW w:w="5000" w:type="pct"/>
        <w:tblLook w:val="04A0"/>
      </w:tblPr>
      <w:tblGrid>
        <w:gridCol w:w="2782"/>
        <w:gridCol w:w="2782"/>
        <w:gridCol w:w="2938"/>
        <w:gridCol w:w="2964"/>
        <w:gridCol w:w="3037"/>
      </w:tblGrid>
      <w:tr w:rsidR="00E263E9" w:rsidRPr="00E263E9" w:rsidTr="00E263E9">
        <w:trPr>
          <w:trHeight w:val="1260"/>
          <w:tblHeader/>
        </w:trPr>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 п/п</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Наименование населенного пункта</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Количество потребителей ХВС</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Численность населения на 2015 год</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sz w:val="24"/>
                <w:szCs w:val="24"/>
                <w:lang w:eastAsia="ru-RU"/>
              </w:rPr>
            </w:pPr>
            <w:r w:rsidRPr="00E263E9">
              <w:rPr>
                <w:b/>
                <w:bCs/>
                <w:color w:val="000000"/>
                <w:sz w:val="24"/>
                <w:szCs w:val="24"/>
                <w:lang w:eastAsia="ru-RU"/>
              </w:rPr>
              <w:t>Обеспеченность централизованным водоснабжением, %</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Верхние Рудицы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68</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73</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93,1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2</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Воронино</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41,1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Глобицы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736</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774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95</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lastRenderedPageBreak/>
              <w:t>4</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Горки</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75</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71,4</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5</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Заостровье</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75</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109</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68,8</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Извара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0 </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4</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7</w:t>
            </w:r>
          </w:p>
        </w:tc>
        <w:tc>
          <w:tcPr>
            <w:tcW w:w="9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Лопухинка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1432</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1515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94,5</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8</w:t>
            </w:r>
          </w:p>
        </w:tc>
        <w:tc>
          <w:tcPr>
            <w:tcW w:w="959" w:type="pct"/>
            <w:vMerge/>
            <w:tcBorders>
              <w:top w:val="nil"/>
              <w:left w:val="single" w:sz="4" w:space="0" w:color="auto"/>
              <w:bottom w:val="single" w:sz="4" w:space="0" w:color="auto"/>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w:t>
            </w:r>
          </w:p>
        </w:tc>
        <w:tc>
          <w:tcPr>
            <w:tcW w:w="959" w:type="pct"/>
            <w:vMerge/>
            <w:tcBorders>
              <w:top w:val="nil"/>
              <w:left w:val="single" w:sz="4" w:space="0" w:color="auto"/>
              <w:bottom w:val="single" w:sz="4" w:space="0" w:color="auto"/>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93</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93</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Муховицы</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88</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68,1</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11</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Никольское</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 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12</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Новая Буря</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0 </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13</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Савольщина</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 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14</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Старые Медуши</w:t>
            </w:r>
          </w:p>
        </w:tc>
        <w:tc>
          <w:tcPr>
            <w:tcW w:w="1013"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150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215</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69,7</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15</w:t>
            </w:r>
          </w:p>
        </w:tc>
        <w:tc>
          <w:tcPr>
            <w:tcW w:w="959"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 Флоревицы</w:t>
            </w:r>
          </w:p>
        </w:tc>
        <w:tc>
          <w:tcPr>
            <w:tcW w:w="1013"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 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10</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0</w:t>
            </w:r>
          </w:p>
        </w:tc>
      </w:tr>
      <w:tr w:rsidR="00E263E9" w:rsidRPr="00E263E9" w:rsidTr="00E263E9">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rPr>
                <w:color w:val="000000"/>
                <w:sz w:val="24"/>
                <w:szCs w:val="24"/>
                <w:lang w:eastAsia="ru-RU"/>
              </w:rPr>
            </w:pPr>
            <w:r w:rsidRPr="00E263E9">
              <w:rPr>
                <w:color w:val="000000"/>
                <w:sz w:val="24"/>
                <w:szCs w:val="24"/>
                <w:lang w:eastAsia="ru-RU"/>
              </w:rPr>
              <w:t> </w:t>
            </w:r>
          </w:p>
        </w:tc>
        <w:tc>
          <w:tcPr>
            <w:tcW w:w="959"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ИТОГО</w:t>
            </w:r>
          </w:p>
        </w:tc>
        <w:tc>
          <w:tcPr>
            <w:tcW w:w="1013"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2750</w:t>
            </w:r>
          </w:p>
        </w:tc>
        <w:tc>
          <w:tcPr>
            <w:tcW w:w="1022" w:type="pct"/>
            <w:tcBorders>
              <w:top w:val="nil"/>
              <w:left w:val="nil"/>
              <w:bottom w:val="single" w:sz="4" w:space="0" w:color="auto"/>
              <w:right w:val="single" w:sz="4" w:space="0" w:color="auto"/>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3127</w:t>
            </w:r>
          </w:p>
        </w:tc>
        <w:tc>
          <w:tcPr>
            <w:tcW w:w="1047" w:type="pct"/>
            <w:tcBorders>
              <w:top w:val="nil"/>
              <w:left w:val="nil"/>
              <w:bottom w:val="single" w:sz="4" w:space="0" w:color="auto"/>
              <w:right w:val="single" w:sz="4" w:space="0" w:color="auto"/>
            </w:tcBorders>
            <w:shd w:val="clear" w:color="auto" w:fill="auto"/>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88</w:t>
            </w:r>
          </w:p>
        </w:tc>
      </w:tr>
    </w:tbl>
    <w:p w:rsidR="00BE5536" w:rsidRPr="00DE5FA3" w:rsidRDefault="00BE5536" w:rsidP="00B95636">
      <w:pPr>
        <w:autoSpaceDE w:val="0"/>
        <w:autoSpaceDN w:val="0"/>
        <w:adjustRightInd w:val="0"/>
        <w:spacing w:after="0" w:line="240" w:lineRule="auto"/>
        <w:ind w:firstLine="709"/>
        <w:jc w:val="both"/>
        <w:rPr>
          <w:color w:val="FF0000"/>
          <w:sz w:val="24"/>
          <w:szCs w:val="24"/>
          <w:highlight w:val="yellow"/>
          <w:lang w:eastAsia="ru-RU"/>
        </w:rPr>
      </w:pPr>
    </w:p>
    <w:p w:rsidR="004E1D3A" w:rsidRPr="00DE5FA3" w:rsidRDefault="004E1D3A" w:rsidP="00B95636">
      <w:pPr>
        <w:autoSpaceDE w:val="0"/>
        <w:autoSpaceDN w:val="0"/>
        <w:adjustRightInd w:val="0"/>
        <w:spacing w:after="0" w:line="240" w:lineRule="auto"/>
        <w:ind w:firstLine="709"/>
        <w:jc w:val="both"/>
        <w:rPr>
          <w:sz w:val="24"/>
          <w:szCs w:val="24"/>
          <w:lang w:eastAsia="ru-RU"/>
        </w:rPr>
      </w:pPr>
      <w:r w:rsidRPr="00DE5FA3">
        <w:rPr>
          <w:sz w:val="24"/>
          <w:szCs w:val="24"/>
          <w:lang w:eastAsia="ru-RU"/>
        </w:rPr>
        <w:t>Итого по предоставленным данным централизованными системами водоснабжения</w:t>
      </w:r>
      <w:r w:rsidR="00191B6C" w:rsidRPr="00DE5FA3">
        <w:rPr>
          <w:sz w:val="24"/>
          <w:szCs w:val="24"/>
          <w:lang w:eastAsia="ru-RU"/>
        </w:rPr>
        <w:t xml:space="preserve"> не</w:t>
      </w:r>
      <w:r w:rsidRPr="00DE5FA3">
        <w:rPr>
          <w:sz w:val="24"/>
          <w:szCs w:val="24"/>
          <w:lang w:eastAsia="ru-RU"/>
        </w:rPr>
        <w:t xml:space="preserve"> охвачено</w:t>
      </w:r>
      <w:r w:rsidR="00495435" w:rsidRPr="00DE5FA3">
        <w:rPr>
          <w:sz w:val="24"/>
          <w:szCs w:val="24"/>
          <w:lang w:eastAsia="ru-RU"/>
        </w:rPr>
        <w:t xml:space="preserve"> </w:t>
      </w:r>
      <w:r w:rsidR="00932A07" w:rsidRPr="00DE5FA3">
        <w:rPr>
          <w:sz w:val="24"/>
          <w:szCs w:val="24"/>
          <w:lang w:eastAsia="ru-RU"/>
        </w:rPr>
        <w:t>377</w:t>
      </w:r>
      <w:r w:rsidRPr="00DE5FA3">
        <w:rPr>
          <w:sz w:val="24"/>
          <w:szCs w:val="24"/>
          <w:lang w:eastAsia="ru-RU"/>
        </w:rPr>
        <w:t xml:space="preserve"> человек, что составляет примерно </w:t>
      </w:r>
      <w:r w:rsidR="00932A07" w:rsidRPr="00DE5FA3">
        <w:rPr>
          <w:sz w:val="24"/>
          <w:szCs w:val="24"/>
          <w:lang w:eastAsia="ru-RU"/>
        </w:rPr>
        <w:t xml:space="preserve">12 </w:t>
      </w:r>
      <w:r w:rsidRPr="00DE5FA3">
        <w:rPr>
          <w:sz w:val="24"/>
          <w:szCs w:val="24"/>
          <w:lang w:eastAsia="ru-RU"/>
        </w:rPr>
        <w:t xml:space="preserve"> % от общей численности </w:t>
      </w:r>
      <w:r w:rsidR="00932A07" w:rsidRPr="00DE5FA3">
        <w:rPr>
          <w:sz w:val="24"/>
          <w:szCs w:val="24"/>
          <w:lang w:eastAsia="ru-RU"/>
        </w:rPr>
        <w:t>Лопухинского сельского поселения</w:t>
      </w:r>
    </w:p>
    <w:p w:rsidR="00C66CD2" w:rsidRPr="00DE5FA3" w:rsidRDefault="00637950" w:rsidP="003F0D1C">
      <w:pPr>
        <w:pStyle w:val="3"/>
      </w:pPr>
      <w:bookmarkStart w:id="9" w:name="_Toc362607512"/>
      <w:bookmarkStart w:id="10" w:name="_Toc451002665"/>
      <w:r w:rsidRPr="00DE5FA3">
        <w:t xml:space="preserve">1.3 </w:t>
      </w:r>
      <w:r w:rsidR="00C66CD2" w:rsidRPr="00DE5FA3">
        <w:t xml:space="preserve">Описание </w:t>
      </w:r>
      <w:bookmarkEnd w:id="9"/>
      <w:r w:rsidR="00C66CD2" w:rsidRPr="00DE5FA3">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p>
    <w:p w:rsidR="009553ED" w:rsidRPr="00DE5FA3" w:rsidRDefault="009553ED" w:rsidP="009553ED">
      <w:pPr>
        <w:autoSpaceDE w:val="0"/>
        <w:autoSpaceDN w:val="0"/>
        <w:adjustRightInd w:val="0"/>
        <w:spacing w:after="0" w:line="240" w:lineRule="auto"/>
        <w:jc w:val="center"/>
        <w:rPr>
          <w:b/>
          <w:bCs/>
          <w:sz w:val="24"/>
          <w:szCs w:val="24"/>
          <w:lang w:eastAsia="ru-RU"/>
        </w:rPr>
      </w:pPr>
      <w:bookmarkStart w:id="11" w:name="_Toc362607510"/>
    </w:p>
    <w:p w:rsidR="009553ED" w:rsidRPr="00DE5FA3" w:rsidRDefault="009553ED" w:rsidP="00252860">
      <w:pPr>
        <w:autoSpaceDE w:val="0"/>
        <w:autoSpaceDN w:val="0"/>
        <w:adjustRightInd w:val="0"/>
        <w:spacing w:after="0" w:line="240" w:lineRule="auto"/>
        <w:ind w:firstLine="709"/>
        <w:rPr>
          <w:b/>
          <w:bCs/>
          <w:sz w:val="24"/>
          <w:szCs w:val="24"/>
          <w:lang w:eastAsia="ru-RU"/>
        </w:rPr>
      </w:pPr>
      <w:r w:rsidRPr="00DE5FA3">
        <w:rPr>
          <w:b/>
          <w:bCs/>
          <w:sz w:val="24"/>
          <w:szCs w:val="24"/>
          <w:lang w:eastAsia="ru-RU"/>
        </w:rPr>
        <w:t>Централизованные системы водоснабжения</w:t>
      </w:r>
    </w:p>
    <w:p w:rsidR="009553ED" w:rsidRPr="00DE5FA3" w:rsidRDefault="009553ED" w:rsidP="00C51E3B">
      <w:pPr>
        <w:autoSpaceDE w:val="0"/>
        <w:autoSpaceDN w:val="0"/>
        <w:adjustRightInd w:val="0"/>
        <w:spacing w:before="240" w:after="0"/>
        <w:ind w:firstLine="709"/>
        <w:jc w:val="both"/>
        <w:rPr>
          <w:sz w:val="24"/>
          <w:szCs w:val="24"/>
          <w:lang w:eastAsia="ru-RU"/>
        </w:rPr>
      </w:pPr>
      <w:r w:rsidRPr="00DE5FA3">
        <w:rPr>
          <w:sz w:val="24"/>
          <w:szCs w:val="24"/>
          <w:lang w:eastAsia="ru-RU"/>
        </w:rPr>
        <w:t xml:space="preserve">На территории </w:t>
      </w:r>
      <w:r w:rsidR="006910BD" w:rsidRPr="00DE5FA3">
        <w:rPr>
          <w:sz w:val="24"/>
          <w:szCs w:val="24"/>
          <w:lang w:eastAsia="ru-RU"/>
        </w:rPr>
        <w:t>Лопухинского сельского поселения</w:t>
      </w:r>
      <w:r w:rsidRPr="00DE5FA3">
        <w:rPr>
          <w:sz w:val="24"/>
          <w:szCs w:val="24"/>
          <w:lang w:eastAsia="ru-RU"/>
        </w:rPr>
        <w:t xml:space="preserve"> находит</w:t>
      </w:r>
      <w:r w:rsidR="00F52D2A" w:rsidRPr="00DE5FA3">
        <w:rPr>
          <w:sz w:val="24"/>
          <w:szCs w:val="24"/>
          <w:lang w:eastAsia="ru-RU"/>
        </w:rPr>
        <w:t xml:space="preserve">ся </w:t>
      </w:r>
      <w:r w:rsidR="00DE5FA3" w:rsidRPr="00DE5FA3">
        <w:rPr>
          <w:sz w:val="24"/>
          <w:szCs w:val="24"/>
          <w:lang w:eastAsia="ru-RU"/>
        </w:rPr>
        <w:t>десять</w:t>
      </w:r>
      <w:r w:rsidR="00F52D2A" w:rsidRPr="00DE5FA3">
        <w:rPr>
          <w:sz w:val="24"/>
          <w:szCs w:val="24"/>
          <w:lang w:eastAsia="ru-RU"/>
        </w:rPr>
        <w:t xml:space="preserve"> технологически</w:t>
      </w:r>
      <w:r w:rsidR="006910BD" w:rsidRPr="00DE5FA3">
        <w:rPr>
          <w:sz w:val="24"/>
          <w:szCs w:val="24"/>
          <w:lang w:eastAsia="ru-RU"/>
        </w:rPr>
        <w:t>х</w:t>
      </w:r>
      <w:r w:rsidR="00F52D2A" w:rsidRPr="00DE5FA3">
        <w:rPr>
          <w:sz w:val="24"/>
          <w:szCs w:val="24"/>
          <w:lang w:eastAsia="ru-RU"/>
        </w:rPr>
        <w:t xml:space="preserve"> зон </w:t>
      </w:r>
      <w:r w:rsidRPr="00DE5FA3">
        <w:rPr>
          <w:sz w:val="24"/>
          <w:szCs w:val="24"/>
          <w:lang w:eastAsia="ru-RU"/>
        </w:rPr>
        <w:t>централизованного холодного</w:t>
      </w:r>
    </w:p>
    <w:p w:rsidR="006910BD" w:rsidRPr="00DE5FA3" w:rsidRDefault="006910BD" w:rsidP="006910BD">
      <w:pPr>
        <w:autoSpaceDE w:val="0"/>
        <w:autoSpaceDN w:val="0"/>
        <w:adjustRightInd w:val="0"/>
        <w:spacing w:after="0"/>
        <w:jc w:val="both"/>
        <w:rPr>
          <w:sz w:val="24"/>
          <w:szCs w:val="24"/>
          <w:lang w:eastAsia="ru-RU"/>
        </w:rPr>
      </w:pPr>
      <w:r w:rsidRPr="00DE5FA3">
        <w:rPr>
          <w:sz w:val="24"/>
          <w:szCs w:val="24"/>
          <w:lang w:eastAsia="ru-RU"/>
        </w:rPr>
        <w:lastRenderedPageBreak/>
        <w:t>водоснабжения:</w:t>
      </w:r>
      <w:r w:rsidR="009553ED" w:rsidRPr="00DE5FA3">
        <w:rPr>
          <w:sz w:val="24"/>
          <w:szCs w:val="24"/>
          <w:lang w:eastAsia="ru-RU"/>
        </w:rPr>
        <w:t xml:space="preserve"> </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bCs/>
          <w:sz w:val="24"/>
          <w:szCs w:val="24"/>
        </w:rPr>
      </w:pPr>
      <w:r w:rsidRPr="00DE5FA3">
        <w:rPr>
          <w:rFonts w:ascii="Times New Roman" w:hAnsi="Times New Roman" w:cs="Times New Roman"/>
          <w:iCs/>
          <w:sz w:val="24"/>
          <w:szCs w:val="24"/>
        </w:rPr>
        <w:t>Технологическая зона ВС</w:t>
      </w:r>
      <w:r w:rsidRPr="00DE5FA3">
        <w:rPr>
          <w:rFonts w:ascii="Times New Roman" w:hAnsi="Times New Roman" w:cs="Times New Roman"/>
          <w:bCs/>
          <w:sz w:val="24"/>
          <w:szCs w:val="24"/>
        </w:rPr>
        <w:t xml:space="preserve">  д. Лопухинка</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bCs/>
          <w:sz w:val="24"/>
          <w:szCs w:val="24"/>
        </w:rPr>
      </w:pPr>
      <w:r w:rsidRPr="00DE5FA3">
        <w:rPr>
          <w:rFonts w:ascii="Times New Roman" w:hAnsi="Times New Roman" w:cs="Times New Roman"/>
          <w:iCs/>
          <w:sz w:val="24"/>
          <w:szCs w:val="24"/>
        </w:rPr>
        <w:t>Технологическая зона ВС</w:t>
      </w:r>
      <w:r w:rsidRPr="00DE5FA3">
        <w:rPr>
          <w:rFonts w:ascii="Times New Roman" w:hAnsi="Times New Roman" w:cs="Times New Roman"/>
          <w:bCs/>
          <w:sz w:val="24"/>
          <w:szCs w:val="24"/>
        </w:rPr>
        <w:t xml:space="preserve">  д.</w:t>
      </w:r>
      <w:r w:rsidR="00AB762C" w:rsidRPr="00DE5FA3">
        <w:rPr>
          <w:rFonts w:ascii="Times New Roman" w:hAnsi="Times New Roman" w:cs="Times New Roman"/>
          <w:bCs/>
          <w:sz w:val="24"/>
          <w:szCs w:val="24"/>
        </w:rPr>
        <w:t xml:space="preserve"> </w:t>
      </w:r>
      <w:r w:rsidRPr="00DE5FA3">
        <w:rPr>
          <w:rFonts w:ascii="Times New Roman" w:hAnsi="Times New Roman" w:cs="Times New Roman"/>
          <w:bCs/>
          <w:sz w:val="24"/>
          <w:szCs w:val="24"/>
        </w:rPr>
        <w:t>Глобицы</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Детский дом</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Воронино</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Рудицы</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Медуши</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Горки</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Заостровье</w:t>
      </w:r>
    </w:p>
    <w:p w:rsidR="006910BD" w:rsidRPr="00DE5FA3" w:rsidRDefault="006910BD"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Технологическая зона ВС д. Муховицы</w:t>
      </w:r>
    </w:p>
    <w:p w:rsidR="00DE5FA3" w:rsidRPr="00DE5FA3" w:rsidRDefault="00DE5FA3" w:rsidP="00A0315D">
      <w:pPr>
        <w:pStyle w:val="afb"/>
        <w:numPr>
          <w:ilvl w:val="0"/>
          <w:numId w:val="22"/>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 xml:space="preserve">Технологическая зона ВС </w:t>
      </w:r>
      <w:r w:rsidR="00E263E9">
        <w:rPr>
          <w:rFonts w:ascii="Times New Roman" w:hAnsi="Times New Roman" w:cs="Times New Roman"/>
          <w:sz w:val="24"/>
          <w:szCs w:val="24"/>
        </w:rPr>
        <w:t>Военный городок №9033</w:t>
      </w:r>
    </w:p>
    <w:p w:rsidR="002A1929" w:rsidRPr="00DE5FA3" w:rsidRDefault="009553ED" w:rsidP="006910BD">
      <w:pPr>
        <w:autoSpaceDE w:val="0"/>
        <w:autoSpaceDN w:val="0"/>
        <w:adjustRightInd w:val="0"/>
        <w:spacing w:before="240" w:after="0"/>
        <w:ind w:firstLine="360"/>
        <w:jc w:val="both"/>
        <w:rPr>
          <w:sz w:val="24"/>
          <w:szCs w:val="24"/>
        </w:rPr>
      </w:pPr>
      <w:r w:rsidRPr="00DE5FA3">
        <w:rPr>
          <w:sz w:val="24"/>
          <w:szCs w:val="24"/>
        </w:rPr>
        <w:t>В пределах каждой зоны осуществляется подъём, передача и потребление воды питьевого качества. В населённых пунктах централизованным водоснабжением охвачено МКД и частный сектор, организации различного рода</w:t>
      </w:r>
      <w:r w:rsidR="002A1929" w:rsidRPr="00DE5FA3">
        <w:rPr>
          <w:sz w:val="24"/>
          <w:szCs w:val="24"/>
        </w:rPr>
        <w:t>.</w:t>
      </w:r>
      <w:r w:rsidR="002D36BB" w:rsidRPr="00DE5FA3">
        <w:rPr>
          <w:sz w:val="24"/>
          <w:szCs w:val="24"/>
        </w:rPr>
        <w:t xml:space="preserve"> МКД располагаются в </w:t>
      </w:r>
      <w:r w:rsidR="00E732DE" w:rsidRPr="00DE5FA3">
        <w:rPr>
          <w:sz w:val="24"/>
          <w:szCs w:val="24"/>
        </w:rPr>
        <w:t>д. Лопухинка</w:t>
      </w:r>
      <w:r w:rsidR="002D36BB" w:rsidRPr="00DE5FA3">
        <w:rPr>
          <w:sz w:val="24"/>
          <w:szCs w:val="24"/>
        </w:rPr>
        <w:t xml:space="preserve">, </w:t>
      </w:r>
      <w:r w:rsidR="00E732DE" w:rsidRPr="00DE5FA3">
        <w:rPr>
          <w:sz w:val="24"/>
          <w:szCs w:val="24"/>
        </w:rPr>
        <w:t>д. Глобицы</w:t>
      </w:r>
      <w:r w:rsidR="003F5EF0" w:rsidRPr="00DE5FA3">
        <w:rPr>
          <w:sz w:val="24"/>
          <w:szCs w:val="24"/>
        </w:rPr>
        <w:t xml:space="preserve"> и тех. зоне Детский дом, в остальных населенных пунктах только частный сектор.</w:t>
      </w:r>
    </w:p>
    <w:p w:rsidR="009553ED" w:rsidRPr="00DE5FA3" w:rsidRDefault="00F94AB5" w:rsidP="00BE5D15">
      <w:pPr>
        <w:autoSpaceDE w:val="0"/>
        <w:autoSpaceDN w:val="0"/>
        <w:adjustRightInd w:val="0"/>
        <w:spacing w:before="240" w:after="0"/>
        <w:ind w:firstLine="709"/>
        <w:jc w:val="both"/>
        <w:rPr>
          <w:b/>
          <w:bCs/>
          <w:i/>
          <w:sz w:val="24"/>
          <w:szCs w:val="24"/>
          <w:lang w:eastAsia="ru-RU"/>
        </w:rPr>
      </w:pPr>
      <w:r w:rsidRPr="00DE5FA3">
        <w:rPr>
          <w:b/>
          <w:bCs/>
          <w:i/>
          <w:sz w:val="24"/>
          <w:szCs w:val="24"/>
          <w:lang w:eastAsia="ru-RU"/>
        </w:rPr>
        <w:t xml:space="preserve"> </w:t>
      </w:r>
      <w:r w:rsidRPr="00DE5FA3">
        <w:rPr>
          <w:b/>
          <w:i/>
          <w:iCs/>
          <w:sz w:val="24"/>
          <w:szCs w:val="24"/>
        </w:rPr>
        <w:t>Технологическая зона ВС</w:t>
      </w:r>
      <w:r w:rsidRPr="00DE5FA3">
        <w:rPr>
          <w:b/>
          <w:bCs/>
          <w:i/>
          <w:sz w:val="24"/>
          <w:szCs w:val="24"/>
          <w:lang w:eastAsia="ru-RU"/>
        </w:rPr>
        <w:t xml:space="preserve">  </w:t>
      </w:r>
      <w:r w:rsidR="000E4E28" w:rsidRPr="00DE5FA3">
        <w:rPr>
          <w:b/>
          <w:bCs/>
          <w:i/>
          <w:sz w:val="24"/>
          <w:szCs w:val="24"/>
          <w:lang w:eastAsia="ru-RU"/>
        </w:rPr>
        <w:t>д. Лопухинка</w:t>
      </w:r>
    </w:p>
    <w:p w:rsidR="00167040" w:rsidRPr="00DE5FA3" w:rsidRDefault="009553ED" w:rsidP="00B95636">
      <w:pPr>
        <w:widowControl w:val="0"/>
        <w:autoSpaceDE w:val="0"/>
        <w:autoSpaceDN w:val="0"/>
        <w:adjustRightInd w:val="0"/>
        <w:spacing w:line="240" w:lineRule="auto"/>
        <w:ind w:firstLine="709"/>
        <w:contextualSpacing/>
        <w:jc w:val="both"/>
        <w:rPr>
          <w:sz w:val="24"/>
          <w:szCs w:val="24"/>
        </w:rPr>
      </w:pPr>
      <w:r w:rsidRPr="00DE5FA3">
        <w:rPr>
          <w:i/>
          <w:iCs/>
          <w:sz w:val="24"/>
          <w:szCs w:val="24"/>
        </w:rPr>
        <w:t xml:space="preserve">Технологическая зона ВС </w:t>
      </w:r>
      <w:r w:rsidRPr="00DE5FA3">
        <w:rPr>
          <w:sz w:val="24"/>
          <w:szCs w:val="24"/>
        </w:rPr>
        <w:t xml:space="preserve">охватывает основную часть </w:t>
      </w:r>
      <w:r w:rsidR="005715D8" w:rsidRPr="00DE5FA3">
        <w:rPr>
          <w:sz w:val="24"/>
          <w:szCs w:val="24"/>
        </w:rPr>
        <w:t>деревни</w:t>
      </w:r>
      <w:r w:rsidRPr="00DE5FA3">
        <w:rPr>
          <w:sz w:val="24"/>
          <w:szCs w:val="24"/>
        </w:rPr>
        <w:t>.</w:t>
      </w:r>
      <w:r w:rsidR="006E1DA0" w:rsidRPr="00DE5FA3">
        <w:rPr>
          <w:sz w:val="24"/>
          <w:szCs w:val="24"/>
        </w:rPr>
        <w:t xml:space="preserve"> </w:t>
      </w:r>
      <w:r w:rsidR="005715D8" w:rsidRPr="00DE5FA3">
        <w:rPr>
          <w:sz w:val="24"/>
          <w:szCs w:val="24"/>
        </w:rPr>
        <w:t>Водоснабжение производится из каптажного колодца.</w:t>
      </w:r>
      <w:r w:rsidR="00167040" w:rsidRPr="00DE5FA3">
        <w:rPr>
          <w:sz w:val="24"/>
          <w:szCs w:val="24"/>
        </w:rPr>
        <w:t xml:space="preserve">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Все оборудование водозабора, а также водопроводные сети находятся на балансе ООО «ЛР ТЭК». Ввод в эксплуатацию каптажного колодца – 1965 год. Год пост</w:t>
      </w:r>
      <w:r w:rsidR="000C7823" w:rsidRPr="00DE5FA3">
        <w:rPr>
          <w:sz w:val="24"/>
          <w:szCs w:val="24"/>
        </w:rPr>
        <w:t>р</w:t>
      </w:r>
      <w:r w:rsidR="00167040" w:rsidRPr="00DE5FA3">
        <w:rPr>
          <w:sz w:val="24"/>
          <w:szCs w:val="24"/>
        </w:rPr>
        <w:t>ойки водонапорной башни – 1982. Протяженность водопроводных сетей – 13,4 км. В данной технологической зоне имеется 17 водозаборных колонок. Износ водопроводных сетей составляет 90%.</w:t>
      </w:r>
      <w:r w:rsidR="000B6805" w:rsidRPr="00DE5FA3">
        <w:rPr>
          <w:sz w:val="24"/>
          <w:szCs w:val="24"/>
        </w:rPr>
        <w:t xml:space="preserve"> Численность абонентов, подключенных к централизованному водоснабжению</w:t>
      </w:r>
      <w:r w:rsidR="00E732DE" w:rsidRPr="00DE5FA3">
        <w:rPr>
          <w:sz w:val="24"/>
          <w:szCs w:val="24"/>
        </w:rPr>
        <w:t>,</w:t>
      </w:r>
      <w:r w:rsidR="000B6805" w:rsidRPr="00DE5FA3">
        <w:rPr>
          <w:sz w:val="24"/>
          <w:szCs w:val="24"/>
        </w:rPr>
        <w:t xml:space="preserve"> составляет </w:t>
      </w:r>
      <w:r w:rsidR="007253B1" w:rsidRPr="00DE5FA3">
        <w:rPr>
          <w:sz w:val="24"/>
          <w:szCs w:val="24"/>
        </w:rPr>
        <w:t>1432</w:t>
      </w:r>
      <w:r w:rsidR="000B6805" w:rsidRPr="00DE5FA3">
        <w:rPr>
          <w:sz w:val="24"/>
          <w:szCs w:val="24"/>
        </w:rPr>
        <w:t xml:space="preserve"> человек</w:t>
      </w:r>
      <w:r w:rsidR="007253B1" w:rsidRPr="00DE5FA3">
        <w:rPr>
          <w:sz w:val="24"/>
          <w:szCs w:val="24"/>
        </w:rPr>
        <w:t>а.</w:t>
      </w:r>
    </w:p>
    <w:p w:rsidR="009553ED" w:rsidRPr="00DE5FA3" w:rsidRDefault="00F94AB5" w:rsidP="005211CD">
      <w:pPr>
        <w:autoSpaceDE w:val="0"/>
        <w:autoSpaceDN w:val="0"/>
        <w:adjustRightInd w:val="0"/>
        <w:spacing w:before="240" w:after="0" w:line="360" w:lineRule="auto"/>
        <w:ind w:firstLine="709"/>
        <w:jc w:val="both"/>
        <w:rPr>
          <w:b/>
          <w:bCs/>
          <w:i/>
          <w:sz w:val="24"/>
          <w:szCs w:val="24"/>
          <w:lang w:eastAsia="ru-RU"/>
        </w:rPr>
      </w:pPr>
      <w:r w:rsidRPr="00DE5FA3">
        <w:rPr>
          <w:b/>
          <w:i/>
          <w:iCs/>
          <w:sz w:val="24"/>
          <w:szCs w:val="24"/>
        </w:rPr>
        <w:t>Технологическая зона ВС</w:t>
      </w:r>
      <w:r w:rsidRPr="00DE5FA3">
        <w:rPr>
          <w:b/>
          <w:bCs/>
          <w:i/>
          <w:sz w:val="24"/>
          <w:szCs w:val="24"/>
          <w:lang w:eastAsia="ru-RU"/>
        </w:rPr>
        <w:t xml:space="preserve">  </w:t>
      </w:r>
      <w:r w:rsidR="00E732DE" w:rsidRPr="00DE5FA3">
        <w:rPr>
          <w:b/>
          <w:bCs/>
          <w:i/>
          <w:sz w:val="24"/>
          <w:szCs w:val="24"/>
          <w:lang w:eastAsia="ru-RU"/>
        </w:rPr>
        <w:t>д. Глобицы</w:t>
      </w:r>
    </w:p>
    <w:p w:rsidR="00167040" w:rsidRPr="00DE5FA3" w:rsidRDefault="009553ED" w:rsidP="00253317">
      <w:pPr>
        <w:autoSpaceDE w:val="0"/>
        <w:autoSpaceDN w:val="0"/>
        <w:adjustRightInd w:val="0"/>
        <w:spacing w:after="0"/>
        <w:ind w:firstLine="709"/>
        <w:jc w:val="both"/>
        <w:rPr>
          <w:sz w:val="24"/>
          <w:szCs w:val="24"/>
        </w:rPr>
      </w:pPr>
      <w:r w:rsidRPr="00DE5FA3">
        <w:rPr>
          <w:i/>
          <w:iCs/>
          <w:sz w:val="24"/>
          <w:szCs w:val="24"/>
          <w:lang w:eastAsia="ru-RU"/>
        </w:rPr>
        <w:t xml:space="preserve">Технологическая зона ВС </w:t>
      </w:r>
      <w:r w:rsidR="00E732DE" w:rsidRPr="00DE5FA3">
        <w:rPr>
          <w:bCs/>
          <w:i/>
          <w:sz w:val="24"/>
          <w:szCs w:val="24"/>
          <w:lang w:eastAsia="ru-RU"/>
        </w:rPr>
        <w:t>д. Глобицы</w:t>
      </w:r>
      <w:r w:rsidR="00167040" w:rsidRPr="00DE5FA3">
        <w:rPr>
          <w:sz w:val="24"/>
          <w:szCs w:val="24"/>
          <w:lang w:eastAsia="ru-RU"/>
        </w:rPr>
        <w:t xml:space="preserve">  </w:t>
      </w:r>
      <w:r w:rsidRPr="00DE5FA3">
        <w:rPr>
          <w:sz w:val="24"/>
          <w:szCs w:val="24"/>
          <w:lang w:eastAsia="ru-RU"/>
        </w:rPr>
        <w:t xml:space="preserve">охватывает основную часть посёлка. </w:t>
      </w:r>
      <w:r w:rsidR="00D96280" w:rsidRPr="00DE5FA3">
        <w:rPr>
          <w:sz w:val="24"/>
          <w:szCs w:val="24"/>
          <w:lang w:eastAsia="ru-RU"/>
        </w:rPr>
        <w:t xml:space="preserve"> Источником водоснабжения</w:t>
      </w:r>
      <w:r w:rsidR="006C7A61" w:rsidRPr="00DE5FA3">
        <w:rPr>
          <w:sz w:val="24"/>
          <w:szCs w:val="24"/>
          <w:lang w:eastAsia="ru-RU"/>
        </w:rPr>
        <w:t xml:space="preserve"> явля</w:t>
      </w:r>
      <w:r w:rsidR="00167040" w:rsidRPr="00DE5FA3">
        <w:rPr>
          <w:sz w:val="24"/>
          <w:szCs w:val="24"/>
          <w:lang w:eastAsia="ru-RU"/>
        </w:rPr>
        <w:t>ю</w:t>
      </w:r>
      <w:r w:rsidR="006C7A61" w:rsidRPr="00DE5FA3">
        <w:rPr>
          <w:sz w:val="24"/>
          <w:szCs w:val="24"/>
          <w:lang w:eastAsia="ru-RU"/>
        </w:rPr>
        <w:t>тся</w:t>
      </w:r>
      <w:r w:rsidR="00167040" w:rsidRPr="00DE5FA3">
        <w:rPr>
          <w:sz w:val="24"/>
          <w:szCs w:val="24"/>
          <w:lang w:eastAsia="ru-RU"/>
        </w:rPr>
        <w:t xml:space="preserve"> 5 артезианских скважин.</w:t>
      </w:r>
      <w:r w:rsidR="00C20156" w:rsidRPr="00DE5FA3">
        <w:rPr>
          <w:sz w:val="24"/>
          <w:szCs w:val="24"/>
          <w:lang w:eastAsia="ru-RU"/>
        </w:rPr>
        <w:t xml:space="preserve"> Вода со скважин поступает на ВНС, в накопительные металлические емкости, а затем насосами подается в водонапорную башню. </w:t>
      </w:r>
      <w:r w:rsidR="003D741E" w:rsidRPr="00DE5FA3">
        <w:rPr>
          <w:sz w:val="24"/>
          <w:szCs w:val="24"/>
          <w:lang w:eastAsia="ru-RU"/>
        </w:rPr>
        <w:t>Обеззараживание воды производится жидким хлором из баллонов. Количество водораздаточных колонок – 10 шт.</w:t>
      </w:r>
      <w:r w:rsidR="00167040" w:rsidRPr="00DE5FA3">
        <w:rPr>
          <w:sz w:val="24"/>
          <w:szCs w:val="24"/>
          <w:lang w:eastAsia="ru-RU"/>
        </w:rPr>
        <w:t xml:space="preserve"> Начало ввода оборудования в эксплуатацию – 1976 год. </w:t>
      </w:r>
      <w:r w:rsidR="00DF0128" w:rsidRPr="00DE5FA3">
        <w:rPr>
          <w:sz w:val="24"/>
          <w:szCs w:val="24"/>
          <w:lang w:eastAsia="ru-RU"/>
        </w:rPr>
        <w:t xml:space="preserve"> </w:t>
      </w:r>
      <w:r w:rsidR="003D741E" w:rsidRPr="00DE5FA3">
        <w:rPr>
          <w:sz w:val="24"/>
          <w:szCs w:val="24"/>
          <w:lang w:eastAsia="ru-RU"/>
        </w:rPr>
        <w:t xml:space="preserve">Износ водопроводных сетей – 99-100 %. Износ сооружений очистки воды – 80%. </w:t>
      </w:r>
      <w:r w:rsidR="00DF0128" w:rsidRPr="00DE5FA3">
        <w:rPr>
          <w:sz w:val="24"/>
          <w:szCs w:val="24"/>
        </w:rPr>
        <w:t>Все оборудование водозабора, а также водопроводные сети находятся на балансе ООО «ЛР ТЭК». Протяженность водопроводных сетей -4,5 км, из них:</w:t>
      </w:r>
    </w:p>
    <w:p w:rsidR="00DF0128" w:rsidRPr="00DE5FA3" w:rsidRDefault="00DF0128" w:rsidP="00A0315D">
      <w:pPr>
        <w:pStyle w:val="afb"/>
        <w:numPr>
          <w:ilvl w:val="0"/>
          <w:numId w:val="20"/>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t>3,3 км – магистральный водопровод;</w:t>
      </w:r>
    </w:p>
    <w:p w:rsidR="00DF0128" w:rsidRPr="00DE5FA3" w:rsidRDefault="00DF0128" w:rsidP="00A0315D">
      <w:pPr>
        <w:pStyle w:val="afb"/>
        <w:numPr>
          <w:ilvl w:val="0"/>
          <w:numId w:val="20"/>
        </w:numPr>
        <w:autoSpaceDE w:val="0"/>
        <w:autoSpaceDN w:val="0"/>
        <w:adjustRightInd w:val="0"/>
        <w:spacing w:after="0"/>
        <w:jc w:val="both"/>
        <w:rPr>
          <w:rFonts w:ascii="Times New Roman" w:hAnsi="Times New Roman" w:cs="Times New Roman"/>
          <w:sz w:val="24"/>
          <w:szCs w:val="24"/>
        </w:rPr>
      </w:pPr>
      <w:r w:rsidRPr="00DE5FA3">
        <w:rPr>
          <w:rFonts w:ascii="Times New Roman" w:hAnsi="Times New Roman" w:cs="Times New Roman"/>
          <w:sz w:val="24"/>
          <w:szCs w:val="24"/>
        </w:rPr>
        <w:lastRenderedPageBreak/>
        <w:t>1,2 – уличная водопроводная сеть;</w:t>
      </w:r>
    </w:p>
    <w:p w:rsidR="000B6805" w:rsidRPr="00DE5FA3" w:rsidRDefault="000B6805" w:rsidP="00BE5D15">
      <w:pPr>
        <w:widowControl w:val="0"/>
        <w:autoSpaceDE w:val="0"/>
        <w:autoSpaceDN w:val="0"/>
        <w:adjustRightInd w:val="0"/>
        <w:spacing w:after="0" w:line="240" w:lineRule="auto"/>
        <w:ind w:firstLine="851"/>
        <w:contextualSpacing/>
        <w:jc w:val="both"/>
        <w:rPr>
          <w:sz w:val="24"/>
          <w:szCs w:val="24"/>
        </w:rPr>
      </w:pPr>
      <w:r w:rsidRPr="00DE5FA3">
        <w:rPr>
          <w:sz w:val="24"/>
          <w:szCs w:val="24"/>
        </w:rPr>
        <w:t>Численность абонентов, подключенных к централизованному водоснабжению</w:t>
      </w:r>
      <w:r w:rsidR="00E732DE" w:rsidRPr="00DE5FA3">
        <w:rPr>
          <w:sz w:val="24"/>
          <w:szCs w:val="24"/>
        </w:rPr>
        <w:t>,</w:t>
      </w:r>
      <w:r w:rsidRPr="00DE5FA3">
        <w:rPr>
          <w:sz w:val="24"/>
          <w:szCs w:val="24"/>
        </w:rPr>
        <w:t xml:space="preserve"> составляет </w:t>
      </w:r>
      <w:r w:rsidR="007253B1" w:rsidRPr="00DE5FA3">
        <w:rPr>
          <w:sz w:val="24"/>
          <w:szCs w:val="24"/>
        </w:rPr>
        <w:t xml:space="preserve">736 </w:t>
      </w:r>
      <w:r w:rsidRPr="00DE5FA3">
        <w:rPr>
          <w:sz w:val="24"/>
          <w:szCs w:val="24"/>
        </w:rPr>
        <w:t>человек</w:t>
      </w:r>
      <w:r w:rsidR="007253B1" w:rsidRPr="00DE5FA3">
        <w:rPr>
          <w:sz w:val="24"/>
          <w:szCs w:val="24"/>
        </w:rPr>
        <w:t>.</w:t>
      </w:r>
      <w:r w:rsidRPr="00DE5FA3">
        <w:rPr>
          <w:sz w:val="24"/>
          <w:szCs w:val="24"/>
        </w:rPr>
        <w:t xml:space="preserve"> </w:t>
      </w:r>
    </w:p>
    <w:p w:rsidR="004347D5" w:rsidRPr="00DE5FA3" w:rsidRDefault="004347D5" w:rsidP="00BE5D15">
      <w:pPr>
        <w:autoSpaceDE w:val="0"/>
        <w:autoSpaceDN w:val="0"/>
        <w:adjustRightInd w:val="0"/>
        <w:spacing w:before="240" w:after="0"/>
        <w:ind w:left="709"/>
        <w:jc w:val="both"/>
        <w:rPr>
          <w:b/>
          <w:i/>
          <w:sz w:val="24"/>
          <w:szCs w:val="24"/>
        </w:rPr>
      </w:pPr>
      <w:r w:rsidRPr="00DE5FA3">
        <w:rPr>
          <w:b/>
          <w:i/>
          <w:sz w:val="24"/>
          <w:szCs w:val="24"/>
        </w:rPr>
        <w:t>Технологическая зона ВС Детский дом</w:t>
      </w:r>
    </w:p>
    <w:p w:rsidR="004347D5" w:rsidRPr="00DE5FA3" w:rsidRDefault="004347D5" w:rsidP="004347D5">
      <w:pPr>
        <w:autoSpaceDE w:val="0"/>
        <w:autoSpaceDN w:val="0"/>
        <w:adjustRightInd w:val="0"/>
        <w:spacing w:after="0"/>
        <w:ind w:firstLine="709"/>
        <w:jc w:val="both"/>
        <w:rPr>
          <w:sz w:val="24"/>
          <w:szCs w:val="24"/>
        </w:rPr>
      </w:pPr>
      <w:r w:rsidRPr="00DE5FA3">
        <w:rPr>
          <w:sz w:val="24"/>
          <w:szCs w:val="24"/>
        </w:rPr>
        <w:t>Водоснабж</w:t>
      </w:r>
      <w:r w:rsidR="003F5EF0" w:rsidRPr="00DE5FA3">
        <w:rPr>
          <w:sz w:val="24"/>
          <w:szCs w:val="24"/>
        </w:rPr>
        <w:t>е</w:t>
      </w:r>
      <w:r w:rsidRPr="00DE5FA3">
        <w:rPr>
          <w:sz w:val="24"/>
          <w:szCs w:val="24"/>
        </w:rPr>
        <w:t>ние данной технологической зоны осуществляется из артезианской скважины глубиной 35 метров. Из арт</w:t>
      </w:r>
      <w:r w:rsidR="00E732DE" w:rsidRPr="00DE5FA3">
        <w:rPr>
          <w:sz w:val="24"/>
          <w:szCs w:val="24"/>
        </w:rPr>
        <w:t>. с</w:t>
      </w:r>
      <w:r w:rsidRPr="00DE5FA3">
        <w:rPr>
          <w:sz w:val="24"/>
          <w:szCs w:val="24"/>
        </w:rPr>
        <w:t>кважины вода насос</w:t>
      </w:r>
      <w:r w:rsidR="005211CD" w:rsidRPr="00DE5FA3">
        <w:rPr>
          <w:sz w:val="24"/>
          <w:szCs w:val="24"/>
        </w:rPr>
        <w:t>о</w:t>
      </w:r>
      <w:r w:rsidRPr="00DE5FA3">
        <w:rPr>
          <w:sz w:val="24"/>
          <w:szCs w:val="24"/>
        </w:rPr>
        <w:t>м ЭЦВ-6-10-80 подается в водонапорную башню объемом 50 м</w:t>
      </w:r>
      <w:r w:rsidRPr="00DE5FA3">
        <w:rPr>
          <w:sz w:val="24"/>
          <w:szCs w:val="24"/>
          <w:vertAlign w:val="superscript"/>
        </w:rPr>
        <w:t>3</w:t>
      </w:r>
      <w:r w:rsidRPr="00DE5FA3">
        <w:rPr>
          <w:sz w:val="24"/>
          <w:szCs w:val="24"/>
        </w:rPr>
        <w:t xml:space="preserve"> . Водонапорная башня находится в аварийном состоянии, ее конструкция ее изношена и резервуар имеет протечи. Обеззараживание воды производится антибактериальной установк</w:t>
      </w:r>
      <w:r w:rsidR="000C7823" w:rsidRPr="00DE5FA3">
        <w:rPr>
          <w:sz w:val="24"/>
          <w:szCs w:val="24"/>
        </w:rPr>
        <w:t>о</w:t>
      </w:r>
      <w:r w:rsidRPr="00DE5FA3">
        <w:rPr>
          <w:sz w:val="24"/>
          <w:szCs w:val="24"/>
        </w:rPr>
        <w:t>й «Блеск 100». Год ввода оборудования – 1965. Все оборудование с</w:t>
      </w:r>
      <w:r w:rsidR="000C7823" w:rsidRPr="00DE5FA3">
        <w:rPr>
          <w:sz w:val="24"/>
          <w:szCs w:val="24"/>
        </w:rPr>
        <w:t>и</w:t>
      </w:r>
      <w:r w:rsidRPr="00DE5FA3">
        <w:rPr>
          <w:sz w:val="24"/>
          <w:szCs w:val="24"/>
        </w:rPr>
        <w:t xml:space="preserve">стемы водоснабжения принадлежит ООО ЛР ТЭК». </w:t>
      </w:r>
      <w:r w:rsidR="00343BA3" w:rsidRPr="00DE5FA3">
        <w:rPr>
          <w:sz w:val="24"/>
          <w:szCs w:val="24"/>
        </w:rPr>
        <w:t xml:space="preserve"> Протяженность водопроводных сетей составляет 0,9 км. </w:t>
      </w:r>
      <w:r w:rsidRPr="00DE5FA3">
        <w:rPr>
          <w:sz w:val="24"/>
          <w:szCs w:val="24"/>
        </w:rPr>
        <w:t>Износ водопроводных сетей составляет 75%</w:t>
      </w:r>
      <w:r w:rsidR="00343BA3" w:rsidRPr="00DE5FA3">
        <w:rPr>
          <w:sz w:val="24"/>
          <w:szCs w:val="24"/>
        </w:rPr>
        <w:t>.</w:t>
      </w:r>
    </w:p>
    <w:p w:rsidR="005211CD" w:rsidRPr="00DE5FA3" w:rsidRDefault="005211CD"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w:t>
      </w:r>
      <w:r w:rsidR="00343BA3" w:rsidRPr="00DE5FA3">
        <w:rPr>
          <w:b/>
          <w:i/>
          <w:sz w:val="24"/>
          <w:szCs w:val="24"/>
        </w:rPr>
        <w:t>С</w:t>
      </w:r>
      <w:r w:rsidRPr="00DE5FA3">
        <w:rPr>
          <w:b/>
          <w:i/>
          <w:sz w:val="24"/>
          <w:szCs w:val="24"/>
        </w:rPr>
        <w:t xml:space="preserve"> д. Воронино</w:t>
      </w:r>
    </w:p>
    <w:p w:rsidR="005211CD" w:rsidRPr="00DE5FA3" w:rsidRDefault="005211CD" w:rsidP="005211CD">
      <w:pPr>
        <w:autoSpaceDE w:val="0"/>
        <w:autoSpaceDN w:val="0"/>
        <w:adjustRightInd w:val="0"/>
        <w:spacing w:after="0"/>
        <w:ind w:firstLine="709"/>
        <w:jc w:val="both"/>
        <w:rPr>
          <w:sz w:val="24"/>
          <w:szCs w:val="24"/>
        </w:rPr>
      </w:pPr>
      <w:r w:rsidRPr="00DE5FA3">
        <w:rPr>
          <w:sz w:val="24"/>
          <w:szCs w:val="24"/>
        </w:rPr>
        <w:t>Водоснабж</w:t>
      </w:r>
      <w:r w:rsidR="003F5EF0" w:rsidRPr="00DE5FA3">
        <w:rPr>
          <w:sz w:val="24"/>
          <w:szCs w:val="24"/>
        </w:rPr>
        <w:t>е</w:t>
      </w:r>
      <w:r w:rsidRPr="00DE5FA3">
        <w:rPr>
          <w:sz w:val="24"/>
          <w:szCs w:val="24"/>
        </w:rPr>
        <w:t>ние данной технологической зоны осуществляется из артезианской скважины № 2323 глубиной 35 метров. Из арт</w:t>
      </w:r>
      <w:r w:rsidR="00E732DE" w:rsidRPr="00DE5FA3">
        <w:rPr>
          <w:sz w:val="24"/>
          <w:szCs w:val="24"/>
        </w:rPr>
        <w:t>. с</w:t>
      </w:r>
      <w:r w:rsidRPr="00DE5FA3">
        <w:rPr>
          <w:sz w:val="24"/>
          <w:szCs w:val="24"/>
        </w:rPr>
        <w:t>кважины вода насосом ЭЦВ-6-10-80 подается в водонапорную башню объемом 25 м</w:t>
      </w:r>
      <w:r w:rsidRPr="00DE5FA3">
        <w:rPr>
          <w:sz w:val="24"/>
          <w:szCs w:val="24"/>
          <w:vertAlign w:val="superscript"/>
        </w:rPr>
        <w:t>3</w:t>
      </w:r>
      <w:r w:rsidRPr="00DE5FA3">
        <w:rPr>
          <w:sz w:val="24"/>
          <w:szCs w:val="24"/>
        </w:rPr>
        <w:t xml:space="preserve"> . Водопроводные сети, пролегающие от водонапорной башни до потребителей</w:t>
      </w:r>
      <w:r w:rsidR="00E732DE" w:rsidRPr="00DE5FA3">
        <w:rPr>
          <w:sz w:val="24"/>
          <w:szCs w:val="24"/>
        </w:rPr>
        <w:t>,</w:t>
      </w:r>
      <w:r w:rsidRPr="00DE5FA3">
        <w:rPr>
          <w:sz w:val="24"/>
          <w:szCs w:val="24"/>
        </w:rPr>
        <w:t xml:space="preserve"> эксплуатируются только летом, в зимний период подача воды перекрывается. В зимний период население берет воду из водонапорной башни.</w:t>
      </w:r>
      <w:r w:rsidR="00343BA3" w:rsidRPr="00DE5FA3">
        <w:rPr>
          <w:sz w:val="24"/>
          <w:szCs w:val="24"/>
        </w:rPr>
        <w:t xml:space="preserve"> Протяженность водопроводных сетей составляет 1,8 км</w:t>
      </w:r>
    </w:p>
    <w:p w:rsidR="005211CD" w:rsidRPr="00DE5FA3" w:rsidRDefault="005211CD" w:rsidP="005211CD">
      <w:pPr>
        <w:autoSpaceDE w:val="0"/>
        <w:autoSpaceDN w:val="0"/>
        <w:adjustRightInd w:val="0"/>
        <w:spacing w:after="0"/>
        <w:ind w:firstLine="709"/>
        <w:jc w:val="both"/>
        <w:rPr>
          <w:sz w:val="24"/>
          <w:szCs w:val="24"/>
        </w:rPr>
      </w:pPr>
      <w:r w:rsidRPr="00DE5FA3">
        <w:rPr>
          <w:sz w:val="24"/>
          <w:szCs w:val="24"/>
        </w:rPr>
        <w:t>Обеззараживание воды производится антибактериальной установк</w:t>
      </w:r>
      <w:r w:rsidR="003F5EF0" w:rsidRPr="00DE5FA3">
        <w:rPr>
          <w:sz w:val="24"/>
          <w:szCs w:val="24"/>
        </w:rPr>
        <w:t>о</w:t>
      </w:r>
      <w:r w:rsidRPr="00DE5FA3">
        <w:rPr>
          <w:sz w:val="24"/>
          <w:szCs w:val="24"/>
        </w:rPr>
        <w:t>й «Бакт 5». Год ввода оборудования – 1962. Все оборудование с</w:t>
      </w:r>
      <w:r w:rsidR="003F5EF0" w:rsidRPr="00DE5FA3">
        <w:rPr>
          <w:sz w:val="24"/>
          <w:szCs w:val="24"/>
        </w:rPr>
        <w:t>и</w:t>
      </w:r>
      <w:r w:rsidRPr="00DE5FA3">
        <w:rPr>
          <w:sz w:val="24"/>
          <w:szCs w:val="24"/>
        </w:rPr>
        <w:t xml:space="preserve">стемы водоснабжения принадлежит ООО ЛР ТЭК». </w:t>
      </w:r>
    </w:p>
    <w:p w:rsidR="00343BA3" w:rsidRPr="00DE5FA3" w:rsidRDefault="00343BA3"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Рудицы</w:t>
      </w:r>
    </w:p>
    <w:p w:rsidR="00343BA3" w:rsidRPr="00DE5FA3" w:rsidRDefault="00343BA3" w:rsidP="00343BA3">
      <w:pPr>
        <w:widowControl w:val="0"/>
        <w:autoSpaceDE w:val="0"/>
        <w:autoSpaceDN w:val="0"/>
        <w:adjustRightInd w:val="0"/>
        <w:spacing w:line="240" w:lineRule="auto"/>
        <w:ind w:firstLine="709"/>
        <w:contextualSpacing/>
        <w:jc w:val="both"/>
        <w:rPr>
          <w:sz w:val="24"/>
          <w:szCs w:val="24"/>
        </w:rPr>
      </w:pPr>
      <w:r w:rsidRPr="00DE5FA3">
        <w:rPr>
          <w:sz w:val="24"/>
          <w:szCs w:val="24"/>
        </w:rPr>
        <w:t xml:space="preserve">Водоснабжение производится из каптажного колодца. Из каптажа вода </w:t>
      </w:r>
      <w:r w:rsidR="005166C8" w:rsidRPr="00DE5FA3">
        <w:rPr>
          <w:sz w:val="24"/>
          <w:szCs w:val="24"/>
        </w:rPr>
        <w:t xml:space="preserve">двумя </w:t>
      </w:r>
      <w:r w:rsidRPr="00DE5FA3">
        <w:rPr>
          <w:sz w:val="24"/>
          <w:szCs w:val="24"/>
        </w:rPr>
        <w:t>насосами подается в водонапорную башню объемом 25 м</w:t>
      </w:r>
      <w:r w:rsidRPr="00DE5FA3">
        <w:rPr>
          <w:sz w:val="24"/>
          <w:szCs w:val="24"/>
          <w:vertAlign w:val="superscript"/>
        </w:rPr>
        <w:t>3</w:t>
      </w:r>
      <w:r w:rsidRPr="00DE5FA3">
        <w:rPr>
          <w:sz w:val="24"/>
          <w:szCs w:val="24"/>
        </w:rPr>
        <w:t>, которая на момент 2015 года находится в аварийном состоянии. Обеззараживание воды не производится.</w:t>
      </w:r>
    </w:p>
    <w:p w:rsidR="005211CD" w:rsidRPr="00DE5FA3" w:rsidRDefault="00343BA3" w:rsidP="00BE5D15">
      <w:pPr>
        <w:widowControl w:val="0"/>
        <w:autoSpaceDE w:val="0"/>
        <w:autoSpaceDN w:val="0"/>
        <w:adjustRightInd w:val="0"/>
        <w:spacing w:after="0" w:line="240" w:lineRule="auto"/>
        <w:ind w:firstLine="709"/>
        <w:contextualSpacing/>
        <w:jc w:val="both"/>
        <w:rPr>
          <w:sz w:val="24"/>
          <w:szCs w:val="24"/>
        </w:rPr>
      </w:pPr>
      <w:r w:rsidRPr="00DE5FA3">
        <w:rPr>
          <w:sz w:val="24"/>
          <w:szCs w:val="24"/>
        </w:rPr>
        <w:t xml:space="preserve">Все оборудование водозабора, а также водопроводные сети находятся на балансе ООО «ЛР ТЭК». Ввод в эксплуатацию </w:t>
      </w:r>
      <w:r w:rsidR="00E732DE" w:rsidRPr="00DE5FA3">
        <w:rPr>
          <w:sz w:val="24"/>
          <w:szCs w:val="24"/>
        </w:rPr>
        <w:t>каптажа</w:t>
      </w:r>
      <w:r w:rsidR="005166C8" w:rsidRPr="00DE5FA3">
        <w:rPr>
          <w:sz w:val="24"/>
          <w:szCs w:val="24"/>
        </w:rPr>
        <w:t xml:space="preserve"> </w:t>
      </w:r>
      <w:r w:rsidRPr="00DE5FA3">
        <w:rPr>
          <w:sz w:val="24"/>
          <w:szCs w:val="24"/>
        </w:rPr>
        <w:t>– 19</w:t>
      </w:r>
      <w:r w:rsidR="005166C8" w:rsidRPr="00DE5FA3">
        <w:rPr>
          <w:sz w:val="24"/>
          <w:szCs w:val="24"/>
        </w:rPr>
        <w:t>71</w:t>
      </w:r>
      <w:r w:rsidRPr="00DE5FA3">
        <w:rPr>
          <w:sz w:val="24"/>
          <w:szCs w:val="24"/>
        </w:rPr>
        <w:t xml:space="preserve"> год.</w:t>
      </w:r>
      <w:r w:rsidR="005166C8" w:rsidRPr="00DE5FA3">
        <w:rPr>
          <w:sz w:val="24"/>
          <w:szCs w:val="24"/>
        </w:rPr>
        <w:t xml:space="preserve"> </w:t>
      </w:r>
      <w:r w:rsidRPr="00DE5FA3">
        <w:rPr>
          <w:sz w:val="24"/>
          <w:szCs w:val="24"/>
        </w:rPr>
        <w:t xml:space="preserve">Протяженность водопроводных сетей – </w:t>
      </w:r>
      <w:r w:rsidR="005166C8" w:rsidRPr="00DE5FA3">
        <w:rPr>
          <w:sz w:val="24"/>
          <w:szCs w:val="24"/>
        </w:rPr>
        <w:t>2</w:t>
      </w:r>
      <w:r w:rsidRPr="00DE5FA3">
        <w:rPr>
          <w:sz w:val="24"/>
          <w:szCs w:val="24"/>
        </w:rPr>
        <w:t xml:space="preserve"> км. В данно</w:t>
      </w:r>
      <w:r w:rsidR="005166C8" w:rsidRPr="00DE5FA3">
        <w:rPr>
          <w:sz w:val="24"/>
          <w:szCs w:val="24"/>
        </w:rPr>
        <w:t>й технологической зоне имеется 4</w:t>
      </w:r>
      <w:r w:rsidRPr="00DE5FA3">
        <w:rPr>
          <w:sz w:val="24"/>
          <w:szCs w:val="24"/>
        </w:rPr>
        <w:t xml:space="preserve"> водозаборных коло</w:t>
      </w:r>
      <w:r w:rsidR="005166C8" w:rsidRPr="00DE5FA3">
        <w:rPr>
          <w:sz w:val="24"/>
          <w:szCs w:val="24"/>
        </w:rPr>
        <w:t>н</w:t>
      </w:r>
      <w:r w:rsidRPr="00DE5FA3">
        <w:rPr>
          <w:sz w:val="24"/>
          <w:szCs w:val="24"/>
        </w:rPr>
        <w:t>к</w:t>
      </w:r>
      <w:r w:rsidR="005166C8" w:rsidRPr="00DE5FA3">
        <w:rPr>
          <w:sz w:val="24"/>
          <w:szCs w:val="24"/>
        </w:rPr>
        <w:t>и</w:t>
      </w:r>
      <w:r w:rsidRPr="00DE5FA3">
        <w:rPr>
          <w:sz w:val="24"/>
          <w:szCs w:val="24"/>
        </w:rPr>
        <w:t xml:space="preserve">. </w:t>
      </w:r>
    </w:p>
    <w:p w:rsidR="005166C8" w:rsidRPr="00DE5FA3" w:rsidRDefault="005166C8"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Медуши</w:t>
      </w:r>
    </w:p>
    <w:p w:rsidR="005166C8" w:rsidRPr="00DE5FA3" w:rsidRDefault="000C7823" w:rsidP="005166C8">
      <w:pPr>
        <w:autoSpaceDE w:val="0"/>
        <w:autoSpaceDN w:val="0"/>
        <w:adjustRightInd w:val="0"/>
        <w:spacing w:after="0"/>
        <w:ind w:firstLine="709"/>
        <w:jc w:val="both"/>
        <w:rPr>
          <w:sz w:val="24"/>
          <w:szCs w:val="24"/>
        </w:rPr>
      </w:pPr>
      <w:r w:rsidRPr="00DE5FA3">
        <w:rPr>
          <w:sz w:val="24"/>
          <w:szCs w:val="24"/>
        </w:rPr>
        <w:t xml:space="preserve">Водоснабжение </w:t>
      </w:r>
      <w:r w:rsidR="005166C8" w:rsidRPr="00DE5FA3">
        <w:rPr>
          <w:sz w:val="24"/>
          <w:szCs w:val="24"/>
        </w:rPr>
        <w:t xml:space="preserve">данной технологической зоны осуществляется из артезианской скважины № 196 глубиной </w:t>
      </w:r>
      <w:r w:rsidR="008B459A" w:rsidRPr="00DE5FA3">
        <w:rPr>
          <w:sz w:val="24"/>
          <w:szCs w:val="24"/>
        </w:rPr>
        <w:t>65</w:t>
      </w:r>
      <w:r w:rsidR="005166C8" w:rsidRPr="00DE5FA3">
        <w:rPr>
          <w:sz w:val="24"/>
          <w:szCs w:val="24"/>
        </w:rPr>
        <w:t xml:space="preserve"> метров. Из арт</w:t>
      </w:r>
      <w:r w:rsidR="00E732DE" w:rsidRPr="00DE5FA3">
        <w:rPr>
          <w:sz w:val="24"/>
          <w:szCs w:val="24"/>
        </w:rPr>
        <w:t>. с</w:t>
      </w:r>
      <w:r w:rsidR="005166C8" w:rsidRPr="00DE5FA3">
        <w:rPr>
          <w:sz w:val="24"/>
          <w:szCs w:val="24"/>
        </w:rPr>
        <w:t>кважины вода насосом ЭЦВ-6-10-80 подается в напорный бак объемом 7м</w:t>
      </w:r>
      <w:r w:rsidR="005166C8" w:rsidRPr="00DE5FA3">
        <w:rPr>
          <w:sz w:val="24"/>
          <w:szCs w:val="24"/>
          <w:vertAlign w:val="superscript"/>
        </w:rPr>
        <w:t>3</w:t>
      </w:r>
      <w:r w:rsidR="005166C8" w:rsidRPr="00DE5FA3">
        <w:rPr>
          <w:sz w:val="24"/>
          <w:szCs w:val="24"/>
        </w:rPr>
        <w:t xml:space="preserve">. Протяженность водопроводных сетей составляет </w:t>
      </w:r>
      <w:r w:rsidR="008B459A" w:rsidRPr="00DE5FA3">
        <w:rPr>
          <w:sz w:val="24"/>
          <w:szCs w:val="24"/>
        </w:rPr>
        <w:t xml:space="preserve">25 </w:t>
      </w:r>
      <w:r w:rsidR="005166C8" w:rsidRPr="00DE5FA3">
        <w:rPr>
          <w:sz w:val="24"/>
          <w:szCs w:val="24"/>
        </w:rPr>
        <w:t>м</w:t>
      </w:r>
    </w:p>
    <w:p w:rsidR="005166C8" w:rsidRPr="00DE5FA3" w:rsidRDefault="005166C8" w:rsidP="005166C8">
      <w:pPr>
        <w:autoSpaceDE w:val="0"/>
        <w:autoSpaceDN w:val="0"/>
        <w:adjustRightInd w:val="0"/>
        <w:spacing w:after="0"/>
        <w:ind w:firstLine="709"/>
        <w:jc w:val="both"/>
        <w:rPr>
          <w:sz w:val="24"/>
          <w:szCs w:val="24"/>
        </w:rPr>
      </w:pPr>
      <w:r w:rsidRPr="00DE5FA3">
        <w:rPr>
          <w:sz w:val="24"/>
          <w:szCs w:val="24"/>
        </w:rPr>
        <w:t xml:space="preserve">Обеззараживание воды </w:t>
      </w:r>
      <w:r w:rsidR="008B459A" w:rsidRPr="00DE5FA3">
        <w:rPr>
          <w:sz w:val="24"/>
          <w:szCs w:val="24"/>
        </w:rPr>
        <w:t xml:space="preserve">не </w:t>
      </w:r>
      <w:r w:rsidRPr="00DE5FA3">
        <w:rPr>
          <w:sz w:val="24"/>
          <w:szCs w:val="24"/>
        </w:rPr>
        <w:t>производится. Год ввода оборудования – 19</w:t>
      </w:r>
      <w:r w:rsidR="008B459A" w:rsidRPr="00DE5FA3">
        <w:rPr>
          <w:sz w:val="24"/>
          <w:szCs w:val="24"/>
        </w:rPr>
        <w:t>55</w:t>
      </w:r>
      <w:r w:rsidRPr="00DE5FA3">
        <w:rPr>
          <w:sz w:val="24"/>
          <w:szCs w:val="24"/>
        </w:rPr>
        <w:t xml:space="preserve">. Все оборудование </w:t>
      </w:r>
      <w:r w:rsidR="00E732DE" w:rsidRPr="00DE5FA3">
        <w:rPr>
          <w:sz w:val="24"/>
          <w:szCs w:val="24"/>
        </w:rPr>
        <w:t>системы</w:t>
      </w:r>
      <w:r w:rsidRPr="00DE5FA3">
        <w:rPr>
          <w:sz w:val="24"/>
          <w:szCs w:val="24"/>
        </w:rPr>
        <w:t xml:space="preserve"> водоснабжения принадлежит ООО </w:t>
      </w:r>
      <w:r w:rsidR="002E0092" w:rsidRPr="00DE5FA3">
        <w:rPr>
          <w:sz w:val="24"/>
          <w:szCs w:val="24"/>
        </w:rPr>
        <w:t>«</w:t>
      </w:r>
      <w:r w:rsidRPr="00DE5FA3">
        <w:rPr>
          <w:sz w:val="24"/>
          <w:szCs w:val="24"/>
        </w:rPr>
        <w:t xml:space="preserve">ЛР ТЭК». </w:t>
      </w:r>
    </w:p>
    <w:p w:rsidR="008B459A" w:rsidRPr="00DE5FA3" w:rsidRDefault="008B459A"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Горки</w:t>
      </w:r>
    </w:p>
    <w:p w:rsidR="008B459A" w:rsidRPr="00DE5FA3" w:rsidRDefault="000C7823" w:rsidP="008B459A">
      <w:pPr>
        <w:widowControl w:val="0"/>
        <w:autoSpaceDE w:val="0"/>
        <w:autoSpaceDN w:val="0"/>
        <w:adjustRightInd w:val="0"/>
        <w:spacing w:line="240" w:lineRule="auto"/>
        <w:ind w:firstLine="709"/>
        <w:contextualSpacing/>
        <w:jc w:val="both"/>
        <w:rPr>
          <w:sz w:val="24"/>
          <w:szCs w:val="24"/>
        </w:rPr>
      </w:pPr>
      <w:r w:rsidRPr="00DE5FA3">
        <w:rPr>
          <w:sz w:val="24"/>
          <w:szCs w:val="24"/>
        </w:rPr>
        <w:t xml:space="preserve">Водоснабжение </w:t>
      </w:r>
      <w:r w:rsidR="008B459A" w:rsidRPr="00DE5FA3">
        <w:rPr>
          <w:sz w:val="24"/>
          <w:szCs w:val="24"/>
        </w:rPr>
        <w:t>данной технологической зоны осуществляется из артезианской скважины № 1378/8 глубиной 50 метров. Из арт</w:t>
      </w:r>
      <w:r w:rsidR="00E732DE" w:rsidRPr="00DE5FA3">
        <w:rPr>
          <w:sz w:val="24"/>
          <w:szCs w:val="24"/>
        </w:rPr>
        <w:t xml:space="preserve">. </w:t>
      </w:r>
      <w:r w:rsidR="00E732DE" w:rsidRPr="00DE5FA3">
        <w:rPr>
          <w:sz w:val="24"/>
          <w:szCs w:val="24"/>
        </w:rPr>
        <w:lastRenderedPageBreak/>
        <w:t>с</w:t>
      </w:r>
      <w:r w:rsidR="008B459A" w:rsidRPr="00DE5FA3">
        <w:rPr>
          <w:sz w:val="24"/>
          <w:szCs w:val="24"/>
        </w:rPr>
        <w:t>кважины вода насосом ЭЦВ-6-10-80 подается в водонапорную башню объемом 25 м</w:t>
      </w:r>
      <w:r w:rsidR="008B459A" w:rsidRPr="00DE5FA3">
        <w:rPr>
          <w:sz w:val="24"/>
          <w:szCs w:val="24"/>
          <w:vertAlign w:val="superscript"/>
        </w:rPr>
        <w:t>3</w:t>
      </w:r>
      <w:r w:rsidR="008B459A" w:rsidRPr="00DE5FA3">
        <w:rPr>
          <w:sz w:val="24"/>
          <w:szCs w:val="24"/>
        </w:rPr>
        <w:t>. Обеззараживание воды не производится.</w:t>
      </w:r>
    </w:p>
    <w:p w:rsidR="008B459A" w:rsidRPr="00DE5FA3" w:rsidRDefault="008B459A" w:rsidP="008B459A">
      <w:pPr>
        <w:autoSpaceDE w:val="0"/>
        <w:autoSpaceDN w:val="0"/>
        <w:adjustRightInd w:val="0"/>
        <w:spacing w:after="0"/>
        <w:ind w:firstLine="709"/>
        <w:jc w:val="both"/>
        <w:rPr>
          <w:sz w:val="24"/>
          <w:szCs w:val="24"/>
        </w:rPr>
      </w:pPr>
      <w:r w:rsidRPr="00DE5FA3">
        <w:rPr>
          <w:sz w:val="24"/>
          <w:szCs w:val="24"/>
        </w:rPr>
        <w:t xml:space="preserve">Все оборудование водозабора, а также водопроводные сети находятся на балансе ООО «ЛР ТЭК». Имеется 6 водопроводных колодцев. Протяженность водопроводных сетей составляет 378 м. Год ввода оборудования – 1958. </w:t>
      </w:r>
    </w:p>
    <w:p w:rsidR="008B459A" w:rsidRPr="00DE5FA3" w:rsidRDefault="008B459A"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Заостровье</w:t>
      </w:r>
    </w:p>
    <w:p w:rsidR="008B459A" w:rsidRPr="00DE5FA3" w:rsidRDefault="000C7823" w:rsidP="00BE5D15">
      <w:pPr>
        <w:widowControl w:val="0"/>
        <w:autoSpaceDE w:val="0"/>
        <w:autoSpaceDN w:val="0"/>
        <w:adjustRightInd w:val="0"/>
        <w:spacing w:before="240" w:after="0" w:line="240" w:lineRule="auto"/>
        <w:ind w:firstLine="709"/>
        <w:contextualSpacing/>
        <w:jc w:val="both"/>
        <w:rPr>
          <w:sz w:val="24"/>
          <w:szCs w:val="24"/>
        </w:rPr>
      </w:pPr>
      <w:r w:rsidRPr="00DE5FA3">
        <w:rPr>
          <w:sz w:val="24"/>
          <w:szCs w:val="24"/>
        </w:rPr>
        <w:t xml:space="preserve">Водоснабжение </w:t>
      </w:r>
      <w:r w:rsidR="008B459A" w:rsidRPr="00DE5FA3">
        <w:rPr>
          <w:sz w:val="24"/>
          <w:szCs w:val="24"/>
        </w:rPr>
        <w:t xml:space="preserve">данной технологической зоны осуществляется из артезианской скважины № </w:t>
      </w:r>
      <w:r w:rsidR="001E3D38" w:rsidRPr="00DE5FA3">
        <w:rPr>
          <w:sz w:val="24"/>
          <w:szCs w:val="24"/>
        </w:rPr>
        <w:t>3154</w:t>
      </w:r>
      <w:r w:rsidR="008B459A" w:rsidRPr="00DE5FA3">
        <w:rPr>
          <w:sz w:val="24"/>
          <w:szCs w:val="24"/>
        </w:rPr>
        <w:t xml:space="preserve"> глубиной </w:t>
      </w:r>
      <w:r w:rsidR="001E3D38" w:rsidRPr="00DE5FA3">
        <w:rPr>
          <w:sz w:val="24"/>
          <w:szCs w:val="24"/>
        </w:rPr>
        <w:t>47</w:t>
      </w:r>
      <w:r w:rsidR="008B459A" w:rsidRPr="00DE5FA3">
        <w:rPr>
          <w:sz w:val="24"/>
          <w:szCs w:val="24"/>
        </w:rPr>
        <w:t xml:space="preserve"> метров. Из арт</w:t>
      </w:r>
      <w:r w:rsidR="00E732DE" w:rsidRPr="00DE5FA3">
        <w:rPr>
          <w:sz w:val="24"/>
          <w:szCs w:val="24"/>
        </w:rPr>
        <w:t>. с</w:t>
      </w:r>
      <w:r w:rsidR="008B459A" w:rsidRPr="00DE5FA3">
        <w:rPr>
          <w:sz w:val="24"/>
          <w:szCs w:val="24"/>
        </w:rPr>
        <w:t>кважины вода насосом ЭЦВ-</w:t>
      </w:r>
      <w:r w:rsidR="001E3D38" w:rsidRPr="00DE5FA3">
        <w:rPr>
          <w:sz w:val="24"/>
          <w:szCs w:val="24"/>
        </w:rPr>
        <w:t>5</w:t>
      </w:r>
      <w:r w:rsidR="008B459A" w:rsidRPr="00DE5FA3">
        <w:rPr>
          <w:sz w:val="24"/>
          <w:szCs w:val="24"/>
        </w:rPr>
        <w:t>-</w:t>
      </w:r>
      <w:r w:rsidR="001E3D38" w:rsidRPr="00DE5FA3">
        <w:rPr>
          <w:sz w:val="24"/>
          <w:szCs w:val="24"/>
        </w:rPr>
        <w:t>6,5</w:t>
      </w:r>
      <w:r w:rsidR="008B459A" w:rsidRPr="00DE5FA3">
        <w:rPr>
          <w:sz w:val="24"/>
          <w:szCs w:val="24"/>
        </w:rPr>
        <w:t xml:space="preserve">-80 подается в </w:t>
      </w:r>
      <w:r w:rsidR="001E3D38" w:rsidRPr="00DE5FA3">
        <w:rPr>
          <w:sz w:val="24"/>
          <w:szCs w:val="24"/>
        </w:rPr>
        <w:t>водопроводную сеть до колонки</w:t>
      </w:r>
      <w:r w:rsidR="008B459A" w:rsidRPr="00DE5FA3">
        <w:rPr>
          <w:sz w:val="24"/>
          <w:szCs w:val="24"/>
        </w:rPr>
        <w:t>. Обеззараживание воды производится</w:t>
      </w:r>
      <w:r w:rsidR="001E3D38" w:rsidRPr="00DE5FA3">
        <w:rPr>
          <w:sz w:val="24"/>
          <w:szCs w:val="24"/>
        </w:rPr>
        <w:t xml:space="preserve"> установкой «БАКТ-3»</w:t>
      </w:r>
      <w:r w:rsidR="008B459A" w:rsidRPr="00DE5FA3">
        <w:rPr>
          <w:sz w:val="24"/>
          <w:szCs w:val="24"/>
        </w:rPr>
        <w:t>.</w:t>
      </w:r>
      <w:r w:rsidR="001E3D38" w:rsidRPr="00DE5FA3">
        <w:rPr>
          <w:sz w:val="24"/>
          <w:szCs w:val="24"/>
        </w:rPr>
        <w:t xml:space="preserve"> </w:t>
      </w:r>
      <w:r w:rsidR="008B459A" w:rsidRPr="00DE5FA3">
        <w:rPr>
          <w:sz w:val="24"/>
          <w:szCs w:val="24"/>
        </w:rPr>
        <w:t xml:space="preserve">Все оборудование водозабора, а также водопроводные сети находятся на балансе ООО «ЛР ТЭК». Имеется </w:t>
      </w:r>
      <w:r w:rsidR="001E3D38" w:rsidRPr="00DE5FA3">
        <w:rPr>
          <w:sz w:val="24"/>
          <w:szCs w:val="24"/>
        </w:rPr>
        <w:t>1</w:t>
      </w:r>
      <w:r w:rsidR="008B459A" w:rsidRPr="00DE5FA3">
        <w:rPr>
          <w:sz w:val="24"/>
          <w:szCs w:val="24"/>
        </w:rPr>
        <w:t xml:space="preserve"> водо</w:t>
      </w:r>
      <w:r w:rsidR="001E3D38" w:rsidRPr="00DE5FA3">
        <w:rPr>
          <w:sz w:val="24"/>
          <w:szCs w:val="24"/>
        </w:rPr>
        <w:t>заборная</w:t>
      </w:r>
      <w:r w:rsidR="008B459A" w:rsidRPr="00DE5FA3">
        <w:rPr>
          <w:sz w:val="24"/>
          <w:szCs w:val="24"/>
        </w:rPr>
        <w:t xml:space="preserve"> коло</w:t>
      </w:r>
      <w:r w:rsidR="001E3D38" w:rsidRPr="00DE5FA3">
        <w:rPr>
          <w:sz w:val="24"/>
          <w:szCs w:val="24"/>
        </w:rPr>
        <w:t>нка</w:t>
      </w:r>
      <w:r w:rsidR="008B459A" w:rsidRPr="00DE5FA3">
        <w:rPr>
          <w:sz w:val="24"/>
          <w:szCs w:val="24"/>
        </w:rPr>
        <w:t xml:space="preserve">. Протяженность водопроводных сетей составляет </w:t>
      </w:r>
      <w:r w:rsidR="001E3D38" w:rsidRPr="00DE5FA3">
        <w:rPr>
          <w:sz w:val="24"/>
          <w:szCs w:val="24"/>
        </w:rPr>
        <w:t>200</w:t>
      </w:r>
      <w:r w:rsidR="008B459A" w:rsidRPr="00DE5FA3">
        <w:rPr>
          <w:sz w:val="24"/>
          <w:szCs w:val="24"/>
        </w:rPr>
        <w:t xml:space="preserve"> м. Год ввода оборудования – </w:t>
      </w:r>
      <w:r w:rsidR="001E3D38" w:rsidRPr="00DE5FA3">
        <w:rPr>
          <w:sz w:val="24"/>
          <w:szCs w:val="24"/>
        </w:rPr>
        <w:t>1975</w:t>
      </w:r>
      <w:r w:rsidR="008B459A" w:rsidRPr="00DE5FA3">
        <w:rPr>
          <w:sz w:val="24"/>
          <w:szCs w:val="24"/>
        </w:rPr>
        <w:t xml:space="preserve">. </w:t>
      </w:r>
    </w:p>
    <w:p w:rsidR="00976C1B" w:rsidRPr="00DE5FA3" w:rsidRDefault="00976C1B" w:rsidP="00BE5D15">
      <w:pPr>
        <w:autoSpaceDE w:val="0"/>
        <w:autoSpaceDN w:val="0"/>
        <w:adjustRightInd w:val="0"/>
        <w:spacing w:before="240" w:after="0"/>
        <w:ind w:firstLine="709"/>
        <w:jc w:val="both"/>
        <w:rPr>
          <w:b/>
          <w:i/>
          <w:sz w:val="24"/>
          <w:szCs w:val="24"/>
        </w:rPr>
      </w:pPr>
      <w:r w:rsidRPr="00DE5FA3">
        <w:rPr>
          <w:b/>
          <w:i/>
          <w:sz w:val="24"/>
          <w:szCs w:val="24"/>
        </w:rPr>
        <w:t>Технологическая зона ВС д. Муховицы</w:t>
      </w:r>
    </w:p>
    <w:p w:rsidR="00976C1B" w:rsidRPr="00DE5FA3" w:rsidRDefault="000C7823" w:rsidP="00AB762C">
      <w:pPr>
        <w:widowControl w:val="0"/>
        <w:autoSpaceDE w:val="0"/>
        <w:autoSpaceDN w:val="0"/>
        <w:adjustRightInd w:val="0"/>
        <w:spacing w:before="240" w:line="240" w:lineRule="auto"/>
        <w:ind w:firstLine="709"/>
        <w:contextualSpacing/>
        <w:jc w:val="both"/>
        <w:rPr>
          <w:sz w:val="24"/>
          <w:szCs w:val="24"/>
        </w:rPr>
      </w:pPr>
      <w:r w:rsidRPr="00DE5FA3">
        <w:rPr>
          <w:sz w:val="24"/>
          <w:szCs w:val="24"/>
        </w:rPr>
        <w:t>Водоснабжение</w:t>
      </w:r>
      <w:r w:rsidR="00976C1B" w:rsidRPr="00DE5FA3">
        <w:rPr>
          <w:sz w:val="24"/>
          <w:szCs w:val="24"/>
        </w:rPr>
        <w:t xml:space="preserve"> данной технологической зоны осуществляется из артезианской скважины № 2440 глубиной 59 метров. Из арт</w:t>
      </w:r>
      <w:r w:rsidR="00E732DE" w:rsidRPr="00DE5FA3">
        <w:rPr>
          <w:sz w:val="24"/>
          <w:szCs w:val="24"/>
        </w:rPr>
        <w:t>. с</w:t>
      </w:r>
      <w:r w:rsidR="00976C1B" w:rsidRPr="00DE5FA3">
        <w:rPr>
          <w:sz w:val="24"/>
          <w:szCs w:val="24"/>
        </w:rPr>
        <w:t>кважины вода насосом ЭЦВ-6-10-75 подается в водонапорную башню, далее в водопроводную сеть. Обеззаражива</w:t>
      </w:r>
      <w:r w:rsidRPr="00DE5FA3">
        <w:rPr>
          <w:sz w:val="24"/>
          <w:szCs w:val="24"/>
        </w:rPr>
        <w:t>ние воды не производится</w:t>
      </w:r>
      <w:r w:rsidR="00976C1B" w:rsidRPr="00DE5FA3">
        <w:rPr>
          <w:sz w:val="24"/>
          <w:szCs w:val="24"/>
        </w:rPr>
        <w:t xml:space="preserve">. Все оборудование водозабора, а также водопроводные сети находятся на балансе ООО «ЛР ТЭК». Имеется 2 водозаборные колонки. Протяженность водопроводных сетей составляет 250 м. Год ввода оборудования – 1965. </w:t>
      </w:r>
    </w:p>
    <w:p w:rsidR="00DE5FA3" w:rsidRPr="00DE5FA3" w:rsidRDefault="00DE5FA3" w:rsidP="00DE5FA3">
      <w:pPr>
        <w:autoSpaceDE w:val="0"/>
        <w:autoSpaceDN w:val="0"/>
        <w:adjustRightInd w:val="0"/>
        <w:spacing w:after="0"/>
        <w:ind w:left="360"/>
        <w:jc w:val="both"/>
        <w:rPr>
          <w:sz w:val="24"/>
          <w:szCs w:val="24"/>
        </w:rPr>
      </w:pPr>
    </w:p>
    <w:p w:rsidR="00DE5FA3" w:rsidRPr="00DE5FA3" w:rsidRDefault="00E263E9" w:rsidP="00DE5FA3">
      <w:pPr>
        <w:autoSpaceDE w:val="0"/>
        <w:autoSpaceDN w:val="0"/>
        <w:adjustRightInd w:val="0"/>
        <w:spacing w:after="0"/>
        <w:ind w:left="360"/>
        <w:jc w:val="both"/>
        <w:rPr>
          <w:b/>
          <w:i/>
          <w:sz w:val="24"/>
          <w:szCs w:val="24"/>
        </w:rPr>
      </w:pPr>
      <w:r>
        <w:rPr>
          <w:b/>
          <w:i/>
          <w:sz w:val="24"/>
          <w:szCs w:val="24"/>
        </w:rPr>
        <w:t>Технологическая зона ВС Военный городок №9033</w:t>
      </w:r>
    </w:p>
    <w:p w:rsidR="00DE5FA3" w:rsidRPr="00DE5FA3" w:rsidRDefault="00DE5FA3" w:rsidP="00DE5FA3">
      <w:pPr>
        <w:widowControl w:val="0"/>
        <w:autoSpaceDE w:val="0"/>
        <w:autoSpaceDN w:val="0"/>
        <w:adjustRightInd w:val="0"/>
        <w:spacing w:before="240" w:line="240" w:lineRule="auto"/>
        <w:ind w:firstLine="709"/>
        <w:contextualSpacing/>
        <w:jc w:val="both"/>
        <w:rPr>
          <w:sz w:val="24"/>
          <w:szCs w:val="24"/>
        </w:rPr>
      </w:pPr>
      <w:r w:rsidRPr="00DE5FA3">
        <w:rPr>
          <w:sz w:val="24"/>
          <w:szCs w:val="24"/>
        </w:rPr>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далее в водопроводную сеть. Обеззараживание воды не производится. Все оборудование водозабора, а также водопроводные сети находятся на балансе администрации МО «Лопухинское сельское поселение». Протяженность водопроводных сетей </w:t>
      </w:r>
      <w:r w:rsidRPr="004D5B17">
        <w:rPr>
          <w:sz w:val="24"/>
          <w:szCs w:val="24"/>
        </w:rPr>
        <w:t xml:space="preserve">составляет </w:t>
      </w:r>
      <w:r w:rsidR="004D5B17" w:rsidRPr="004D5B17">
        <w:rPr>
          <w:sz w:val="24"/>
          <w:szCs w:val="24"/>
        </w:rPr>
        <w:t>2</w:t>
      </w:r>
      <w:r w:rsidR="004D5B17" w:rsidRPr="004D5B17">
        <w:rPr>
          <w:sz w:val="24"/>
          <w:szCs w:val="24"/>
          <w:lang w:val="en-US"/>
        </w:rPr>
        <w:t>800</w:t>
      </w:r>
      <w:r w:rsidRPr="004D5B17">
        <w:rPr>
          <w:sz w:val="24"/>
          <w:szCs w:val="24"/>
        </w:rPr>
        <w:t xml:space="preserve"> м. Год</w:t>
      </w:r>
      <w:r w:rsidRPr="00DE5FA3">
        <w:rPr>
          <w:sz w:val="24"/>
          <w:szCs w:val="24"/>
        </w:rPr>
        <w:t xml:space="preserve"> ввода оборудования – 1964. </w:t>
      </w:r>
    </w:p>
    <w:p w:rsidR="00DE5FA3" w:rsidRDefault="00DE5FA3" w:rsidP="00DE5FA3">
      <w:pPr>
        <w:autoSpaceDE w:val="0"/>
        <w:autoSpaceDN w:val="0"/>
        <w:adjustRightInd w:val="0"/>
        <w:spacing w:after="0"/>
        <w:ind w:left="360"/>
        <w:jc w:val="both"/>
        <w:rPr>
          <w:sz w:val="24"/>
          <w:szCs w:val="24"/>
          <w:highlight w:val="yellow"/>
        </w:rPr>
      </w:pPr>
    </w:p>
    <w:p w:rsidR="00E3238F" w:rsidRPr="00DE5FA3" w:rsidRDefault="00E3238F" w:rsidP="00BE5D15">
      <w:pPr>
        <w:autoSpaceDE w:val="0"/>
        <w:autoSpaceDN w:val="0"/>
        <w:adjustRightInd w:val="0"/>
        <w:spacing w:before="240" w:after="0" w:line="360" w:lineRule="auto"/>
        <w:jc w:val="both"/>
        <w:rPr>
          <w:i/>
          <w:sz w:val="24"/>
          <w:szCs w:val="24"/>
          <w:lang w:eastAsia="ru-RU"/>
        </w:rPr>
      </w:pPr>
      <w:r w:rsidRPr="00DE5FA3">
        <w:rPr>
          <w:i/>
          <w:sz w:val="24"/>
          <w:szCs w:val="24"/>
          <w:lang w:eastAsia="ru-RU"/>
        </w:rPr>
        <w:t xml:space="preserve">Системы централизованного горячего водоснабжения присутствуют </w:t>
      </w:r>
      <w:r w:rsidR="00715FD8" w:rsidRPr="00DE5FA3">
        <w:rPr>
          <w:i/>
          <w:sz w:val="24"/>
          <w:szCs w:val="24"/>
          <w:lang w:eastAsia="ru-RU"/>
        </w:rPr>
        <w:t>в следующих технологических зонах</w:t>
      </w:r>
      <w:r w:rsidRPr="00DE5FA3">
        <w:rPr>
          <w:i/>
          <w:sz w:val="24"/>
          <w:szCs w:val="24"/>
          <w:lang w:eastAsia="ru-RU"/>
        </w:rPr>
        <w:t>:</w:t>
      </w:r>
    </w:p>
    <w:p w:rsidR="00F75F0C" w:rsidRPr="00DE5FA3" w:rsidRDefault="00E732DE" w:rsidP="00A0315D">
      <w:pPr>
        <w:pStyle w:val="afb"/>
        <w:numPr>
          <w:ilvl w:val="0"/>
          <w:numId w:val="23"/>
        </w:numPr>
        <w:autoSpaceDE w:val="0"/>
        <w:autoSpaceDN w:val="0"/>
        <w:adjustRightInd w:val="0"/>
        <w:spacing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 Лопухинка</w:t>
      </w:r>
    </w:p>
    <w:p w:rsidR="00F75F0C" w:rsidRPr="00DE5FA3" w:rsidRDefault="00F75F0C" w:rsidP="00F75F0C">
      <w:pPr>
        <w:widowControl w:val="0"/>
        <w:suppressAutoHyphens/>
        <w:ind w:firstLine="709"/>
        <w:jc w:val="both"/>
        <w:rPr>
          <w:sz w:val="24"/>
        </w:rPr>
      </w:pPr>
      <w:r w:rsidRPr="00DE5FA3">
        <w:rPr>
          <w:sz w:val="24"/>
        </w:rPr>
        <w:t xml:space="preserve">В технологической зоне тип системы отопления - закрытый. Система теплоснабжения выполнена в трехтрубном исполнении: подающий и обратный трубопровод на </w:t>
      </w:r>
      <w:r w:rsidR="00E732DE" w:rsidRPr="00DE5FA3">
        <w:rPr>
          <w:sz w:val="24"/>
        </w:rPr>
        <w:t>отопление,</w:t>
      </w:r>
      <w:r w:rsidRPr="00DE5FA3">
        <w:rPr>
          <w:sz w:val="24"/>
        </w:rPr>
        <w:t xml:space="preserve"> и подающий трубопровод на ГВС.</w:t>
      </w:r>
    </w:p>
    <w:p w:rsidR="00715FD8" w:rsidRPr="00DE5FA3" w:rsidRDefault="00715FD8" w:rsidP="00A0315D">
      <w:pPr>
        <w:pStyle w:val="afb"/>
        <w:numPr>
          <w:ilvl w:val="0"/>
          <w:numId w:val="23"/>
        </w:numPr>
        <w:autoSpaceDE w:val="0"/>
        <w:autoSpaceDN w:val="0"/>
        <w:adjustRightInd w:val="0"/>
        <w:spacing w:before="240"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t>Детский дом</w:t>
      </w:r>
    </w:p>
    <w:p w:rsidR="00F75F0C" w:rsidRPr="00DE5FA3" w:rsidRDefault="00F75F0C" w:rsidP="00F75F0C">
      <w:pPr>
        <w:widowControl w:val="0"/>
        <w:suppressAutoHyphens/>
        <w:ind w:firstLine="709"/>
        <w:jc w:val="both"/>
        <w:rPr>
          <w:sz w:val="24"/>
        </w:rPr>
      </w:pPr>
      <w:r w:rsidRPr="00DE5FA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715FD8" w:rsidRPr="00DE5FA3" w:rsidRDefault="00E732DE" w:rsidP="00A0315D">
      <w:pPr>
        <w:pStyle w:val="afb"/>
        <w:numPr>
          <w:ilvl w:val="0"/>
          <w:numId w:val="23"/>
        </w:numPr>
        <w:autoSpaceDE w:val="0"/>
        <w:autoSpaceDN w:val="0"/>
        <w:adjustRightInd w:val="0"/>
        <w:spacing w:before="240" w:after="0"/>
        <w:jc w:val="both"/>
        <w:rPr>
          <w:rFonts w:ascii="Times New Roman" w:hAnsi="Times New Roman" w:cs="Times New Roman"/>
          <w:i/>
          <w:sz w:val="24"/>
          <w:szCs w:val="24"/>
          <w:u w:val="single"/>
        </w:rPr>
      </w:pPr>
      <w:r w:rsidRPr="00DE5FA3">
        <w:rPr>
          <w:rFonts w:ascii="Times New Roman" w:hAnsi="Times New Roman" w:cs="Times New Roman"/>
          <w:i/>
          <w:sz w:val="24"/>
          <w:szCs w:val="24"/>
          <w:u w:val="single"/>
        </w:rPr>
        <w:lastRenderedPageBreak/>
        <w:t>д. Глобицы</w:t>
      </w:r>
    </w:p>
    <w:p w:rsidR="00F75F0C" w:rsidRPr="00DE5FA3" w:rsidRDefault="00F75F0C" w:rsidP="00F75F0C">
      <w:pPr>
        <w:widowControl w:val="0"/>
        <w:suppressAutoHyphens/>
        <w:spacing w:line="312" w:lineRule="auto"/>
        <w:ind w:firstLine="709"/>
        <w:jc w:val="both"/>
        <w:rPr>
          <w:sz w:val="24"/>
        </w:rPr>
      </w:pPr>
      <w:r w:rsidRPr="00DE5FA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D96280" w:rsidRPr="00DE5FA3" w:rsidRDefault="00D96280" w:rsidP="00252860">
      <w:pPr>
        <w:autoSpaceDE w:val="0"/>
        <w:autoSpaceDN w:val="0"/>
        <w:adjustRightInd w:val="0"/>
        <w:spacing w:after="0" w:line="240" w:lineRule="auto"/>
        <w:ind w:firstLine="709"/>
        <w:jc w:val="both"/>
        <w:rPr>
          <w:b/>
          <w:bCs/>
          <w:sz w:val="24"/>
          <w:szCs w:val="24"/>
          <w:lang w:eastAsia="ru-RU"/>
        </w:rPr>
      </w:pPr>
      <w:r w:rsidRPr="00DE5FA3">
        <w:rPr>
          <w:b/>
          <w:bCs/>
          <w:sz w:val="24"/>
          <w:szCs w:val="24"/>
          <w:lang w:eastAsia="ru-RU"/>
        </w:rPr>
        <w:t>Не централизованные системы водоснабжения</w:t>
      </w:r>
    </w:p>
    <w:p w:rsidR="00715FD8" w:rsidRPr="00DE5FA3" w:rsidRDefault="007E4AC4" w:rsidP="009566C3">
      <w:pPr>
        <w:autoSpaceDE w:val="0"/>
        <w:autoSpaceDN w:val="0"/>
        <w:adjustRightInd w:val="0"/>
        <w:spacing w:before="240" w:after="0"/>
        <w:jc w:val="both"/>
        <w:rPr>
          <w:bCs/>
          <w:sz w:val="24"/>
          <w:szCs w:val="24"/>
          <w:lang w:eastAsia="ru-RU"/>
        </w:rPr>
      </w:pPr>
      <w:r w:rsidRPr="00DE5FA3">
        <w:rPr>
          <w:bCs/>
          <w:sz w:val="24"/>
          <w:szCs w:val="24"/>
          <w:lang w:eastAsia="ru-RU"/>
        </w:rPr>
        <w:tab/>
        <w:t xml:space="preserve">В пределах </w:t>
      </w:r>
      <w:r w:rsidR="00715FD8" w:rsidRPr="00DE5FA3">
        <w:rPr>
          <w:bCs/>
          <w:sz w:val="24"/>
          <w:szCs w:val="24"/>
          <w:lang w:eastAsia="ru-RU"/>
        </w:rPr>
        <w:t>Лопухинского сельского</w:t>
      </w:r>
      <w:r w:rsidRPr="00DE5FA3">
        <w:rPr>
          <w:bCs/>
          <w:sz w:val="24"/>
          <w:szCs w:val="24"/>
          <w:lang w:eastAsia="ru-RU"/>
        </w:rPr>
        <w:t xml:space="preserve"> поселения есть </w:t>
      </w:r>
      <w:r w:rsidR="00715FD8" w:rsidRPr="00DE5FA3">
        <w:rPr>
          <w:bCs/>
          <w:sz w:val="24"/>
          <w:szCs w:val="24"/>
          <w:lang w:eastAsia="ru-RU"/>
        </w:rPr>
        <w:t>5 населенных пунктов</w:t>
      </w:r>
      <w:r w:rsidRPr="00DE5FA3">
        <w:rPr>
          <w:bCs/>
          <w:sz w:val="24"/>
          <w:szCs w:val="24"/>
          <w:lang w:eastAsia="ru-RU"/>
        </w:rPr>
        <w:t xml:space="preserve"> с неце</w:t>
      </w:r>
      <w:r w:rsidR="00715FD8" w:rsidRPr="00DE5FA3">
        <w:rPr>
          <w:bCs/>
          <w:sz w:val="24"/>
          <w:szCs w:val="24"/>
          <w:lang w:eastAsia="ru-RU"/>
        </w:rPr>
        <w:t xml:space="preserve">нтрализованным водоснабжением: </w:t>
      </w:r>
    </w:p>
    <w:p w:rsidR="00715FD8" w:rsidRPr="00DE5FA3" w:rsidRDefault="007E4AC4"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 xml:space="preserve">д. </w:t>
      </w:r>
      <w:r w:rsidR="00715FD8" w:rsidRPr="00DE5FA3">
        <w:rPr>
          <w:rFonts w:ascii="Times New Roman" w:hAnsi="Times New Roman" w:cs="Times New Roman"/>
          <w:bCs/>
          <w:sz w:val="24"/>
          <w:szCs w:val="24"/>
        </w:rPr>
        <w:t>Извара</w:t>
      </w:r>
    </w:p>
    <w:p w:rsidR="00715FD8" w:rsidRPr="00DE5FA3" w:rsidRDefault="00715FD8"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w:t>
      </w:r>
      <w:r w:rsidR="00E732DE" w:rsidRPr="00DE5FA3">
        <w:rPr>
          <w:rFonts w:ascii="Times New Roman" w:hAnsi="Times New Roman" w:cs="Times New Roman"/>
          <w:bCs/>
          <w:sz w:val="24"/>
          <w:szCs w:val="24"/>
        </w:rPr>
        <w:t>. Н</w:t>
      </w:r>
      <w:r w:rsidRPr="00DE5FA3">
        <w:rPr>
          <w:rFonts w:ascii="Times New Roman" w:hAnsi="Times New Roman" w:cs="Times New Roman"/>
          <w:bCs/>
          <w:sz w:val="24"/>
          <w:szCs w:val="24"/>
        </w:rPr>
        <w:t>икольское</w:t>
      </w:r>
    </w:p>
    <w:p w:rsidR="00715FD8" w:rsidRPr="00DE5FA3" w:rsidRDefault="00715FD8"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w:t>
      </w:r>
      <w:r w:rsidR="00E732DE" w:rsidRPr="00DE5FA3">
        <w:rPr>
          <w:rFonts w:ascii="Times New Roman" w:hAnsi="Times New Roman" w:cs="Times New Roman"/>
          <w:bCs/>
          <w:sz w:val="24"/>
          <w:szCs w:val="24"/>
        </w:rPr>
        <w:t>. Н</w:t>
      </w:r>
      <w:r w:rsidRPr="00DE5FA3">
        <w:rPr>
          <w:rFonts w:ascii="Times New Roman" w:hAnsi="Times New Roman" w:cs="Times New Roman"/>
          <w:bCs/>
          <w:sz w:val="24"/>
          <w:szCs w:val="24"/>
        </w:rPr>
        <w:t>овая Буря</w:t>
      </w:r>
    </w:p>
    <w:p w:rsidR="00715FD8" w:rsidRPr="00DE5FA3" w:rsidRDefault="00E732DE"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 Савольщина</w:t>
      </w:r>
    </w:p>
    <w:p w:rsidR="00715FD8" w:rsidRPr="00DE5FA3" w:rsidRDefault="00E732DE" w:rsidP="00A0315D">
      <w:pPr>
        <w:pStyle w:val="afb"/>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DE5FA3">
        <w:rPr>
          <w:rFonts w:ascii="Times New Roman" w:hAnsi="Times New Roman" w:cs="Times New Roman"/>
          <w:bCs/>
          <w:sz w:val="24"/>
          <w:szCs w:val="24"/>
        </w:rPr>
        <w:t>д. Флоревицы</w:t>
      </w:r>
      <w:r w:rsidR="007E4AC4" w:rsidRPr="00DE5FA3">
        <w:rPr>
          <w:rFonts w:ascii="Times New Roman" w:hAnsi="Times New Roman" w:cs="Times New Roman"/>
          <w:bCs/>
          <w:sz w:val="24"/>
          <w:szCs w:val="24"/>
        </w:rPr>
        <w:t>.</w:t>
      </w:r>
    </w:p>
    <w:p w:rsidR="007E4AC4" w:rsidRPr="00DE5FA3" w:rsidRDefault="007E4AC4" w:rsidP="007253B1">
      <w:pPr>
        <w:autoSpaceDE w:val="0"/>
        <w:autoSpaceDN w:val="0"/>
        <w:adjustRightInd w:val="0"/>
        <w:spacing w:after="0"/>
        <w:ind w:firstLine="851"/>
        <w:jc w:val="both"/>
        <w:rPr>
          <w:bCs/>
          <w:sz w:val="24"/>
          <w:szCs w:val="24"/>
          <w:lang w:eastAsia="ru-RU"/>
        </w:rPr>
      </w:pPr>
      <w:r w:rsidRPr="00DE5FA3">
        <w:rPr>
          <w:bCs/>
          <w:sz w:val="24"/>
          <w:szCs w:val="24"/>
          <w:lang w:eastAsia="ru-RU"/>
        </w:rPr>
        <w:t xml:space="preserve">Население </w:t>
      </w:r>
      <w:r w:rsidR="00AB762C" w:rsidRPr="00DE5FA3">
        <w:rPr>
          <w:bCs/>
          <w:sz w:val="24"/>
          <w:szCs w:val="24"/>
          <w:lang w:eastAsia="ru-RU"/>
        </w:rPr>
        <w:t>Лопухинского сельского поселения</w:t>
      </w:r>
      <w:r w:rsidRPr="00DE5FA3">
        <w:rPr>
          <w:bCs/>
          <w:sz w:val="24"/>
          <w:szCs w:val="24"/>
          <w:lang w:eastAsia="ru-RU"/>
        </w:rPr>
        <w:t>, не охваченное централизованными системами водоснабжения, использует коллективные и индивидуальные источники.</w:t>
      </w:r>
      <w:r w:rsidR="00AB762C" w:rsidRPr="00DE5FA3">
        <w:rPr>
          <w:bCs/>
          <w:sz w:val="24"/>
          <w:szCs w:val="24"/>
          <w:lang w:eastAsia="ru-RU"/>
        </w:rPr>
        <w:t xml:space="preserve"> Общая численность в данных населенных пунктах составляет 74 человека.</w:t>
      </w:r>
    </w:p>
    <w:p w:rsidR="00AB762C" w:rsidRPr="002E3F13" w:rsidRDefault="00AB762C" w:rsidP="00AB762C">
      <w:pPr>
        <w:pStyle w:val="ac"/>
        <w:keepNext/>
        <w:spacing w:before="240" w:after="0"/>
        <w:rPr>
          <w:color w:val="auto"/>
          <w:sz w:val="20"/>
        </w:rPr>
      </w:pPr>
      <w:r w:rsidRPr="002E3F13">
        <w:rPr>
          <w:color w:val="auto"/>
          <w:sz w:val="20"/>
        </w:rPr>
        <w:t xml:space="preserve">Таблица </w:t>
      </w:r>
      <w:r w:rsidR="00D44F53" w:rsidRPr="002E3F13">
        <w:rPr>
          <w:color w:val="auto"/>
          <w:sz w:val="20"/>
        </w:rPr>
        <w:fldChar w:fldCharType="begin"/>
      </w:r>
      <w:r w:rsidRPr="002E3F13">
        <w:rPr>
          <w:color w:val="auto"/>
          <w:sz w:val="20"/>
        </w:rPr>
        <w:instrText xml:space="preserve"> SEQ Таблица \* ARABIC </w:instrText>
      </w:r>
      <w:r w:rsidR="00D44F53" w:rsidRPr="002E3F13">
        <w:rPr>
          <w:color w:val="auto"/>
          <w:sz w:val="20"/>
        </w:rPr>
        <w:fldChar w:fldCharType="separate"/>
      </w:r>
      <w:r w:rsidR="0044754D">
        <w:rPr>
          <w:noProof/>
          <w:color w:val="auto"/>
          <w:sz w:val="20"/>
        </w:rPr>
        <w:t>5</w:t>
      </w:r>
      <w:r w:rsidR="00D44F53" w:rsidRPr="002E3F13">
        <w:rPr>
          <w:color w:val="auto"/>
          <w:sz w:val="20"/>
        </w:rPr>
        <w:fldChar w:fldCharType="end"/>
      </w:r>
      <w:r w:rsidRPr="002E3F13">
        <w:rPr>
          <w:color w:val="auto"/>
          <w:sz w:val="20"/>
        </w:rPr>
        <w:t xml:space="preserve"> Перечень технологических зон</w:t>
      </w:r>
      <w:r w:rsidRPr="002E3F13">
        <w:rPr>
          <w:noProof/>
          <w:color w:val="auto"/>
          <w:sz w:val="20"/>
        </w:rPr>
        <w:t xml:space="preserve"> централизованного водоснабжения</w:t>
      </w:r>
    </w:p>
    <w:tbl>
      <w:tblPr>
        <w:tblW w:w="5000" w:type="pct"/>
        <w:tblLook w:val="04A0"/>
      </w:tblPr>
      <w:tblGrid>
        <w:gridCol w:w="1416"/>
        <w:gridCol w:w="3154"/>
        <w:gridCol w:w="3154"/>
        <w:gridCol w:w="3359"/>
        <w:gridCol w:w="3420"/>
      </w:tblGrid>
      <w:tr w:rsidR="00E263E9" w:rsidRPr="00E263E9" w:rsidTr="002E3F13">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Наименование технологической зоны</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b/>
                <w:bCs/>
                <w:color w:val="000000"/>
                <w:lang w:eastAsia="ru-RU"/>
              </w:rPr>
            </w:pPr>
            <w:r w:rsidRPr="00E263E9">
              <w:rPr>
                <w:b/>
                <w:bCs/>
                <w:color w:val="000000"/>
                <w:lang w:eastAsia="ru-RU"/>
              </w:rPr>
              <w:t>Наличие централизованного ГВС</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д.Верхние Рудицы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д.Воронино</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087" w:type="pct"/>
            <w:tcBorders>
              <w:top w:val="nil"/>
              <w:left w:val="nil"/>
              <w:bottom w:val="nil"/>
              <w:right w:val="nil"/>
            </w:tcBorders>
            <w:shd w:val="clear" w:color="auto" w:fill="auto"/>
            <w:noWrap/>
            <w:vAlign w:val="bottom"/>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д.Глобицы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д.Горки</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5</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д.Заостровье</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6</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д.Извара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д.Лопухинка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8</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Детский дом</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9</w:t>
            </w:r>
          </w:p>
        </w:tc>
        <w:tc>
          <w:tcPr>
            <w:tcW w:w="1087" w:type="pct"/>
            <w:vMerge/>
            <w:tcBorders>
              <w:top w:val="nil"/>
              <w:left w:val="single" w:sz="4" w:space="0" w:color="auto"/>
              <w:bottom w:val="single" w:sz="4" w:space="0" w:color="000000"/>
              <w:right w:val="single" w:sz="4" w:space="0" w:color="auto"/>
            </w:tcBorders>
            <w:vAlign w:val="center"/>
            <w:hideMark/>
          </w:tcPr>
          <w:p w:rsidR="00E263E9" w:rsidRPr="00E263E9" w:rsidRDefault="00E263E9" w:rsidP="00E263E9">
            <w:pPr>
              <w:spacing w:after="0" w:line="240" w:lineRule="auto"/>
              <w:rPr>
                <w:color w:val="000000"/>
                <w:sz w:val="24"/>
                <w:szCs w:val="24"/>
                <w:lang w:eastAsia="ru-RU"/>
              </w:rPr>
            </w:pP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Военный городок № 9033</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lastRenderedPageBreak/>
              <w:t>10</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д.Муховицы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11</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д.Никольское</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12</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д.Новая Буря</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13</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д.Савольщина</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14</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д.Старые Медуши</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r w:rsidR="00E263E9" w:rsidRPr="00E263E9" w:rsidTr="00E263E9">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263E9" w:rsidRPr="00E263E9" w:rsidRDefault="00E263E9" w:rsidP="00E263E9">
            <w:pPr>
              <w:spacing w:after="0" w:line="240" w:lineRule="auto"/>
              <w:jc w:val="center"/>
              <w:rPr>
                <w:color w:val="000000"/>
                <w:lang w:eastAsia="ru-RU"/>
              </w:rPr>
            </w:pPr>
            <w:r w:rsidRPr="00E263E9">
              <w:rPr>
                <w:color w:val="000000"/>
                <w:lang w:eastAsia="ru-RU"/>
              </w:rPr>
              <w:t>15</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color w:val="000000"/>
                <w:sz w:val="24"/>
                <w:szCs w:val="24"/>
                <w:lang w:eastAsia="ru-RU"/>
              </w:rPr>
            </w:pPr>
            <w:r w:rsidRPr="00E263E9">
              <w:rPr>
                <w:color w:val="000000"/>
                <w:sz w:val="24"/>
                <w:szCs w:val="24"/>
                <w:lang w:eastAsia="ru-RU"/>
              </w:rPr>
              <w:t>д.Флоревицы</w:t>
            </w:r>
          </w:p>
        </w:tc>
        <w:tc>
          <w:tcPr>
            <w:tcW w:w="1158"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E263E9" w:rsidRPr="00E263E9" w:rsidRDefault="00E263E9" w:rsidP="00E263E9">
            <w:pPr>
              <w:spacing w:after="0" w:line="240" w:lineRule="auto"/>
              <w:jc w:val="center"/>
              <w:rPr>
                <w:rFonts w:ascii="Calibri" w:hAnsi="Calibri"/>
                <w:color w:val="000000"/>
                <w:lang w:eastAsia="ru-RU"/>
              </w:rPr>
            </w:pPr>
            <w:r w:rsidRPr="00E263E9">
              <w:rPr>
                <w:rFonts w:ascii="Calibri" w:hAnsi="Calibri"/>
                <w:color w:val="000000"/>
                <w:lang w:eastAsia="ru-RU"/>
              </w:rPr>
              <w:t xml:space="preserve"> -</w:t>
            </w:r>
          </w:p>
        </w:tc>
      </w:tr>
    </w:tbl>
    <w:p w:rsidR="00F32BC3" w:rsidRPr="00DE5FA3" w:rsidRDefault="00F32BC3" w:rsidP="00B95636">
      <w:pPr>
        <w:autoSpaceDE w:val="0"/>
        <w:autoSpaceDN w:val="0"/>
        <w:adjustRightInd w:val="0"/>
        <w:spacing w:after="0"/>
        <w:jc w:val="both"/>
        <w:rPr>
          <w:bCs/>
          <w:sz w:val="24"/>
          <w:szCs w:val="24"/>
          <w:highlight w:val="yellow"/>
          <w:lang w:eastAsia="ru-RU"/>
        </w:rPr>
      </w:pPr>
    </w:p>
    <w:p w:rsidR="00C66CD2" w:rsidRPr="00DE5FA3" w:rsidRDefault="00B553C8" w:rsidP="003F0D1C">
      <w:pPr>
        <w:pStyle w:val="3"/>
      </w:pPr>
      <w:bookmarkStart w:id="12" w:name="_Toc451002666"/>
      <w:bookmarkEnd w:id="11"/>
      <w:r w:rsidRPr="00DE5FA3">
        <w:t xml:space="preserve">1.4 </w:t>
      </w:r>
      <w:r w:rsidR="00C66CD2" w:rsidRPr="00DE5FA3">
        <w:t>Описание результатов технического обследования централизованных систем водоснабжения</w:t>
      </w:r>
      <w:bookmarkEnd w:id="12"/>
    </w:p>
    <w:p w:rsidR="00012B72" w:rsidRPr="00DE5FA3" w:rsidRDefault="00012B72" w:rsidP="00012B72"/>
    <w:p w:rsidR="00012B72" w:rsidRPr="00DE5FA3" w:rsidRDefault="00012B72" w:rsidP="003D741E">
      <w:pPr>
        <w:pStyle w:val="0"/>
        <w:ind w:firstLine="709"/>
        <w:jc w:val="left"/>
        <w:rPr>
          <w:b/>
          <w:i/>
          <w:lang w:eastAsia="ru-RU"/>
        </w:rPr>
      </w:pPr>
      <w:r w:rsidRPr="00DE5FA3">
        <w:rPr>
          <w:b/>
          <w:i/>
          <w:lang w:eastAsia="ru-RU"/>
        </w:rPr>
        <w:t>Описание состояния существующих источников водоснабжения и водозаборных сооружений</w:t>
      </w:r>
    </w:p>
    <w:p w:rsidR="00835D71" w:rsidRPr="00DE5FA3" w:rsidRDefault="003B6D44" w:rsidP="00BE5D15">
      <w:pPr>
        <w:spacing w:before="240"/>
        <w:ind w:firstLine="709"/>
        <w:rPr>
          <w:b/>
          <w:sz w:val="24"/>
        </w:rPr>
      </w:pPr>
      <w:r w:rsidRPr="00DE5FA3">
        <w:rPr>
          <w:b/>
          <w:sz w:val="24"/>
        </w:rPr>
        <w:t xml:space="preserve">Технологическая зона </w:t>
      </w:r>
      <w:r w:rsidR="00E732DE" w:rsidRPr="00DE5FA3">
        <w:rPr>
          <w:b/>
          <w:sz w:val="24"/>
        </w:rPr>
        <w:t>д. Лопухинка</w:t>
      </w:r>
    </w:p>
    <w:p w:rsidR="003D741E" w:rsidRPr="00DE5FA3" w:rsidRDefault="003D741E" w:rsidP="003D741E">
      <w:pPr>
        <w:ind w:firstLine="709"/>
        <w:rPr>
          <w:sz w:val="24"/>
          <w:szCs w:val="24"/>
        </w:rPr>
      </w:pPr>
      <w:r w:rsidRPr="00DE5FA3">
        <w:rPr>
          <w:sz w:val="24"/>
          <w:szCs w:val="24"/>
        </w:rPr>
        <w:t xml:space="preserve">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w:t>
      </w:r>
      <w:r w:rsidR="002E0092" w:rsidRPr="00DE5FA3">
        <w:rPr>
          <w:sz w:val="24"/>
          <w:szCs w:val="24"/>
        </w:rPr>
        <w:t>Подробное о</w:t>
      </w:r>
      <w:r w:rsidRPr="00DE5FA3">
        <w:rPr>
          <w:sz w:val="24"/>
          <w:szCs w:val="24"/>
        </w:rPr>
        <w:t>писание существующих источников водоснабжения опис</w:t>
      </w:r>
      <w:r w:rsidR="00715FD8"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before="240" w:after="0" w:line="360" w:lineRule="auto"/>
        <w:ind w:firstLine="709"/>
        <w:jc w:val="both"/>
        <w:rPr>
          <w:b/>
          <w:bCs/>
          <w:sz w:val="24"/>
          <w:szCs w:val="24"/>
          <w:lang w:eastAsia="ru-RU"/>
        </w:rPr>
      </w:pPr>
      <w:r w:rsidRPr="00DE5FA3">
        <w:rPr>
          <w:b/>
          <w:iCs/>
          <w:sz w:val="24"/>
          <w:szCs w:val="24"/>
        </w:rPr>
        <w:t>Технологическая зона ВС</w:t>
      </w:r>
      <w:r w:rsidRPr="00DE5FA3">
        <w:rPr>
          <w:b/>
          <w:bCs/>
          <w:sz w:val="24"/>
          <w:szCs w:val="24"/>
          <w:lang w:eastAsia="ru-RU"/>
        </w:rPr>
        <w:t xml:space="preserve">  </w:t>
      </w:r>
      <w:r w:rsidR="00E732DE" w:rsidRPr="00DE5FA3">
        <w:rPr>
          <w:b/>
          <w:bCs/>
          <w:sz w:val="24"/>
          <w:szCs w:val="24"/>
          <w:lang w:eastAsia="ru-RU"/>
        </w:rPr>
        <w:t>д. Глобицы</w:t>
      </w:r>
    </w:p>
    <w:p w:rsidR="002E0092" w:rsidRPr="00DE5FA3" w:rsidRDefault="002E0092" w:rsidP="002E0092">
      <w:pPr>
        <w:ind w:firstLine="709"/>
        <w:rPr>
          <w:sz w:val="24"/>
          <w:szCs w:val="24"/>
        </w:rPr>
      </w:pPr>
      <w:r w:rsidRPr="00DE5FA3">
        <w:rPr>
          <w:iCs/>
          <w:sz w:val="24"/>
          <w:szCs w:val="24"/>
          <w:lang w:eastAsia="ru-RU"/>
        </w:rPr>
        <w:t xml:space="preserve">Технологическая зона ВС </w:t>
      </w:r>
      <w:r w:rsidR="00E732DE" w:rsidRPr="00DE5FA3">
        <w:rPr>
          <w:bCs/>
          <w:sz w:val="24"/>
          <w:szCs w:val="24"/>
          <w:lang w:eastAsia="ru-RU"/>
        </w:rPr>
        <w:t>д. Глобицы</w:t>
      </w:r>
      <w:r w:rsidRPr="00DE5FA3">
        <w:rPr>
          <w:sz w:val="24"/>
          <w:szCs w:val="24"/>
          <w:lang w:eastAsia="ru-RU"/>
        </w:rPr>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водонапорную башню. Начало ввода оборудования в эксплуатацию – 1976 год.  </w:t>
      </w:r>
      <w:r w:rsidRPr="00DE5FA3">
        <w:rPr>
          <w:sz w:val="24"/>
          <w:szCs w:val="24"/>
        </w:rPr>
        <w:t>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w:t>
      </w:r>
      <w:r w:rsidR="00C51E3B" w:rsidRPr="00DE5FA3">
        <w:rPr>
          <w:sz w:val="24"/>
          <w:szCs w:val="24"/>
        </w:rPr>
        <w:t>в таблице  6.</w:t>
      </w:r>
    </w:p>
    <w:p w:rsidR="002E0092" w:rsidRPr="00DE5FA3" w:rsidRDefault="002E0092" w:rsidP="002E0092">
      <w:pPr>
        <w:autoSpaceDE w:val="0"/>
        <w:autoSpaceDN w:val="0"/>
        <w:adjustRightInd w:val="0"/>
        <w:spacing w:after="0"/>
        <w:ind w:left="709"/>
        <w:jc w:val="both"/>
        <w:rPr>
          <w:b/>
          <w:sz w:val="24"/>
          <w:szCs w:val="24"/>
        </w:rPr>
      </w:pPr>
      <w:r w:rsidRPr="00DE5FA3">
        <w:rPr>
          <w:b/>
          <w:sz w:val="24"/>
          <w:szCs w:val="24"/>
        </w:rPr>
        <w:t>Технологическая зона ВС Детский дом</w:t>
      </w:r>
    </w:p>
    <w:p w:rsidR="002E0092" w:rsidRPr="00DE5FA3" w:rsidRDefault="00E732DE" w:rsidP="002E0092">
      <w:pPr>
        <w:ind w:firstLine="709"/>
        <w:rPr>
          <w:sz w:val="24"/>
          <w:szCs w:val="24"/>
        </w:rPr>
      </w:pPr>
      <w:r w:rsidRPr="00DE5FA3">
        <w:rPr>
          <w:sz w:val="24"/>
          <w:szCs w:val="24"/>
        </w:rPr>
        <w:lastRenderedPageBreak/>
        <w:t>Водоснабжение</w:t>
      </w:r>
      <w:r w:rsidR="002E0092" w:rsidRPr="00DE5FA3">
        <w:rPr>
          <w:sz w:val="24"/>
          <w:szCs w:val="24"/>
        </w:rPr>
        <w:t xml:space="preserve"> данной технологической зоны осуществляется из артезианской скважины глубиной 35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50 м</w:t>
      </w:r>
      <w:r w:rsidR="002E0092" w:rsidRPr="00DE5FA3">
        <w:rPr>
          <w:sz w:val="24"/>
          <w:szCs w:val="24"/>
          <w:vertAlign w:val="superscript"/>
        </w:rPr>
        <w:t>3</w:t>
      </w:r>
      <w:r w:rsidR="002E0092" w:rsidRPr="00DE5FA3">
        <w:rPr>
          <w:sz w:val="24"/>
          <w:szCs w:val="24"/>
        </w:rPr>
        <w:t xml:space="preserve"> . Год ввода оборудования – 1965. Все оборудование </w:t>
      </w:r>
      <w:r w:rsidRPr="00DE5FA3">
        <w:rPr>
          <w:sz w:val="24"/>
          <w:szCs w:val="24"/>
        </w:rPr>
        <w:t>системы</w:t>
      </w:r>
      <w:r w:rsidR="002E0092" w:rsidRPr="00DE5FA3">
        <w:rPr>
          <w:sz w:val="24"/>
          <w:szCs w:val="24"/>
        </w:rPr>
        <w:t xml:space="preserve"> водоснабжения принадлежит ООО ЛР ТЭК».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Воронино</w:t>
      </w:r>
    </w:p>
    <w:p w:rsidR="002E0092" w:rsidRPr="00DE5FA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2323 глубиной 35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25 м</w:t>
      </w:r>
      <w:r w:rsidR="002E0092" w:rsidRPr="00DE5FA3">
        <w:rPr>
          <w:sz w:val="24"/>
          <w:szCs w:val="24"/>
          <w:vertAlign w:val="superscript"/>
        </w:rPr>
        <w:t>3</w:t>
      </w:r>
      <w:r w:rsidR="002E0092" w:rsidRPr="00DE5FA3">
        <w:rPr>
          <w:sz w:val="24"/>
          <w:szCs w:val="24"/>
        </w:rPr>
        <w:t xml:space="preserve"> . Водопроводные сети, пролегающие от водонапорной башни до потребителей</w:t>
      </w:r>
      <w:r w:rsidRPr="00DE5FA3">
        <w:rPr>
          <w:sz w:val="24"/>
          <w:szCs w:val="24"/>
        </w:rPr>
        <w:t>,</w:t>
      </w:r>
      <w:r w:rsidR="002E0092" w:rsidRPr="00DE5FA3">
        <w:rPr>
          <w:sz w:val="24"/>
          <w:szCs w:val="24"/>
        </w:rPr>
        <w:t xml:space="preserve"> эксплуатируются только летом, в зимний период подача воды перекрывается. В зимний период население берет воду из водонапорной башни. Год ввода оборудования – 1962. Все оборудование </w:t>
      </w:r>
      <w:r w:rsidRPr="00DE5FA3">
        <w:rPr>
          <w:sz w:val="24"/>
          <w:szCs w:val="24"/>
        </w:rPr>
        <w:t>системы</w:t>
      </w:r>
      <w:r w:rsidR="002E0092" w:rsidRPr="00DE5FA3">
        <w:rPr>
          <w:sz w:val="24"/>
          <w:szCs w:val="24"/>
        </w:rPr>
        <w:t xml:space="preserve"> водоснабжения принадлежит ООО «ЛР ТЭК».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Рудицы</w:t>
      </w:r>
    </w:p>
    <w:p w:rsidR="002E0092" w:rsidRPr="00DE5FA3" w:rsidRDefault="002E0092" w:rsidP="002E0092">
      <w:pPr>
        <w:ind w:firstLine="709"/>
        <w:rPr>
          <w:sz w:val="24"/>
          <w:szCs w:val="24"/>
        </w:rPr>
      </w:pPr>
      <w:r w:rsidRPr="00DE5FA3">
        <w:rPr>
          <w:sz w:val="24"/>
          <w:szCs w:val="24"/>
        </w:rPr>
        <w:t>Водоснабжение производится из каптажного колодца. Из каптажа вода двумя насосами подается в водонапорную башню объемом 25 м</w:t>
      </w:r>
      <w:r w:rsidRPr="00DE5FA3">
        <w:rPr>
          <w:sz w:val="24"/>
          <w:szCs w:val="24"/>
          <w:vertAlign w:val="superscript"/>
        </w:rPr>
        <w:t>3</w:t>
      </w:r>
      <w:r w:rsidRPr="00DE5FA3">
        <w:rPr>
          <w:sz w:val="24"/>
          <w:szCs w:val="24"/>
        </w:rPr>
        <w:t xml:space="preserve">, которая на момент 2015 года находится в аварийном состоянии. Ввод в эксплуатацию </w:t>
      </w:r>
      <w:r w:rsidR="00E732DE" w:rsidRPr="00DE5FA3">
        <w:rPr>
          <w:sz w:val="24"/>
          <w:szCs w:val="24"/>
        </w:rPr>
        <w:t>каптажа</w:t>
      </w:r>
      <w:r w:rsidRPr="00DE5FA3">
        <w:rPr>
          <w:sz w:val="24"/>
          <w:szCs w:val="24"/>
        </w:rPr>
        <w:t xml:space="preserve"> – 1971 год. Протяженность водопроводных сетей – 2 км. В данной технологической зоне имеется 4 водозаборных колонки.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Медуши</w:t>
      </w:r>
    </w:p>
    <w:p w:rsidR="002E0092" w:rsidRPr="00DE5FA3" w:rsidRDefault="00E732DE" w:rsidP="002E0092">
      <w:pPr>
        <w:autoSpaceDE w:val="0"/>
        <w:autoSpaceDN w:val="0"/>
        <w:adjustRightInd w:val="0"/>
        <w:spacing w:after="0"/>
        <w:ind w:firstLine="709"/>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196 глубиной 65 метров. Из арт</w:t>
      </w:r>
      <w:r w:rsidRPr="00DE5FA3">
        <w:rPr>
          <w:sz w:val="24"/>
          <w:szCs w:val="24"/>
        </w:rPr>
        <w:t>. с</w:t>
      </w:r>
      <w:r w:rsidR="002E0092" w:rsidRPr="00DE5FA3">
        <w:rPr>
          <w:sz w:val="24"/>
          <w:szCs w:val="24"/>
        </w:rPr>
        <w:t>кважины вода насосом ЭЦВ-6-10-80 подается в напорный бак объемом 7м</w:t>
      </w:r>
      <w:r w:rsidR="002E0092" w:rsidRPr="00DE5FA3">
        <w:rPr>
          <w:sz w:val="24"/>
          <w:szCs w:val="24"/>
          <w:vertAlign w:val="superscript"/>
        </w:rPr>
        <w:t>3</w:t>
      </w:r>
      <w:r w:rsidR="002E0092" w:rsidRPr="00DE5FA3">
        <w:rPr>
          <w:sz w:val="24"/>
          <w:szCs w:val="24"/>
        </w:rPr>
        <w:t xml:space="preserve">. </w:t>
      </w:r>
    </w:p>
    <w:p w:rsidR="002E0092" w:rsidRPr="00DE5FA3" w:rsidRDefault="002E0092" w:rsidP="002E0092">
      <w:pPr>
        <w:ind w:firstLine="709"/>
        <w:rPr>
          <w:sz w:val="24"/>
          <w:szCs w:val="24"/>
        </w:rPr>
      </w:pPr>
      <w:r w:rsidRPr="00DE5FA3">
        <w:rPr>
          <w:sz w:val="24"/>
          <w:szCs w:val="24"/>
        </w:rPr>
        <w:t xml:space="preserve">Год ввода оборудования – 1955. Все оборудование </w:t>
      </w:r>
      <w:r w:rsidR="00E732DE" w:rsidRPr="00DE5FA3">
        <w:rPr>
          <w:sz w:val="24"/>
          <w:szCs w:val="24"/>
        </w:rPr>
        <w:t>системы</w:t>
      </w:r>
      <w:r w:rsidRPr="00DE5FA3">
        <w:rPr>
          <w:sz w:val="24"/>
          <w:szCs w:val="24"/>
        </w:rPr>
        <w:t xml:space="preserve"> водоснабжения принадлежит ООО «ЛР ТЭК».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w:t>
      </w:r>
      <w:r w:rsidR="00C51E3B" w:rsidRPr="00DE5FA3">
        <w:rPr>
          <w:sz w:val="24"/>
          <w:szCs w:val="24"/>
        </w:rPr>
        <w:t>в таблице  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Горки</w:t>
      </w:r>
    </w:p>
    <w:p w:rsidR="002E0092" w:rsidRPr="00DE5FA3" w:rsidRDefault="00E732DE" w:rsidP="002E0092">
      <w:pPr>
        <w:widowControl w:val="0"/>
        <w:autoSpaceDE w:val="0"/>
        <w:autoSpaceDN w:val="0"/>
        <w:adjustRightInd w:val="0"/>
        <w:spacing w:line="240" w:lineRule="auto"/>
        <w:ind w:firstLine="709"/>
        <w:contextualSpacing/>
        <w:jc w:val="both"/>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1378/8 глубиной 50 метров. Из арт</w:t>
      </w:r>
      <w:r w:rsidRPr="00DE5FA3">
        <w:rPr>
          <w:sz w:val="24"/>
          <w:szCs w:val="24"/>
        </w:rPr>
        <w:t>. с</w:t>
      </w:r>
      <w:r w:rsidR="002E0092" w:rsidRPr="00DE5FA3">
        <w:rPr>
          <w:sz w:val="24"/>
          <w:szCs w:val="24"/>
        </w:rPr>
        <w:t>кважины вода насосом ЭЦВ-6-10-80 подается в водонапорную башню объемом 25 м</w:t>
      </w:r>
      <w:r w:rsidR="002E0092" w:rsidRPr="00DE5FA3">
        <w:rPr>
          <w:sz w:val="24"/>
          <w:szCs w:val="24"/>
          <w:vertAlign w:val="superscript"/>
        </w:rPr>
        <w:t>3</w:t>
      </w:r>
      <w:r w:rsidR="002E0092" w:rsidRPr="00DE5FA3">
        <w:rPr>
          <w:sz w:val="24"/>
          <w:szCs w:val="24"/>
        </w:rPr>
        <w:t>. Обеззараживание воды не производится.</w:t>
      </w:r>
    </w:p>
    <w:p w:rsidR="002E0092" w:rsidRPr="00DE5FA3" w:rsidRDefault="002E0092" w:rsidP="002E0092">
      <w:pPr>
        <w:ind w:firstLine="709"/>
        <w:rPr>
          <w:sz w:val="24"/>
          <w:szCs w:val="24"/>
        </w:rPr>
      </w:pPr>
      <w:r w:rsidRPr="00DE5FA3">
        <w:rPr>
          <w:sz w:val="24"/>
          <w:szCs w:val="24"/>
        </w:rPr>
        <w:t>Все оборудование водозабора, а также водопроводные сети находятся на балансе ООО «ЛР ТЭК». Год ввода оборудования – 1958. Подробное описание существующих источников водоснабжения опис</w:t>
      </w:r>
      <w:r w:rsidR="00812B63" w:rsidRPr="00DE5FA3">
        <w:rPr>
          <w:sz w:val="24"/>
          <w:szCs w:val="24"/>
        </w:rPr>
        <w:t>а</w:t>
      </w:r>
      <w:r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Заостровье</w:t>
      </w:r>
    </w:p>
    <w:p w:rsidR="002E0092" w:rsidRPr="00DE5FA3" w:rsidRDefault="00E732DE" w:rsidP="002E0092">
      <w:pPr>
        <w:ind w:firstLine="709"/>
        <w:rPr>
          <w:sz w:val="24"/>
          <w:szCs w:val="24"/>
        </w:rPr>
      </w:pPr>
      <w:r w:rsidRPr="00DE5FA3">
        <w:rPr>
          <w:sz w:val="24"/>
          <w:szCs w:val="24"/>
        </w:rPr>
        <w:lastRenderedPageBreak/>
        <w:t>Водоснабжение</w:t>
      </w:r>
      <w:r w:rsidR="002E0092" w:rsidRPr="00DE5FA3">
        <w:rPr>
          <w:sz w:val="24"/>
          <w:szCs w:val="24"/>
        </w:rPr>
        <w:t xml:space="preserve"> данной технологической зоны осуществляется из артезианской скважины № 3154 глубиной 47 метров. Из арт</w:t>
      </w:r>
      <w:r w:rsidRPr="00DE5FA3">
        <w:rPr>
          <w:sz w:val="24"/>
          <w:szCs w:val="24"/>
        </w:rPr>
        <w:t>. с</w:t>
      </w:r>
      <w:r w:rsidR="002E0092" w:rsidRPr="00DE5FA3">
        <w:rPr>
          <w:sz w:val="24"/>
          <w:szCs w:val="24"/>
        </w:rPr>
        <w:t>кважины вода насосом ЭЦВ-5-6,5-80 подается в водопроводную сеть до колонки. Год ввода оборудования – 1975. Подробное описание существующих источников водоснабжения опис</w:t>
      </w:r>
      <w:r w:rsidR="00812B63" w:rsidRPr="00DE5FA3">
        <w:rPr>
          <w:sz w:val="24"/>
          <w:szCs w:val="24"/>
        </w:rPr>
        <w:t>а</w:t>
      </w:r>
      <w:r w:rsidR="002E0092" w:rsidRPr="00DE5FA3">
        <w:rPr>
          <w:sz w:val="24"/>
          <w:szCs w:val="24"/>
        </w:rPr>
        <w:t xml:space="preserve">но ниже в таблице  </w:t>
      </w:r>
      <w:r w:rsidR="00C51E3B" w:rsidRPr="00DE5FA3">
        <w:rPr>
          <w:sz w:val="24"/>
          <w:szCs w:val="24"/>
        </w:rPr>
        <w:t>6.</w:t>
      </w:r>
    </w:p>
    <w:p w:rsidR="002E0092" w:rsidRPr="00DE5FA3" w:rsidRDefault="002E0092" w:rsidP="002E0092">
      <w:pPr>
        <w:autoSpaceDE w:val="0"/>
        <w:autoSpaceDN w:val="0"/>
        <w:adjustRightInd w:val="0"/>
        <w:spacing w:after="0"/>
        <w:ind w:firstLine="709"/>
        <w:jc w:val="both"/>
        <w:rPr>
          <w:b/>
          <w:sz w:val="24"/>
          <w:szCs w:val="24"/>
        </w:rPr>
      </w:pPr>
      <w:r w:rsidRPr="00DE5FA3">
        <w:rPr>
          <w:b/>
          <w:sz w:val="24"/>
          <w:szCs w:val="24"/>
        </w:rPr>
        <w:t>Технологическая зона ВС д. Муховицы</w:t>
      </w:r>
    </w:p>
    <w:p w:rsidR="002E0092" w:rsidRPr="00653FD3" w:rsidRDefault="00E732DE" w:rsidP="002E0092">
      <w:pPr>
        <w:ind w:firstLine="709"/>
        <w:rPr>
          <w:sz w:val="24"/>
          <w:szCs w:val="24"/>
        </w:rPr>
      </w:pPr>
      <w:r w:rsidRPr="00DE5FA3">
        <w:rPr>
          <w:sz w:val="24"/>
          <w:szCs w:val="24"/>
        </w:rPr>
        <w:t>Водоснабжение</w:t>
      </w:r>
      <w:r w:rsidR="002E0092" w:rsidRPr="00DE5FA3">
        <w:rPr>
          <w:sz w:val="24"/>
          <w:szCs w:val="24"/>
        </w:rPr>
        <w:t xml:space="preserve"> данной технологической зоны осуществляется из артезианской скважины № 2440 глубиной 59 метров. Из арт</w:t>
      </w:r>
      <w:r w:rsidRPr="00DE5FA3">
        <w:rPr>
          <w:sz w:val="24"/>
          <w:szCs w:val="24"/>
        </w:rPr>
        <w:t>. с</w:t>
      </w:r>
      <w:r w:rsidR="002E0092" w:rsidRPr="00DE5FA3">
        <w:rPr>
          <w:sz w:val="24"/>
          <w:szCs w:val="24"/>
        </w:rPr>
        <w:t xml:space="preserve">кважины вода насосом ЭЦВ-6-10-75 подается в водонапорную башню, далее в водопроводную сеть.  Год ввода оборудования – 1965. </w:t>
      </w:r>
      <w:r w:rsidR="002E0092" w:rsidRPr="00653FD3">
        <w:rPr>
          <w:sz w:val="24"/>
          <w:szCs w:val="24"/>
        </w:rPr>
        <w:t>Подробное описание существующих источников водоснабжения опис</w:t>
      </w:r>
      <w:r w:rsidR="00812B63" w:rsidRPr="00653FD3">
        <w:rPr>
          <w:sz w:val="24"/>
          <w:szCs w:val="24"/>
        </w:rPr>
        <w:t>а</w:t>
      </w:r>
      <w:r w:rsidR="002E0092" w:rsidRPr="00653FD3">
        <w:rPr>
          <w:sz w:val="24"/>
          <w:szCs w:val="24"/>
        </w:rPr>
        <w:t xml:space="preserve">но ниже в таблице  </w:t>
      </w:r>
      <w:r w:rsidR="00C51E3B" w:rsidRPr="00653FD3">
        <w:rPr>
          <w:sz w:val="24"/>
          <w:szCs w:val="24"/>
        </w:rPr>
        <w:t>6.</w:t>
      </w:r>
    </w:p>
    <w:p w:rsidR="00DE5FA3" w:rsidRPr="00653FD3" w:rsidRDefault="002E3F13" w:rsidP="00DE5FA3">
      <w:pPr>
        <w:spacing w:before="240"/>
        <w:ind w:firstLine="709"/>
        <w:rPr>
          <w:b/>
          <w:sz w:val="24"/>
        </w:rPr>
      </w:pPr>
      <w:r>
        <w:rPr>
          <w:b/>
          <w:sz w:val="24"/>
        </w:rPr>
        <w:t>Технологическая зона ВС Военный городок №9033</w:t>
      </w:r>
    </w:p>
    <w:p w:rsidR="00DE5FA3" w:rsidRPr="00653FD3" w:rsidRDefault="00DE5FA3" w:rsidP="00DE5FA3">
      <w:pPr>
        <w:ind w:firstLine="709"/>
        <w:rPr>
          <w:sz w:val="24"/>
          <w:szCs w:val="24"/>
        </w:rPr>
      </w:pPr>
      <w:r w:rsidRPr="00653FD3">
        <w:rPr>
          <w:sz w:val="24"/>
          <w:szCs w:val="24"/>
        </w:rPr>
        <w:t>Водоснабжение данной технологической зоны осуществляется из артезианской скважины. Из арт. скважины вода насосом ЭЦВ-6-10-</w:t>
      </w:r>
      <w:r w:rsidR="00653FD3" w:rsidRPr="00653FD3">
        <w:rPr>
          <w:sz w:val="24"/>
          <w:szCs w:val="24"/>
        </w:rPr>
        <w:t>80</w:t>
      </w:r>
      <w:r w:rsidRPr="00653FD3">
        <w:rPr>
          <w:sz w:val="24"/>
          <w:szCs w:val="24"/>
        </w:rPr>
        <w:t xml:space="preserve"> подается в водонапорную башню, далее в водопроводную сеть.  Год ввода оборудования – 196</w:t>
      </w:r>
      <w:r w:rsidR="00653FD3" w:rsidRPr="00653FD3">
        <w:rPr>
          <w:sz w:val="24"/>
          <w:szCs w:val="24"/>
        </w:rPr>
        <w:t>4</w:t>
      </w:r>
      <w:r w:rsidRPr="00653FD3">
        <w:rPr>
          <w:sz w:val="24"/>
          <w:szCs w:val="24"/>
        </w:rPr>
        <w:t>. Подробное описание существующих источников водоснабжения описано ниже в таблице  6.</w:t>
      </w:r>
    </w:p>
    <w:p w:rsidR="002E0092" w:rsidRPr="00653FD3" w:rsidRDefault="002E0092" w:rsidP="002E0092">
      <w:pPr>
        <w:pStyle w:val="ac"/>
        <w:keepNext/>
        <w:spacing w:after="0"/>
        <w:rPr>
          <w:color w:val="auto"/>
          <w:sz w:val="20"/>
        </w:rPr>
      </w:pPr>
      <w:r w:rsidRPr="00653FD3">
        <w:rPr>
          <w:color w:val="auto"/>
          <w:sz w:val="20"/>
        </w:rPr>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6</w:t>
      </w:r>
      <w:r w:rsidR="00D44F53" w:rsidRPr="00653FD3">
        <w:rPr>
          <w:color w:val="auto"/>
          <w:sz w:val="20"/>
        </w:rPr>
        <w:fldChar w:fldCharType="end"/>
      </w:r>
      <w:r w:rsidRPr="00653FD3">
        <w:rPr>
          <w:color w:val="auto"/>
          <w:sz w:val="20"/>
        </w:rPr>
        <w:t xml:space="preserve"> Оборудование источников водоснабжения</w:t>
      </w:r>
    </w:p>
    <w:tbl>
      <w:tblPr>
        <w:tblW w:w="5000" w:type="pct"/>
        <w:tblLook w:val="04A0"/>
      </w:tblPr>
      <w:tblGrid>
        <w:gridCol w:w="2218"/>
        <w:gridCol w:w="2146"/>
        <w:gridCol w:w="825"/>
        <w:gridCol w:w="958"/>
        <w:gridCol w:w="1705"/>
        <w:gridCol w:w="1268"/>
        <w:gridCol w:w="1566"/>
        <w:gridCol w:w="1223"/>
        <w:gridCol w:w="1213"/>
        <w:gridCol w:w="1381"/>
      </w:tblGrid>
      <w:tr w:rsidR="00653FD3" w:rsidRPr="00653FD3" w:rsidTr="00653FD3">
        <w:trPr>
          <w:trHeight w:val="900"/>
          <w:tblHead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bookmarkStart w:id="13" w:name="_Toc362607511"/>
            <w:r w:rsidRPr="00653FD3">
              <w:rPr>
                <w:color w:val="000000"/>
                <w:lang w:eastAsia="ru-RU"/>
              </w:rPr>
              <w:t>Место установки оборудования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Марка оборудования</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Год ввода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Подача, м3/час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Напор, м</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Мощность, кВт</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Павильон скважины</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Последняя промывка скважины</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Глубина скважины, м</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Примечание</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д.Глобицы</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1 (№2270/2)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6-16-110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1976</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2 (№2270/2)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6-16-140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140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Новый</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189</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3      (№2274)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Pedrollo РС-4-42</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2003</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2008</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110</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4         (№204)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8-16-80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1986</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16</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9</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5         (№205)</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Не функционирует</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Лопухинка</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резерве</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lastRenderedPageBreak/>
              <w:t> </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7,5</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Водомерный счетчик</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ВХМ-80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Детский дом</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д.Воронино</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 2323/2</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1962</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Рудицы</w:t>
            </w:r>
          </w:p>
        </w:tc>
      </w:tr>
      <w:tr w:rsidR="00653FD3" w:rsidRPr="00653FD3" w:rsidTr="00653FD3">
        <w:trPr>
          <w:trHeight w:val="54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ВК-14/28</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1971</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14,4</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28</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7</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9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ВК-14/28</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1971</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10,08</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28</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В резерве</w:t>
            </w:r>
          </w:p>
        </w:tc>
      </w:tr>
      <w:tr w:rsidR="00653FD3" w:rsidRPr="00653FD3" w:rsidTr="00653FD3">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Медуши</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№196</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1955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65</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 Горки</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№1378/8</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1958</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50</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д.Заостровье</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 №3154</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5-6,5-80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1975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6,5</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3</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47</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3FD3" w:rsidRPr="00653FD3" w:rsidRDefault="00653FD3" w:rsidP="00653FD3">
            <w:pPr>
              <w:spacing w:after="0" w:line="240" w:lineRule="auto"/>
              <w:jc w:val="center"/>
              <w:rPr>
                <w:b/>
                <w:bCs/>
                <w:color w:val="000000"/>
                <w:lang w:eastAsia="ru-RU"/>
              </w:rPr>
            </w:pPr>
            <w:r w:rsidRPr="00653FD3">
              <w:rPr>
                <w:b/>
                <w:bCs/>
                <w:color w:val="000000"/>
                <w:lang w:eastAsia="ru-RU"/>
              </w:rPr>
              <w:t>д.Муховицы</w:t>
            </w:r>
          </w:p>
        </w:tc>
      </w:tr>
      <w:tr w:rsidR="00653FD3" w:rsidRPr="00653FD3" w:rsidTr="00653FD3">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lastRenderedPageBreak/>
              <w:t>Скважина №2440</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6-10-75</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1965</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59</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 </w:t>
            </w:r>
          </w:p>
        </w:tc>
      </w:tr>
      <w:tr w:rsidR="00653FD3" w:rsidRPr="00653FD3" w:rsidTr="00653FD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FD3" w:rsidRPr="00653FD3" w:rsidRDefault="002E3F13" w:rsidP="00653FD3">
            <w:pPr>
              <w:spacing w:after="0" w:line="240" w:lineRule="auto"/>
              <w:jc w:val="center"/>
              <w:rPr>
                <w:b/>
                <w:bCs/>
                <w:color w:val="000000"/>
                <w:lang w:eastAsia="ru-RU"/>
              </w:rPr>
            </w:pPr>
            <w:r>
              <w:rPr>
                <w:b/>
                <w:bCs/>
                <w:color w:val="000000"/>
                <w:lang w:eastAsia="ru-RU"/>
              </w:rPr>
              <w:t>Военный городок №9033</w:t>
            </w:r>
          </w:p>
        </w:tc>
      </w:tr>
      <w:tr w:rsidR="00653FD3" w:rsidRPr="00653FD3" w:rsidTr="00653FD3">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1964</w:t>
            </w:r>
          </w:p>
        </w:tc>
        <w:tc>
          <w:tcPr>
            <w:tcW w:w="37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10</w:t>
            </w:r>
          </w:p>
        </w:tc>
        <w:tc>
          <w:tcPr>
            <w:tcW w:w="68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80</w:t>
            </w:r>
          </w:p>
        </w:tc>
        <w:tc>
          <w:tcPr>
            <w:tcW w:w="37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4</w:t>
            </w:r>
          </w:p>
        </w:tc>
        <w:tc>
          <w:tcPr>
            <w:tcW w:w="555"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н/д</w:t>
            </w:r>
          </w:p>
        </w:tc>
        <w:tc>
          <w:tcPr>
            <w:tcW w:w="40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н/д</w:t>
            </w:r>
          </w:p>
        </w:tc>
        <w:tc>
          <w:tcPr>
            <w:tcW w:w="358"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н/д</w:t>
            </w:r>
          </w:p>
        </w:tc>
        <w:tc>
          <w:tcPr>
            <w:tcW w:w="414"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lang w:eastAsia="ru-RU"/>
              </w:rPr>
            </w:pPr>
            <w:r w:rsidRPr="00653FD3">
              <w:rPr>
                <w:color w:val="000000"/>
                <w:lang w:eastAsia="ru-RU"/>
              </w:rPr>
              <w:t>н/д</w:t>
            </w:r>
          </w:p>
        </w:tc>
      </w:tr>
    </w:tbl>
    <w:p w:rsidR="00C66CD2" w:rsidRPr="00653FD3" w:rsidRDefault="00C66CD2" w:rsidP="00F41196">
      <w:pPr>
        <w:pStyle w:val="5"/>
        <w:ind w:firstLine="709"/>
        <w:rPr>
          <w:sz w:val="24"/>
          <w:szCs w:val="24"/>
        </w:rPr>
      </w:pPr>
      <w:r w:rsidRPr="00653FD3">
        <w:rPr>
          <w:sz w:val="24"/>
          <w:szCs w:val="24"/>
        </w:rPr>
        <w:t xml:space="preserve">Описание существующих сооружений очистки и подготовки воды, включая оценку соответствия применяемой технологической схемы </w:t>
      </w:r>
      <w:r w:rsidR="00412497" w:rsidRPr="00653FD3">
        <w:rPr>
          <w:sz w:val="24"/>
          <w:szCs w:val="24"/>
        </w:rPr>
        <w:t xml:space="preserve">водоподготовки </w:t>
      </w:r>
      <w:r w:rsidRPr="00653FD3">
        <w:rPr>
          <w:sz w:val="24"/>
          <w:szCs w:val="24"/>
        </w:rPr>
        <w:t>требованиям</w:t>
      </w:r>
      <w:r w:rsidR="00412497" w:rsidRPr="00653FD3">
        <w:rPr>
          <w:sz w:val="24"/>
          <w:szCs w:val="24"/>
        </w:rPr>
        <w:t xml:space="preserve"> обеспечения</w:t>
      </w:r>
      <w:r w:rsidRPr="00653FD3">
        <w:rPr>
          <w:sz w:val="24"/>
          <w:szCs w:val="24"/>
        </w:rPr>
        <w:t xml:space="preserve"> нормативов качества </w:t>
      </w:r>
      <w:bookmarkEnd w:id="13"/>
      <w:r w:rsidR="00412497" w:rsidRPr="00653FD3">
        <w:rPr>
          <w:sz w:val="24"/>
          <w:szCs w:val="24"/>
        </w:rPr>
        <w:t>воды</w:t>
      </w:r>
    </w:p>
    <w:p w:rsidR="00AB31FE" w:rsidRPr="00653FD3" w:rsidRDefault="00AB31FE" w:rsidP="00B4160A">
      <w:pPr>
        <w:pStyle w:val="1d"/>
        <w:outlineLvl w:val="9"/>
        <w:rPr>
          <w:szCs w:val="24"/>
        </w:rPr>
      </w:pPr>
      <w:r w:rsidRPr="00653FD3">
        <w:rPr>
          <w:szCs w:val="24"/>
        </w:rPr>
        <w:t>На</w:t>
      </w:r>
      <w:r w:rsidRPr="00653FD3">
        <w:t xml:space="preserve"> </w:t>
      </w:r>
      <w:r w:rsidRPr="00653FD3">
        <w:rPr>
          <w:szCs w:val="24"/>
        </w:rPr>
        <w:t>сегодняшний день водоподготовительные сооружения присутствуют только в</w:t>
      </w:r>
      <w:r w:rsidR="00F76464" w:rsidRPr="00653FD3">
        <w:rPr>
          <w:szCs w:val="24"/>
        </w:rPr>
        <w:t xml:space="preserve"> следующих технологических зонах:</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bCs/>
          <w:sz w:val="24"/>
          <w:szCs w:val="24"/>
        </w:rPr>
      </w:pPr>
      <w:r w:rsidRPr="00653FD3">
        <w:rPr>
          <w:rFonts w:ascii="Times New Roman" w:hAnsi="Times New Roman" w:cs="Times New Roman"/>
          <w:iCs/>
          <w:sz w:val="24"/>
          <w:szCs w:val="24"/>
        </w:rPr>
        <w:t>Технологическая зона ВС</w:t>
      </w:r>
      <w:r w:rsidRPr="00653FD3">
        <w:rPr>
          <w:rFonts w:ascii="Times New Roman" w:hAnsi="Times New Roman" w:cs="Times New Roman"/>
          <w:bCs/>
          <w:sz w:val="24"/>
          <w:szCs w:val="24"/>
        </w:rPr>
        <w:t xml:space="preserve">  д. Лопухинка</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Детский дом</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 Воронино</w:t>
      </w:r>
    </w:p>
    <w:p w:rsidR="00865DBD" w:rsidRPr="00653FD3" w:rsidRDefault="00865DBD" w:rsidP="00A0315D">
      <w:pPr>
        <w:pStyle w:val="afb"/>
        <w:numPr>
          <w:ilvl w:val="0"/>
          <w:numId w:val="21"/>
        </w:numPr>
        <w:autoSpaceDE w:val="0"/>
        <w:autoSpaceDN w:val="0"/>
        <w:adjustRightInd w:val="0"/>
        <w:spacing w:after="0"/>
        <w:jc w:val="both"/>
        <w:rPr>
          <w:rFonts w:ascii="Times New Roman" w:hAnsi="Times New Roman" w:cs="Times New Roman"/>
          <w:sz w:val="24"/>
          <w:szCs w:val="24"/>
        </w:rPr>
      </w:pPr>
      <w:r w:rsidRPr="00653FD3">
        <w:rPr>
          <w:rFonts w:ascii="Times New Roman" w:hAnsi="Times New Roman" w:cs="Times New Roman"/>
          <w:sz w:val="24"/>
          <w:szCs w:val="24"/>
        </w:rPr>
        <w:t>Технологическая зона ВС д. Заостровье</w:t>
      </w:r>
    </w:p>
    <w:p w:rsidR="00865DBD" w:rsidRPr="00653FD3" w:rsidRDefault="00865DBD" w:rsidP="00A0315D">
      <w:pPr>
        <w:pStyle w:val="afb"/>
        <w:numPr>
          <w:ilvl w:val="0"/>
          <w:numId w:val="21"/>
        </w:numPr>
        <w:autoSpaceDE w:val="0"/>
        <w:autoSpaceDN w:val="0"/>
        <w:adjustRightInd w:val="0"/>
        <w:spacing w:after="0" w:line="360" w:lineRule="auto"/>
        <w:jc w:val="both"/>
        <w:rPr>
          <w:rFonts w:ascii="Times New Roman" w:hAnsi="Times New Roman" w:cs="Times New Roman"/>
          <w:bCs/>
          <w:sz w:val="24"/>
          <w:szCs w:val="24"/>
        </w:rPr>
      </w:pPr>
      <w:r w:rsidRPr="00653FD3">
        <w:rPr>
          <w:rFonts w:ascii="Times New Roman" w:hAnsi="Times New Roman" w:cs="Times New Roman"/>
          <w:iCs/>
          <w:sz w:val="24"/>
          <w:szCs w:val="24"/>
        </w:rPr>
        <w:t>Технологическая зона ВС</w:t>
      </w:r>
      <w:r w:rsidRPr="00653FD3">
        <w:rPr>
          <w:rFonts w:ascii="Times New Roman" w:hAnsi="Times New Roman" w:cs="Times New Roman"/>
          <w:bCs/>
          <w:sz w:val="24"/>
          <w:szCs w:val="24"/>
        </w:rPr>
        <w:t xml:space="preserve">  </w:t>
      </w:r>
      <w:r w:rsidR="00E732DE" w:rsidRPr="00653FD3">
        <w:rPr>
          <w:rFonts w:ascii="Times New Roman" w:hAnsi="Times New Roman" w:cs="Times New Roman"/>
          <w:bCs/>
          <w:sz w:val="24"/>
          <w:szCs w:val="24"/>
        </w:rPr>
        <w:t>д. Глобицы</w:t>
      </w:r>
    </w:p>
    <w:p w:rsidR="0089692C" w:rsidRPr="00653FD3" w:rsidRDefault="0089692C" w:rsidP="0089692C">
      <w:pPr>
        <w:autoSpaceDE w:val="0"/>
        <w:autoSpaceDN w:val="0"/>
        <w:adjustRightInd w:val="0"/>
        <w:spacing w:after="0" w:line="360" w:lineRule="auto"/>
        <w:ind w:left="360"/>
        <w:jc w:val="both"/>
        <w:rPr>
          <w:bCs/>
          <w:sz w:val="24"/>
          <w:szCs w:val="24"/>
        </w:rPr>
      </w:pPr>
      <w:r w:rsidRPr="00653FD3">
        <w:rPr>
          <w:bCs/>
          <w:sz w:val="24"/>
          <w:szCs w:val="24"/>
        </w:rPr>
        <w:t>В остальных технологических зонах обеззараживание воды не производится.</w:t>
      </w:r>
    </w:p>
    <w:p w:rsidR="00F76464" w:rsidRPr="00653FD3" w:rsidRDefault="00F76464" w:rsidP="00F76464">
      <w:pPr>
        <w:autoSpaceDE w:val="0"/>
        <w:autoSpaceDN w:val="0"/>
        <w:adjustRightInd w:val="0"/>
        <w:spacing w:after="0"/>
        <w:ind w:firstLine="709"/>
        <w:jc w:val="both"/>
        <w:rPr>
          <w:bCs/>
          <w:i/>
          <w:sz w:val="24"/>
          <w:szCs w:val="24"/>
          <w:lang w:eastAsia="ru-RU"/>
        </w:rPr>
      </w:pPr>
      <w:r w:rsidRPr="00653FD3">
        <w:rPr>
          <w:i/>
          <w:iCs/>
          <w:sz w:val="24"/>
          <w:szCs w:val="24"/>
        </w:rPr>
        <w:t>Технологическая зона ВС</w:t>
      </w:r>
      <w:r w:rsidRPr="00653FD3">
        <w:rPr>
          <w:bCs/>
          <w:i/>
          <w:sz w:val="24"/>
          <w:szCs w:val="24"/>
          <w:lang w:eastAsia="ru-RU"/>
        </w:rPr>
        <w:t xml:space="preserve">  д. Лопухинка</w:t>
      </w:r>
    </w:p>
    <w:p w:rsidR="00F76464" w:rsidRPr="00653FD3" w:rsidRDefault="00F76464" w:rsidP="00F76464">
      <w:pPr>
        <w:widowControl w:val="0"/>
        <w:autoSpaceDE w:val="0"/>
        <w:autoSpaceDN w:val="0"/>
        <w:adjustRightInd w:val="0"/>
        <w:spacing w:line="240" w:lineRule="auto"/>
        <w:ind w:firstLine="709"/>
        <w:contextualSpacing/>
        <w:jc w:val="both"/>
        <w:rPr>
          <w:color w:val="000000"/>
          <w:sz w:val="24"/>
          <w:szCs w:val="28"/>
          <w:lang w:eastAsia="ru-RU"/>
        </w:rPr>
      </w:pPr>
      <w:r w:rsidRPr="00653FD3">
        <w:rPr>
          <w:iCs/>
          <w:sz w:val="24"/>
          <w:szCs w:val="24"/>
        </w:rPr>
        <w:t xml:space="preserve">Технологическая зона ВС </w:t>
      </w:r>
      <w:r w:rsidRPr="00653FD3">
        <w:rPr>
          <w:sz w:val="24"/>
          <w:szCs w:val="24"/>
        </w:rPr>
        <w:t xml:space="preserve">охватывает основную часть деревни. 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w:t>
      </w:r>
      <w:r w:rsidRPr="00653FD3">
        <w:rPr>
          <w:color w:val="000000"/>
          <w:sz w:val="24"/>
          <w:szCs w:val="24"/>
        </w:rPr>
        <w:t>Имеется возможность производить обеззараживание жидким хлором из</w:t>
      </w:r>
      <w:r w:rsidR="001D1AE7" w:rsidRPr="00653FD3">
        <w:rPr>
          <w:color w:val="000000"/>
          <w:sz w:val="24"/>
          <w:szCs w:val="24"/>
        </w:rPr>
        <w:t xml:space="preserve"> </w:t>
      </w:r>
      <w:r w:rsidRPr="00653FD3">
        <w:rPr>
          <w:color w:val="000000"/>
          <w:sz w:val="24"/>
          <w:szCs w:val="24"/>
        </w:rPr>
        <w:t xml:space="preserve">баллонов. </w:t>
      </w:r>
      <w:r w:rsidRPr="00653FD3">
        <w:rPr>
          <w:rFonts w:ascii="Arial" w:hAnsi="Arial" w:cs="Arial"/>
          <w:color w:val="000000"/>
          <w:sz w:val="28"/>
          <w:lang w:eastAsia="ru-RU"/>
        </w:rPr>
        <w:t> </w:t>
      </w:r>
      <w:r w:rsidRPr="00653FD3">
        <w:rPr>
          <w:color w:val="000000"/>
          <w:sz w:val="24"/>
          <w:szCs w:val="28"/>
          <w:lang w:eastAsia="ru-RU"/>
        </w:rPr>
        <w:t xml:space="preserve">Аппарат бактерицидный предназначен для обеззараживания пресной воды до норм СанПиН 2.1.4.-1074 "Питьевая вода. </w:t>
      </w:r>
    </w:p>
    <w:p w:rsidR="00F76464" w:rsidRPr="00653FD3" w:rsidRDefault="00087BE0" w:rsidP="00087BE0">
      <w:pPr>
        <w:widowControl w:val="0"/>
        <w:tabs>
          <w:tab w:val="left" w:pos="3982"/>
        </w:tabs>
        <w:autoSpaceDE w:val="0"/>
        <w:autoSpaceDN w:val="0"/>
        <w:adjustRightInd w:val="0"/>
        <w:spacing w:line="240" w:lineRule="auto"/>
        <w:ind w:firstLine="709"/>
        <w:contextualSpacing/>
        <w:jc w:val="both"/>
        <w:rPr>
          <w:sz w:val="24"/>
          <w:szCs w:val="24"/>
        </w:rPr>
      </w:pPr>
      <w:r w:rsidRPr="00653FD3">
        <w:rPr>
          <w:sz w:val="24"/>
          <w:szCs w:val="24"/>
        </w:rPr>
        <w:tab/>
      </w:r>
    </w:p>
    <w:p w:rsidR="00F76464" w:rsidRPr="00653FD3" w:rsidRDefault="00F76464" w:rsidP="00F76464">
      <w:pPr>
        <w:autoSpaceDE w:val="0"/>
        <w:autoSpaceDN w:val="0"/>
        <w:adjustRightInd w:val="0"/>
        <w:spacing w:before="240" w:after="0" w:line="360" w:lineRule="auto"/>
        <w:ind w:firstLine="709"/>
        <w:jc w:val="both"/>
        <w:rPr>
          <w:bCs/>
          <w:i/>
          <w:sz w:val="24"/>
          <w:szCs w:val="24"/>
          <w:lang w:eastAsia="ru-RU"/>
        </w:rPr>
      </w:pPr>
      <w:r w:rsidRPr="00653FD3">
        <w:rPr>
          <w:i/>
          <w:iCs/>
          <w:sz w:val="24"/>
          <w:szCs w:val="24"/>
        </w:rPr>
        <w:t>Технологическая зона ВС</w:t>
      </w:r>
      <w:r w:rsidRPr="00653FD3">
        <w:rPr>
          <w:bCs/>
          <w:i/>
          <w:sz w:val="24"/>
          <w:szCs w:val="24"/>
          <w:lang w:eastAsia="ru-RU"/>
        </w:rPr>
        <w:t xml:space="preserve">  </w:t>
      </w:r>
      <w:r w:rsidR="00E732DE" w:rsidRPr="00653FD3">
        <w:rPr>
          <w:bCs/>
          <w:i/>
          <w:sz w:val="24"/>
          <w:szCs w:val="24"/>
          <w:lang w:eastAsia="ru-RU"/>
        </w:rPr>
        <w:t>д. Глобицы</w:t>
      </w:r>
    </w:p>
    <w:p w:rsidR="00F76464" w:rsidRPr="00653FD3" w:rsidRDefault="00F76464" w:rsidP="00F76464">
      <w:pPr>
        <w:autoSpaceDE w:val="0"/>
        <w:autoSpaceDN w:val="0"/>
        <w:adjustRightInd w:val="0"/>
        <w:spacing w:after="0"/>
        <w:ind w:firstLine="709"/>
        <w:jc w:val="both"/>
        <w:rPr>
          <w:sz w:val="24"/>
          <w:szCs w:val="24"/>
        </w:rPr>
      </w:pPr>
      <w:r w:rsidRPr="00653FD3">
        <w:rPr>
          <w:iCs/>
          <w:sz w:val="24"/>
          <w:szCs w:val="24"/>
          <w:lang w:eastAsia="ru-RU"/>
        </w:rPr>
        <w:t xml:space="preserve">Технологическая зона ВС </w:t>
      </w:r>
      <w:r w:rsidR="00E732DE" w:rsidRPr="00653FD3">
        <w:rPr>
          <w:bCs/>
          <w:sz w:val="24"/>
          <w:szCs w:val="24"/>
          <w:lang w:eastAsia="ru-RU"/>
        </w:rPr>
        <w:t>д. Глобицы</w:t>
      </w:r>
      <w:r w:rsidRPr="00653FD3">
        <w:rPr>
          <w:sz w:val="24"/>
          <w:szCs w:val="24"/>
          <w:lang w:eastAsia="ru-RU"/>
        </w:rPr>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водонапорную </w:t>
      </w:r>
      <w:r w:rsidRPr="00653FD3">
        <w:rPr>
          <w:sz w:val="24"/>
          <w:szCs w:val="24"/>
          <w:lang w:eastAsia="ru-RU"/>
        </w:rPr>
        <w:lastRenderedPageBreak/>
        <w:t xml:space="preserve">башню. Обеззараживание воды производится жидким хлором из баллонов. </w:t>
      </w:r>
      <w:r w:rsidRPr="00653FD3">
        <w:rPr>
          <w:sz w:val="24"/>
          <w:szCs w:val="24"/>
        </w:rPr>
        <w:t xml:space="preserve">Все оборудование водозабора, а также водопроводные сети находятся на балансе ООО «ЛР ТЭК». </w:t>
      </w:r>
    </w:p>
    <w:p w:rsidR="00F76464" w:rsidRPr="00653FD3" w:rsidRDefault="00F76464" w:rsidP="00F76464">
      <w:pPr>
        <w:autoSpaceDE w:val="0"/>
        <w:autoSpaceDN w:val="0"/>
        <w:adjustRightInd w:val="0"/>
        <w:spacing w:after="0"/>
        <w:ind w:firstLine="709"/>
        <w:jc w:val="both"/>
        <w:rPr>
          <w:sz w:val="24"/>
          <w:szCs w:val="24"/>
        </w:rPr>
      </w:pPr>
    </w:p>
    <w:p w:rsidR="00F76464" w:rsidRPr="00653FD3" w:rsidRDefault="00F76464" w:rsidP="00F76464">
      <w:pPr>
        <w:autoSpaceDE w:val="0"/>
        <w:autoSpaceDN w:val="0"/>
        <w:adjustRightInd w:val="0"/>
        <w:spacing w:after="0"/>
        <w:ind w:left="709"/>
        <w:jc w:val="both"/>
        <w:rPr>
          <w:i/>
          <w:sz w:val="24"/>
          <w:szCs w:val="24"/>
        </w:rPr>
      </w:pPr>
      <w:r w:rsidRPr="00653FD3">
        <w:rPr>
          <w:i/>
          <w:sz w:val="24"/>
          <w:szCs w:val="24"/>
        </w:rPr>
        <w:t>Технологическая зона ВС Детский дом</w:t>
      </w:r>
    </w:p>
    <w:p w:rsidR="005E5D69"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глубиной 35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50 м</w:t>
      </w:r>
      <w:r w:rsidR="00F76464" w:rsidRPr="00653FD3">
        <w:rPr>
          <w:sz w:val="24"/>
          <w:szCs w:val="24"/>
          <w:vertAlign w:val="superscript"/>
        </w:rPr>
        <w:t>3</w:t>
      </w:r>
      <w:r w:rsidR="00F76464" w:rsidRPr="00653FD3">
        <w:rPr>
          <w:sz w:val="24"/>
          <w:szCs w:val="24"/>
        </w:rPr>
        <w:t xml:space="preserve"> . Водонапорная башня находится в аварийном состоянии, ее конструкция ее изношена и резервуар имеет протечи. Обеззараживание воды производится антибактериальной </w:t>
      </w:r>
      <w:r w:rsidR="00E732DE" w:rsidRPr="00653FD3">
        <w:rPr>
          <w:sz w:val="24"/>
          <w:szCs w:val="24"/>
        </w:rPr>
        <w:t>установкой</w:t>
      </w:r>
      <w:r w:rsidR="00F76464" w:rsidRPr="00653FD3">
        <w:rPr>
          <w:sz w:val="24"/>
          <w:szCs w:val="24"/>
        </w:rPr>
        <w:t xml:space="preserve"> «Блеск 100».</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Воронино</w:t>
      </w:r>
    </w:p>
    <w:p w:rsidR="00F76464"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2323 глубиной 35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25 м</w:t>
      </w:r>
      <w:r w:rsidR="00F76464" w:rsidRPr="00653FD3">
        <w:rPr>
          <w:sz w:val="24"/>
          <w:szCs w:val="24"/>
          <w:vertAlign w:val="superscript"/>
        </w:rPr>
        <w:t>3</w:t>
      </w:r>
      <w:r w:rsidR="00F76464" w:rsidRPr="00653FD3">
        <w:rPr>
          <w:sz w:val="24"/>
          <w:szCs w:val="24"/>
        </w:rPr>
        <w:t>. Обеззараживание воды производится антибактериальной установк</w:t>
      </w:r>
      <w:r w:rsidRPr="00653FD3">
        <w:rPr>
          <w:sz w:val="24"/>
          <w:szCs w:val="24"/>
        </w:rPr>
        <w:t>о</w:t>
      </w:r>
      <w:r w:rsidR="00F76464" w:rsidRPr="00653FD3">
        <w:rPr>
          <w:sz w:val="24"/>
          <w:szCs w:val="24"/>
        </w:rPr>
        <w:t>й «Бакт 5».</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Рудицы</w:t>
      </w:r>
    </w:p>
    <w:p w:rsidR="00F76464" w:rsidRPr="00653FD3" w:rsidRDefault="00F76464"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 производится из каптажного колодца. Из каптажа вода двумя насосами подается в водонапорную башню объемом 25 м</w:t>
      </w:r>
      <w:r w:rsidRPr="00653FD3">
        <w:rPr>
          <w:sz w:val="24"/>
          <w:szCs w:val="24"/>
          <w:vertAlign w:val="superscript"/>
        </w:rPr>
        <w:t>3</w:t>
      </w:r>
      <w:r w:rsidRPr="00653FD3">
        <w:rPr>
          <w:sz w:val="24"/>
          <w:szCs w:val="24"/>
        </w:rPr>
        <w:t>, которая на момент 2015 года находится в аварийном состоянии. Обеззараживание воды не производится.</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Медуши</w:t>
      </w:r>
    </w:p>
    <w:p w:rsidR="00F76464" w:rsidRPr="00653FD3" w:rsidRDefault="001D1AE7" w:rsidP="00F76464">
      <w:pPr>
        <w:autoSpaceDE w:val="0"/>
        <w:autoSpaceDN w:val="0"/>
        <w:adjustRightInd w:val="0"/>
        <w:spacing w:after="0"/>
        <w:ind w:firstLine="709"/>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196 глубиной 65 метров. Из арт</w:t>
      </w:r>
      <w:r w:rsidR="00E732DE" w:rsidRPr="00653FD3">
        <w:rPr>
          <w:sz w:val="24"/>
          <w:szCs w:val="24"/>
        </w:rPr>
        <w:t>. с</w:t>
      </w:r>
      <w:r w:rsidR="00F76464" w:rsidRPr="00653FD3">
        <w:rPr>
          <w:sz w:val="24"/>
          <w:szCs w:val="24"/>
        </w:rPr>
        <w:t>кважины вода насосом ЭЦВ-6-10-80 подается в напорный бак объемом 7м</w:t>
      </w:r>
      <w:r w:rsidR="00F76464" w:rsidRPr="00653FD3">
        <w:rPr>
          <w:sz w:val="24"/>
          <w:szCs w:val="24"/>
          <w:vertAlign w:val="superscript"/>
        </w:rPr>
        <w:t>3</w:t>
      </w:r>
      <w:r w:rsidR="00F76464" w:rsidRPr="00653FD3">
        <w:rPr>
          <w:sz w:val="24"/>
          <w:szCs w:val="24"/>
        </w:rPr>
        <w:t xml:space="preserve">. Обеззараживание воды не производится. </w:t>
      </w:r>
    </w:p>
    <w:p w:rsidR="00F76464" w:rsidRPr="00653FD3" w:rsidRDefault="00F76464" w:rsidP="00087BE0">
      <w:pPr>
        <w:autoSpaceDE w:val="0"/>
        <w:autoSpaceDN w:val="0"/>
        <w:adjustRightInd w:val="0"/>
        <w:spacing w:after="0"/>
        <w:ind w:firstLine="709"/>
        <w:jc w:val="both"/>
        <w:rPr>
          <w:i/>
          <w:sz w:val="24"/>
          <w:szCs w:val="24"/>
        </w:rPr>
      </w:pPr>
      <w:r w:rsidRPr="00653FD3">
        <w:rPr>
          <w:i/>
          <w:sz w:val="24"/>
          <w:szCs w:val="24"/>
        </w:rPr>
        <w:t>Технологическая зона ВС д. Горки</w:t>
      </w:r>
    </w:p>
    <w:p w:rsidR="00F76464" w:rsidRPr="00653FD3" w:rsidRDefault="001D1AE7"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1378/8 глубиной 50 метров. Из арт</w:t>
      </w:r>
      <w:r w:rsidR="00E732DE" w:rsidRPr="00653FD3">
        <w:rPr>
          <w:sz w:val="24"/>
          <w:szCs w:val="24"/>
        </w:rPr>
        <w:t>. с</w:t>
      </w:r>
      <w:r w:rsidR="00F76464" w:rsidRPr="00653FD3">
        <w:rPr>
          <w:sz w:val="24"/>
          <w:szCs w:val="24"/>
        </w:rPr>
        <w:t>кважины вода насосом ЭЦВ-6-10-80 подается в водонапорную башню объемом 25 м</w:t>
      </w:r>
      <w:r w:rsidR="00F76464" w:rsidRPr="00653FD3">
        <w:rPr>
          <w:sz w:val="24"/>
          <w:szCs w:val="24"/>
          <w:vertAlign w:val="superscript"/>
        </w:rPr>
        <w:t>3</w:t>
      </w:r>
      <w:r w:rsidR="00F76464" w:rsidRPr="00653FD3">
        <w:rPr>
          <w:sz w:val="24"/>
          <w:szCs w:val="24"/>
        </w:rPr>
        <w:t>. Обеззараживание воды не производится.</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Заостровье</w:t>
      </w:r>
    </w:p>
    <w:p w:rsidR="00F76464" w:rsidRPr="00653FD3" w:rsidRDefault="001D1AE7"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Водоснабжение</w:t>
      </w:r>
      <w:r w:rsidR="00F76464" w:rsidRPr="00653FD3">
        <w:rPr>
          <w:sz w:val="24"/>
          <w:szCs w:val="24"/>
        </w:rPr>
        <w:t xml:space="preserve"> данной технологической зоны осуществляется из артезианской скважины № 3154 глубиной 47 метров. Из арт</w:t>
      </w:r>
      <w:r w:rsidR="00E732DE" w:rsidRPr="00653FD3">
        <w:rPr>
          <w:sz w:val="24"/>
          <w:szCs w:val="24"/>
        </w:rPr>
        <w:t>. с</w:t>
      </w:r>
      <w:r w:rsidR="00F76464" w:rsidRPr="00653FD3">
        <w:rPr>
          <w:sz w:val="24"/>
          <w:szCs w:val="24"/>
        </w:rPr>
        <w:t xml:space="preserve">кважины вода насосом ЭЦВ-5-6,5-80 подается в водопроводную сеть до колонки. Обеззараживание воды производится установкой «БАКТ-3». Все оборудование водозабора, а также водопроводные сети находятся на балансе ООО «ЛР ТЭК». </w:t>
      </w:r>
    </w:p>
    <w:p w:rsidR="00F76464" w:rsidRPr="00653FD3" w:rsidRDefault="00F76464" w:rsidP="00087BE0">
      <w:pPr>
        <w:autoSpaceDE w:val="0"/>
        <w:autoSpaceDN w:val="0"/>
        <w:adjustRightInd w:val="0"/>
        <w:spacing w:before="240" w:after="0"/>
        <w:ind w:firstLine="709"/>
        <w:jc w:val="both"/>
        <w:rPr>
          <w:i/>
          <w:sz w:val="24"/>
          <w:szCs w:val="24"/>
        </w:rPr>
      </w:pPr>
      <w:r w:rsidRPr="00653FD3">
        <w:rPr>
          <w:i/>
          <w:sz w:val="24"/>
          <w:szCs w:val="24"/>
        </w:rPr>
        <w:t>Технологическая зона ВС д. Муховицы</w:t>
      </w:r>
    </w:p>
    <w:p w:rsidR="00F76464" w:rsidRPr="00653FD3" w:rsidRDefault="00F76464" w:rsidP="00F76464">
      <w:pPr>
        <w:widowControl w:val="0"/>
        <w:autoSpaceDE w:val="0"/>
        <w:autoSpaceDN w:val="0"/>
        <w:adjustRightInd w:val="0"/>
        <w:spacing w:line="240" w:lineRule="auto"/>
        <w:ind w:firstLine="709"/>
        <w:contextualSpacing/>
        <w:jc w:val="both"/>
        <w:rPr>
          <w:sz w:val="24"/>
          <w:szCs w:val="24"/>
        </w:rPr>
      </w:pPr>
      <w:r w:rsidRPr="00653FD3">
        <w:rPr>
          <w:sz w:val="24"/>
          <w:szCs w:val="24"/>
        </w:rPr>
        <w:t>Водоснабж</w:t>
      </w:r>
      <w:r w:rsidR="001D1AE7" w:rsidRPr="00653FD3">
        <w:rPr>
          <w:sz w:val="24"/>
          <w:szCs w:val="24"/>
        </w:rPr>
        <w:t>е</w:t>
      </w:r>
      <w:r w:rsidRPr="00653FD3">
        <w:rPr>
          <w:sz w:val="24"/>
          <w:szCs w:val="24"/>
        </w:rPr>
        <w:t>ние данной технологической зоны осуществляется из артезианской скважины № 2440 глубиной 59 метров. Из арт</w:t>
      </w:r>
      <w:r w:rsidR="00E732DE" w:rsidRPr="00653FD3">
        <w:rPr>
          <w:sz w:val="24"/>
          <w:szCs w:val="24"/>
        </w:rPr>
        <w:t>. с</w:t>
      </w:r>
      <w:r w:rsidRPr="00653FD3">
        <w:rPr>
          <w:sz w:val="24"/>
          <w:szCs w:val="24"/>
        </w:rPr>
        <w:t xml:space="preserve">кважины вода насосом ЭЦВ-6-10-75 подается в водонапорную башню, далее в водопроводную сеть. Обеззараживание воды не производится. Все оборудование водозабора, а также водопроводные сети находятся на балансе ООО «ЛР ТЭК». Имеется 2 водозаборные колонки. Протяженность водопроводных сетей составляет 250 м. Год ввода оборудования – 1965. </w:t>
      </w:r>
    </w:p>
    <w:p w:rsidR="00653FD3" w:rsidRPr="002E3F13" w:rsidRDefault="00653FD3" w:rsidP="00653FD3">
      <w:pPr>
        <w:autoSpaceDE w:val="0"/>
        <w:autoSpaceDN w:val="0"/>
        <w:adjustRightInd w:val="0"/>
        <w:spacing w:before="240" w:after="0"/>
        <w:ind w:firstLine="709"/>
        <w:jc w:val="both"/>
        <w:rPr>
          <w:i/>
          <w:sz w:val="24"/>
          <w:szCs w:val="24"/>
        </w:rPr>
      </w:pPr>
      <w:r w:rsidRPr="002E3F13">
        <w:rPr>
          <w:i/>
          <w:sz w:val="24"/>
          <w:szCs w:val="24"/>
        </w:rPr>
        <w:lastRenderedPageBreak/>
        <w:t xml:space="preserve">Технологическая зона ВС </w:t>
      </w:r>
      <w:r w:rsidR="002E3F13" w:rsidRPr="002E3F13">
        <w:rPr>
          <w:bCs/>
          <w:i/>
          <w:color w:val="000000"/>
          <w:lang w:eastAsia="ru-RU"/>
        </w:rPr>
        <w:t>Военный городок №9033</w:t>
      </w:r>
    </w:p>
    <w:p w:rsidR="00653FD3" w:rsidRPr="00653FD3" w:rsidRDefault="00653FD3" w:rsidP="00653FD3">
      <w:pPr>
        <w:autoSpaceDE w:val="0"/>
        <w:autoSpaceDN w:val="0"/>
        <w:adjustRightInd w:val="0"/>
        <w:spacing w:after="0"/>
        <w:ind w:firstLine="709"/>
        <w:jc w:val="both"/>
        <w:rPr>
          <w:sz w:val="24"/>
          <w:szCs w:val="24"/>
        </w:rPr>
      </w:pPr>
      <w:r w:rsidRPr="00653FD3">
        <w:rPr>
          <w:sz w:val="24"/>
          <w:szCs w:val="24"/>
        </w:rPr>
        <w:t xml:space="preserve">Водоснабжение данной технологической зоны осуществляется из артезианской скважины. </w:t>
      </w:r>
      <w:r w:rsidR="00F265EA" w:rsidRPr="00F265EA">
        <w:rPr>
          <w:sz w:val="24"/>
          <w:szCs w:val="24"/>
        </w:rPr>
        <w:t xml:space="preserve"> </w:t>
      </w:r>
      <w:r w:rsidRPr="00653FD3">
        <w:rPr>
          <w:sz w:val="24"/>
          <w:szCs w:val="24"/>
        </w:rPr>
        <w:t xml:space="preserve">Из арт. скважины вода насосом ЭЦВ-6-10-80 подается в водонапорную башню. Обеззараживание воды не производится. </w:t>
      </w:r>
    </w:p>
    <w:p w:rsidR="00087BE0" w:rsidRPr="00653FD3" w:rsidRDefault="00087BE0" w:rsidP="00653FD3">
      <w:pPr>
        <w:pStyle w:val="ac"/>
        <w:keepNext/>
        <w:spacing w:before="240" w:after="0"/>
        <w:rPr>
          <w:color w:val="auto"/>
          <w:sz w:val="20"/>
        </w:rPr>
      </w:pPr>
      <w:r w:rsidRPr="00653FD3">
        <w:rPr>
          <w:color w:val="auto"/>
          <w:sz w:val="20"/>
        </w:rPr>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7</w:t>
      </w:r>
      <w:r w:rsidR="00D44F53" w:rsidRPr="00653FD3">
        <w:rPr>
          <w:color w:val="auto"/>
          <w:sz w:val="20"/>
        </w:rPr>
        <w:fldChar w:fldCharType="end"/>
      </w:r>
      <w:r w:rsidRPr="00653FD3">
        <w:rPr>
          <w:color w:val="auto"/>
          <w:sz w:val="20"/>
        </w:rPr>
        <w:t xml:space="preserve"> Существующие сооружения очистки воды в МО Лопухинское сельское поселение</w:t>
      </w:r>
    </w:p>
    <w:tbl>
      <w:tblPr>
        <w:tblW w:w="5000" w:type="pct"/>
        <w:tblLook w:val="04A0"/>
      </w:tblPr>
      <w:tblGrid>
        <w:gridCol w:w="3840"/>
        <w:gridCol w:w="3356"/>
        <w:gridCol w:w="3629"/>
        <w:gridCol w:w="2033"/>
        <w:gridCol w:w="1645"/>
      </w:tblGrid>
      <w:tr w:rsidR="00087BE0" w:rsidRPr="00653FD3" w:rsidTr="00087BE0">
        <w:trPr>
          <w:trHeight w:val="90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Наименование технологической зоны</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Наименование оборудования</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Производительность, м3/час</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Мощность, Вт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b/>
                <w:color w:val="000000"/>
                <w:sz w:val="24"/>
                <w:lang w:eastAsia="ru-RU"/>
              </w:rPr>
            </w:pPr>
            <w:r w:rsidRPr="00653FD3">
              <w:rPr>
                <w:b/>
                <w:color w:val="000000"/>
                <w:sz w:val="24"/>
                <w:lang w:eastAsia="ru-RU"/>
              </w:rPr>
              <w:t>кол-во, шт</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 Лопухинка</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"БАКТ-50"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700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2</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Детский дом</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1D1AE7">
            <w:pPr>
              <w:spacing w:after="0" w:line="240" w:lineRule="auto"/>
              <w:jc w:val="center"/>
              <w:rPr>
                <w:color w:val="000000"/>
                <w:sz w:val="24"/>
                <w:lang w:eastAsia="ru-RU"/>
              </w:rPr>
            </w:pPr>
            <w:r w:rsidRPr="00653FD3">
              <w:rPr>
                <w:color w:val="000000"/>
                <w:sz w:val="24"/>
                <w:lang w:eastAsia="ru-RU"/>
              </w:rPr>
              <w:t>"Блес</w:t>
            </w:r>
            <w:r w:rsidR="001D1AE7" w:rsidRPr="00653FD3">
              <w:rPr>
                <w:color w:val="000000"/>
                <w:sz w:val="24"/>
                <w:lang w:eastAsia="ru-RU"/>
              </w:rPr>
              <w:t>к</w:t>
            </w:r>
            <w:r w:rsidRPr="00653FD3">
              <w:rPr>
                <w:color w:val="000000"/>
                <w:sz w:val="24"/>
                <w:lang w:eastAsia="ru-RU"/>
              </w:rPr>
              <w:t xml:space="preserve"> 100"</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100</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200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w:t>
            </w:r>
            <w:r w:rsidR="00E732DE" w:rsidRPr="00653FD3">
              <w:rPr>
                <w:color w:val="000000"/>
                <w:sz w:val="24"/>
                <w:lang w:eastAsia="ru-RU"/>
              </w:rPr>
              <w:t>. В</w:t>
            </w:r>
            <w:r w:rsidRPr="00653FD3">
              <w:rPr>
                <w:color w:val="000000"/>
                <w:sz w:val="24"/>
                <w:lang w:eastAsia="ru-RU"/>
              </w:rPr>
              <w:t>оронино</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"БАКТ-5"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rPr>
                <w:color w:val="000000"/>
                <w:sz w:val="24"/>
                <w:lang w:eastAsia="ru-RU"/>
              </w:rPr>
            </w:pPr>
            <w:r w:rsidRPr="00653FD3">
              <w:rPr>
                <w:color w:val="000000"/>
                <w:sz w:val="24"/>
                <w:lang w:eastAsia="ru-RU"/>
              </w:rPr>
              <w:t>д</w:t>
            </w:r>
            <w:r w:rsidR="00E732DE" w:rsidRPr="00653FD3">
              <w:rPr>
                <w:color w:val="000000"/>
                <w:sz w:val="24"/>
                <w:lang w:eastAsia="ru-RU"/>
              </w:rPr>
              <w:t>. З</w:t>
            </w:r>
            <w:r w:rsidRPr="00653FD3">
              <w:rPr>
                <w:color w:val="000000"/>
                <w:sz w:val="24"/>
                <w:lang w:eastAsia="ru-RU"/>
              </w:rPr>
              <w:t>аостровье</w:t>
            </w:r>
          </w:p>
        </w:tc>
        <w:tc>
          <w:tcPr>
            <w:tcW w:w="115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xml:space="preserve">Аппарат "БАКТ-3" </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3</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50</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1</w:t>
            </w:r>
          </w:p>
        </w:tc>
      </w:tr>
      <w:tr w:rsidR="00087BE0" w:rsidRPr="00653FD3" w:rsidTr="00087BE0">
        <w:trPr>
          <w:trHeight w:val="6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087BE0" w:rsidRPr="00653FD3" w:rsidRDefault="00E732DE" w:rsidP="00087BE0">
            <w:pPr>
              <w:spacing w:after="0" w:line="240" w:lineRule="auto"/>
              <w:rPr>
                <w:color w:val="000000"/>
                <w:sz w:val="24"/>
                <w:lang w:eastAsia="ru-RU"/>
              </w:rPr>
            </w:pPr>
            <w:r w:rsidRPr="00653FD3">
              <w:rPr>
                <w:color w:val="000000"/>
                <w:sz w:val="24"/>
                <w:lang w:eastAsia="ru-RU"/>
              </w:rPr>
              <w:t>д. Глобицы</w:t>
            </w:r>
          </w:p>
        </w:tc>
        <w:tc>
          <w:tcPr>
            <w:tcW w:w="1157" w:type="pct"/>
            <w:tcBorders>
              <w:top w:val="nil"/>
              <w:left w:val="nil"/>
              <w:bottom w:val="single" w:sz="4" w:space="0" w:color="auto"/>
              <w:right w:val="single" w:sz="4" w:space="0" w:color="auto"/>
            </w:tcBorders>
            <w:shd w:val="clear" w:color="auto" w:fill="auto"/>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Жидкий хлор из баллонов</w:t>
            </w:r>
          </w:p>
        </w:tc>
        <w:tc>
          <w:tcPr>
            <w:tcW w:w="125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c>
          <w:tcPr>
            <w:tcW w:w="701"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c>
          <w:tcPr>
            <w:tcW w:w="567" w:type="pct"/>
            <w:tcBorders>
              <w:top w:val="nil"/>
              <w:left w:val="nil"/>
              <w:bottom w:val="single" w:sz="4" w:space="0" w:color="auto"/>
              <w:right w:val="single" w:sz="4" w:space="0" w:color="auto"/>
            </w:tcBorders>
            <w:shd w:val="clear" w:color="auto" w:fill="auto"/>
            <w:noWrap/>
            <w:vAlign w:val="center"/>
            <w:hideMark/>
          </w:tcPr>
          <w:p w:rsidR="00087BE0" w:rsidRPr="00653FD3" w:rsidRDefault="00087BE0" w:rsidP="00087BE0">
            <w:pPr>
              <w:spacing w:after="0" w:line="240" w:lineRule="auto"/>
              <w:jc w:val="center"/>
              <w:rPr>
                <w:color w:val="000000"/>
                <w:sz w:val="24"/>
                <w:lang w:eastAsia="ru-RU"/>
              </w:rPr>
            </w:pPr>
            <w:r w:rsidRPr="00653FD3">
              <w:rPr>
                <w:color w:val="000000"/>
                <w:sz w:val="24"/>
                <w:lang w:eastAsia="ru-RU"/>
              </w:rPr>
              <w:t> </w:t>
            </w:r>
          </w:p>
        </w:tc>
      </w:tr>
    </w:tbl>
    <w:p w:rsidR="005E5D69" w:rsidRPr="00653FD3" w:rsidRDefault="005E5D69" w:rsidP="00C51E3B">
      <w:pPr>
        <w:spacing w:before="240"/>
        <w:ind w:firstLine="709"/>
        <w:rPr>
          <w:b/>
          <w:sz w:val="24"/>
        </w:rPr>
      </w:pPr>
      <w:r w:rsidRPr="00653FD3">
        <w:rPr>
          <w:b/>
          <w:sz w:val="24"/>
        </w:rPr>
        <w:t>Установка для обеззараживания воды «Блеск-100»</w:t>
      </w:r>
    </w:p>
    <w:p w:rsidR="005E5D69" w:rsidRPr="00653FD3" w:rsidRDefault="005E5D69" w:rsidP="005E5D69">
      <w:pPr>
        <w:autoSpaceDE w:val="0"/>
        <w:autoSpaceDN w:val="0"/>
        <w:adjustRightInd w:val="0"/>
        <w:spacing w:after="0"/>
        <w:ind w:firstLine="709"/>
        <w:jc w:val="both"/>
        <w:rPr>
          <w:sz w:val="28"/>
          <w:szCs w:val="24"/>
        </w:rPr>
      </w:pPr>
      <w:bookmarkStart w:id="14" w:name="OLE_LINK10"/>
      <w:r w:rsidRPr="00653FD3">
        <w:rPr>
          <w:sz w:val="24"/>
        </w:rPr>
        <w:t>Установки серии "Блеск" предназначены для обеззараживания питьевой и технической воды методом воздействия на нее ультрафиолетового излучения с длиной волны 253,7 нм, имеющего наибольшее бактерицидное действие. Этот метод не приводит к изменению химического состава воды, позволяет отказаться от использования для обеззараживания реагентов (например, хлора) или существенно снизить их концентрации.</w:t>
      </w:r>
    </w:p>
    <w:p w:rsidR="00087BE0" w:rsidRPr="00653FD3" w:rsidRDefault="00087BE0" w:rsidP="00087BE0">
      <w:pPr>
        <w:spacing w:after="0"/>
        <w:ind w:firstLine="709"/>
        <w:rPr>
          <w:sz w:val="24"/>
        </w:rPr>
      </w:pPr>
      <w:r w:rsidRPr="00653FD3">
        <w:rPr>
          <w:sz w:val="24"/>
        </w:rPr>
        <w:t xml:space="preserve">Установка состоит из двух блоков блока облучения (облучателя), в котором происходит обработка воды, и блока питания и контроля. Установка "Блеск100" может монтироваться на стене или на основании. </w:t>
      </w:r>
    </w:p>
    <w:p w:rsidR="00087BE0" w:rsidRPr="00653FD3" w:rsidRDefault="00087BE0" w:rsidP="00087BE0">
      <w:pPr>
        <w:spacing w:after="0"/>
        <w:ind w:firstLine="709"/>
        <w:rPr>
          <w:sz w:val="24"/>
        </w:rPr>
      </w:pPr>
      <w:r w:rsidRPr="00653FD3">
        <w:rPr>
          <w:sz w:val="24"/>
        </w:rPr>
        <w:t xml:space="preserve"> Установка предназначена для непрерывной работы. Не рекомендуется частое включение и выключение электропитания установки, так как это может привести к уменьшению срока службы ультрафиолетовых ламп. </w:t>
      </w:r>
    </w:p>
    <w:p w:rsidR="00087BE0" w:rsidRPr="00653FD3" w:rsidRDefault="00E732DE" w:rsidP="00087BE0">
      <w:pPr>
        <w:ind w:firstLine="709"/>
        <w:rPr>
          <w:sz w:val="24"/>
        </w:rPr>
      </w:pPr>
      <w:r w:rsidRPr="00653FD3">
        <w:rPr>
          <w:sz w:val="24"/>
        </w:rPr>
        <w:t>Установка предназначена для использования только в закрытых помещениях, где исключено воздействие погодных факторов, в первую очередь осадков и температур ниже точки замерзания воды.</w:t>
      </w:r>
    </w:p>
    <w:p w:rsidR="00C51E3B" w:rsidRPr="00653FD3" w:rsidRDefault="00C51E3B" w:rsidP="00087BE0">
      <w:pPr>
        <w:spacing w:before="240" w:after="0"/>
        <w:ind w:firstLine="709"/>
        <w:rPr>
          <w:b/>
          <w:sz w:val="24"/>
          <w:szCs w:val="21"/>
          <w:shd w:val="clear" w:color="auto" w:fill="FFFFFF"/>
        </w:rPr>
      </w:pPr>
    </w:p>
    <w:p w:rsidR="00F76464" w:rsidRPr="00653FD3" w:rsidRDefault="00087BE0" w:rsidP="00087BE0">
      <w:pPr>
        <w:spacing w:before="240" w:after="0"/>
        <w:ind w:firstLine="709"/>
        <w:rPr>
          <w:b/>
          <w:sz w:val="32"/>
        </w:rPr>
      </w:pPr>
      <w:r w:rsidRPr="00653FD3">
        <w:rPr>
          <w:b/>
          <w:sz w:val="24"/>
          <w:szCs w:val="21"/>
          <w:shd w:val="clear" w:color="auto" w:fill="FFFFFF"/>
        </w:rPr>
        <w:t>Бактерицидные аппараты « Бакт-50»,  «Бакт-5» и  «Бакт-3»</w:t>
      </w:r>
    </w:p>
    <w:p w:rsidR="00087BE0" w:rsidRPr="00653FD3" w:rsidRDefault="00087BE0" w:rsidP="00087BE0">
      <w:pPr>
        <w:pStyle w:val="af6"/>
        <w:shd w:val="clear" w:color="auto" w:fill="FFFFFF"/>
        <w:spacing w:before="240" w:beforeAutospacing="0" w:after="240" w:afterAutospacing="0" w:line="276" w:lineRule="auto"/>
        <w:ind w:firstLine="709"/>
        <w:jc w:val="both"/>
      </w:pPr>
      <w:r w:rsidRPr="00653FD3">
        <w:lastRenderedPageBreak/>
        <w:t>Бактерицидные аппараты предназначены для обеззараживания пресной воды в системах бытового водоснабжения на судах и кораблях; также могут использоваться в коммунальном хозяйстве, пищевой промышленности, лечебных и детских учреждениях. Обеззараживание основано на бактерицидной способности ультрафиолетового излучения, благодаря чему происходит мгновенное обеззараживание воды, не требуется использование реагентов, не ухудшается вкус и цвет воды, качество обеззараженной воды соответствует СанПиН 2.1.4.1074-01. Аппараты  состоят из камеры облучения, изготовленной из коррозионностойкой стали, и щита управления. Конструкция аппаратов проста и безопасна в эксплуатации, не требует вахтенного обслуживания, имеет контроль ресурса бактерицидной лампы и световую сигнализацию. Аппараты БАКТ-2М и БАКТ-1М дополнительно оснащены фильтром тонкой механической очистки обрабатываемой воды.</w:t>
      </w:r>
    </w:p>
    <w:p w:rsidR="00FA179C" w:rsidRPr="00653FD3" w:rsidRDefault="005818D4" w:rsidP="00F76464">
      <w:pPr>
        <w:ind w:firstLine="709"/>
        <w:rPr>
          <w:b/>
          <w:sz w:val="24"/>
        </w:rPr>
      </w:pPr>
      <w:r w:rsidRPr="00653FD3">
        <w:rPr>
          <w:b/>
          <w:sz w:val="24"/>
        </w:rPr>
        <w:tab/>
      </w:r>
      <w:r w:rsidR="00647228" w:rsidRPr="00653FD3">
        <w:rPr>
          <w:b/>
          <w:sz w:val="24"/>
        </w:rPr>
        <w:t>Результаты лабораторных исследований воды питьевого качества</w:t>
      </w:r>
    </w:p>
    <w:p w:rsidR="001D1AE7" w:rsidRPr="00653FD3" w:rsidRDefault="00134CA8" w:rsidP="001D1AE7">
      <w:pPr>
        <w:pStyle w:val="af4"/>
        <w:tabs>
          <w:tab w:val="left" w:pos="851"/>
        </w:tabs>
        <w:spacing w:after="0"/>
        <w:ind w:firstLine="709"/>
        <w:rPr>
          <w:rFonts w:ascii="Times New Roman" w:hAnsi="Times New Roman"/>
          <w:b/>
          <w:sz w:val="24"/>
          <w:szCs w:val="24"/>
        </w:rPr>
      </w:pPr>
      <w:r w:rsidRPr="00653FD3">
        <w:rPr>
          <w:rFonts w:ascii="Times New Roman" w:hAnsi="Times New Roman"/>
          <w:sz w:val="24"/>
          <w:szCs w:val="24"/>
        </w:rPr>
        <w:t>В соответствии с результатами</w:t>
      </w:r>
      <w:r w:rsidR="001D1AE7" w:rsidRPr="00653FD3">
        <w:rPr>
          <w:rFonts w:ascii="Times New Roman" w:hAnsi="Times New Roman"/>
          <w:sz w:val="24"/>
          <w:szCs w:val="24"/>
        </w:rPr>
        <w:t xml:space="preserve"> химических и</w:t>
      </w:r>
      <w:r w:rsidRPr="00653FD3">
        <w:rPr>
          <w:rFonts w:ascii="Times New Roman" w:hAnsi="Times New Roman"/>
          <w:sz w:val="24"/>
          <w:szCs w:val="24"/>
        </w:rPr>
        <w:t xml:space="preserve"> микробиологических исследований пробы воды  (таб. </w:t>
      </w:r>
      <w:r w:rsidR="006E3FFF" w:rsidRPr="00653FD3">
        <w:rPr>
          <w:rFonts w:ascii="Times New Roman" w:hAnsi="Times New Roman"/>
          <w:sz w:val="24"/>
          <w:szCs w:val="24"/>
        </w:rPr>
        <w:t>6</w:t>
      </w:r>
      <w:r w:rsidRPr="00653FD3">
        <w:rPr>
          <w:rFonts w:ascii="Times New Roman" w:hAnsi="Times New Roman"/>
          <w:sz w:val="24"/>
          <w:szCs w:val="24"/>
        </w:rPr>
        <w:t xml:space="preserve">), полученных </w:t>
      </w:r>
      <w:r w:rsidR="001D1AE7" w:rsidRPr="00653FD3">
        <w:rPr>
          <w:rFonts w:ascii="Times New Roman" w:hAnsi="Times New Roman"/>
          <w:sz w:val="24"/>
          <w:szCs w:val="24"/>
        </w:rPr>
        <w:t>предоставленных ООО «Аква Стандарт»</w:t>
      </w:r>
      <w:r w:rsidRPr="00653FD3">
        <w:rPr>
          <w:rFonts w:ascii="Times New Roman" w:hAnsi="Times New Roman"/>
          <w:sz w:val="24"/>
          <w:szCs w:val="24"/>
        </w:rPr>
        <w:t xml:space="preserve">, наблюдается соответствие </w:t>
      </w:r>
      <w:r w:rsidRPr="00653FD3">
        <w:rPr>
          <w:rFonts w:ascii="Times New Roman" w:hAnsi="Times New Roman"/>
          <w:b/>
          <w:sz w:val="24"/>
          <w:szCs w:val="24"/>
        </w:rPr>
        <w:t>СанПиН 2.1.4.1074-01</w:t>
      </w:r>
      <w:r w:rsidRPr="00653FD3">
        <w:rPr>
          <w:rFonts w:ascii="Times New Roman" w:hAnsi="Times New Roman"/>
          <w:sz w:val="24"/>
          <w:szCs w:val="24"/>
        </w:rPr>
        <w:t xml:space="preserve">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r w:rsidR="001D1AE7" w:rsidRPr="00653FD3">
        <w:rPr>
          <w:rFonts w:ascii="Times New Roman" w:hAnsi="Times New Roman"/>
          <w:sz w:val="24"/>
          <w:szCs w:val="24"/>
        </w:rPr>
        <w:t xml:space="preserve"> Превышены допустимые нормы в водоразборных точках по показателю «окисляемость». Полный перечень определяемых показателей, их допустимые уровни и методы исследования указаны в таблицах ниже.</w:t>
      </w:r>
    </w:p>
    <w:bookmarkEnd w:id="14"/>
    <w:p w:rsidR="00B95636" w:rsidRPr="00653FD3" w:rsidRDefault="00B95636" w:rsidP="00B4160A">
      <w:pPr>
        <w:spacing w:after="0" w:line="240" w:lineRule="auto"/>
        <w:rPr>
          <w:b/>
          <w:bCs/>
          <w:sz w:val="20"/>
          <w:szCs w:val="24"/>
        </w:rPr>
      </w:pPr>
    </w:p>
    <w:p w:rsidR="00647228" w:rsidRPr="00653FD3" w:rsidRDefault="00647228" w:rsidP="00D16CA8">
      <w:pPr>
        <w:pStyle w:val="ac"/>
        <w:keepNext/>
        <w:spacing w:after="0"/>
        <w:rPr>
          <w:color w:val="auto"/>
          <w:sz w:val="20"/>
          <w:szCs w:val="24"/>
        </w:rPr>
      </w:pPr>
      <w:r w:rsidRPr="00653FD3">
        <w:rPr>
          <w:color w:val="auto"/>
          <w:sz w:val="20"/>
          <w:szCs w:val="24"/>
        </w:rPr>
        <w:t xml:space="preserve">Таблица </w:t>
      </w:r>
      <w:r w:rsidR="00D44F53" w:rsidRPr="00653FD3">
        <w:rPr>
          <w:color w:val="auto"/>
          <w:sz w:val="20"/>
          <w:szCs w:val="24"/>
        </w:rPr>
        <w:fldChar w:fldCharType="begin"/>
      </w:r>
      <w:r w:rsidRPr="00653FD3">
        <w:rPr>
          <w:color w:val="auto"/>
          <w:sz w:val="20"/>
          <w:szCs w:val="24"/>
        </w:rPr>
        <w:instrText xml:space="preserve"> SEQ Таблица \* ARABIC </w:instrText>
      </w:r>
      <w:r w:rsidR="00D44F53" w:rsidRPr="00653FD3">
        <w:rPr>
          <w:color w:val="auto"/>
          <w:sz w:val="20"/>
          <w:szCs w:val="24"/>
        </w:rPr>
        <w:fldChar w:fldCharType="separate"/>
      </w:r>
      <w:r w:rsidR="0044754D">
        <w:rPr>
          <w:noProof/>
          <w:color w:val="auto"/>
          <w:sz w:val="20"/>
          <w:szCs w:val="24"/>
        </w:rPr>
        <w:t>8</w:t>
      </w:r>
      <w:r w:rsidR="00D44F53" w:rsidRPr="00653FD3">
        <w:rPr>
          <w:color w:val="auto"/>
          <w:sz w:val="20"/>
          <w:szCs w:val="24"/>
        </w:rPr>
        <w:fldChar w:fldCharType="end"/>
      </w:r>
      <w:r w:rsidRPr="00653FD3">
        <w:rPr>
          <w:color w:val="auto"/>
          <w:sz w:val="20"/>
          <w:szCs w:val="24"/>
        </w:rPr>
        <w:t xml:space="preserve"> Результаты </w:t>
      </w:r>
      <w:r w:rsidR="00D16CA8" w:rsidRPr="00653FD3">
        <w:rPr>
          <w:color w:val="auto"/>
          <w:sz w:val="20"/>
          <w:szCs w:val="24"/>
        </w:rPr>
        <w:t xml:space="preserve">химических </w:t>
      </w:r>
      <w:r w:rsidRPr="00653FD3">
        <w:rPr>
          <w:color w:val="auto"/>
          <w:sz w:val="20"/>
          <w:szCs w:val="24"/>
        </w:rPr>
        <w:t>исследований (испытаний)</w:t>
      </w:r>
      <w:r w:rsidR="00D16CA8" w:rsidRPr="00653FD3">
        <w:rPr>
          <w:color w:val="auto"/>
          <w:sz w:val="20"/>
          <w:szCs w:val="24"/>
        </w:rPr>
        <w:t xml:space="preserve"> в </w:t>
      </w:r>
      <w:r w:rsidR="00E732DE" w:rsidRPr="00653FD3">
        <w:rPr>
          <w:color w:val="auto"/>
          <w:sz w:val="20"/>
          <w:szCs w:val="24"/>
        </w:rPr>
        <w:t>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341"/>
        <w:gridCol w:w="1700"/>
        <w:gridCol w:w="1700"/>
        <w:gridCol w:w="1700"/>
        <w:gridCol w:w="2671"/>
        <w:gridCol w:w="2671"/>
      </w:tblGrid>
      <w:tr w:rsidR="00D16CA8" w:rsidRPr="00653FD3" w:rsidTr="00D16CA8">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w:t>
            </w:r>
          </w:p>
          <w:p w:rsidR="00D16CA8" w:rsidRPr="00653FD3" w:rsidRDefault="00D16CA8" w:rsidP="00D16CA8">
            <w:pPr>
              <w:rPr>
                <w:sz w:val="24"/>
                <w:szCs w:val="24"/>
              </w:rPr>
            </w:pPr>
            <w:r w:rsidRPr="00653FD3">
              <w:rPr>
                <w:sz w:val="24"/>
                <w:szCs w:val="24"/>
              </w:rPr>
              <w:t>п/п</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452</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Место изъятия пробы</w:t>
            </w:r>
          </w:p>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Дет. сад</w:t>
            </w:r>
          </w:p>
          <w:p w:rsidR="00D16CA8" w:rsidRPr="00653FD3" w:rsidRDefault="00D16CA8" w:rsidP="00D16CA8">
            <w:pPr>
              <w:jc w:val="center"/>
              <w:rPr>
                <w:sz w:val="24"/>
                <w:szCs w:val="24"/>
              </w:rPr>
            </w:pPr>
            <w:r w:rsidRPr="00653FD3">
              <w:rPr>
                <w:sz w:val="24"/>
                <w:szCs w:val="24"/>
              </w:rPr>
              <w:t>ХВС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(20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(60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Вкус, привкус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Щелочность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ммоль/куб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Хлориды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350,0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Жесткость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ºЖ</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7,0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Окисляемость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Мутность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ЕМ/куб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2,6</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Цветность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градусы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РН- среды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Ед рН</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6-9</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Аммиак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0,21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Нитриты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0,03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17,4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45,0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Железо</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Сульфаты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12,8</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Не более 500,0 </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Сухой остаток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350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1000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Остаточный </w:t>
            </w:r>
          </w:p>
          <w:p w:rsidR="00D16CA8" w:rsidRPr="00653FD3" w:rsidRDefault="00D16CA8" w:rsidP="00D16CA8">
            <w:pPr>
              <w:rPr>
                <w:sz w:val="24"/>
                <w:szCs w:val="24"/>
              </w:rPr>
            </w:pPr>
            <w:r w:rsidRPr="00653FD3">
              <w:rPr>
                <w:sz w:val="24"/>
                <w:szCs w:val="24"/>
              </w:rPr>
              <w:t>активный хлор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ind w:hanging="108"/>
              <w:jc w:val="center"/>
              <w:rPr>
                <w:sz w:val="24"/>
                <w:szCs w:val="24"/>
              </w:rPr>
            </w:pPr>
            <w:r w:rsidRPr="00653FD3">
              <w:rPr>
                <w:sz w:val="24"/>
                <w:szCs w:val="24"/>
              </w:rPr>
              <w:t xml:space="preserve">  Не более 0,3-0,5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Нефтепродукты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0,1</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Фенолы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АПАВ</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bl>
    <w:p w:rsidR="00653FD3" w:rsidRDefault="00653FD3" w:rsidP="00D16CA8">
      <w:pPr>
        <w:pStyle w:val="ac"/>
        <w:keepNext/>
        <w:spacing w:before="240" w:after="0"/>
        <w:rPr>
          <w:color w:val="auto"/>
          <w:sz w:val="20"/>
        </w:rPr>
      </w:pPr>
    </w:p>
    <w:p w:rsidR="00653FD3" w:rsidRDefault="00653FD3">
      <w:pPr>
        <w:spacing w:after="0" w:line="240" w:lineRule="auto"/>
        <w:rPr>
          <w:b/>
          <w:bCs/>
          <w:sz w:val="20"/>
          <w:szCs w:val="18"/>
        </w:rPr>
      </w:pPr>
      <w:r>
        <w:rPr>
          <w:sz w:val="20"/>
        </w:rPr>
        <w:br w:type="page"/>
      </w:r>
    </w:p>
    <w:p w:rsidR="00D16CA8" w:rsidRPr="00653FD3" w:rsidRDefault="00D16CA8" w:rsidP="00D16CA8">
      <w:pPr>
        <w:pStyle w:val="ac"/>
        <w:keepNext/>
        <w:spacing w:before="240" w:after="0"/>
        <w:rPr>
          <w:color w:val="auto"/>
          <w:sz w:val="20"/>
        </w:rPr>
      </w:pPr>
      <w:r w:rsidRPr="00653FD3">
        <w:rPr>
          <w:color w:val="auto"/>
          <w:sz w:val="20"/>
        </w:rPr>
        <w:lastRenderedPageBreak/>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9</w:t>
      </w:r>
      <w:r w:rsidR="00D44F53" w:rsidRPr="00653FD3">
        <w:rPr>
          <w:color w:val="auto"/>
          <w:sz w:val="20"/>
        </w:rPr>
        <w:fldChar w:fldCharType="end"/>
      </w:r>
      <w:r w:rsidRPr="00653FD3">
        <w:rPr>
          <w:color w:val="auto"/>
          <w:sz w:val="20"/>
        </w:rPr>
        <w:t xml:space="preserve"> Результаты микробиологических исследовани</w:t>
      </w:r>
      <w:r w:rsidR="00E732DE" w:rsidRPr="00653FD3">
        <w:rPr>
          <w:color w:val="auto"/>
          <w:sz w:val="20"/>
        </w:rPr>
        <w:t>й (</w:t>
      </w:r>
      <w:r w:rsidRPr="00653FD3">
        <w:rPr>
          <w:color w:val="auto"/>
          <w:sz w:val="20"/>
        </w:rPr>
        <w:t>испытаний) в д</w:t>
      </w:r>
      <w:r w:rsidR="00E732DE" w:rsidRPr="00653FD3">
        <w:rPr>
          <w:color w:val="auto"/>
          <w:sz w:val="20"/>
        </w:rPr>
        <w:t>. Л</w:t>
      </w:r>
      <w:r w:rsidRPr="00653FD3">
        <w:rPr>
          <w:color w:val="auto"/>
          <w:sz w:val="20"/>
        </w:rPr>
        <w:t>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
        <w:gridCol w:w="3458"/>
        <w:gridCol w:w="2164"/>
        <w:gridCol w:w="1975"/>
        <w:gridCol w:w="1975"/>
        <w:gridCol w:w="2077"/>
        <w:gridCol w:w="2112"/>
      </w:tblGrid>
      <w:tr w:rsidR="00D16CA8" w:rsidRPr="00653FD3" w:rsidTr="00BE5D15">
        <w:trPr>
          <w:cantSplit/>
          <w:tblHeader/>
        </w:trPr>
        <w:tc>
          <w:tcPr>
            <w:tcW w:w="25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jc w:val="center"/>
              <w:rPr>
                <w:sz w:val="24"/>
                <w:szCs w:val="24"/>
              </w:rPr>
            </w:pPr>
          </w:p>
          <w:p w:rsidR="00D16CA8" w:rsidRPr="00653FD3" w:rsidRDefault="00D16CA8" w:rsidP="00D16CA8">
            <w:pPr>
              <w:jc w:val="center"/>
              <w:rPr>
                <w:sz w:val="24"/>
                <w:szCs w:val="24"/>
              </w:rPr>
            </w:pPr>
            <w:r w:rsidRPr="00653FD3">
              <w:rPr>
                <w:sz w:val="24"/>
                <w:szCs w:val="24"/>
              </w:rPr>
              <w:t>№</w:t>
            </w:r>
          </w:p>
          <w:p w:rsidR="00D16CA8" w:rsidRPr="00653FD3" w:rsidRDefault="00D16CA8" w:rsidP="00D16CA8">
            <w:pPr>
              <w:jc w:val="center"/>
              <w:rPr>
                <w:sz w:val="24"/>
                <w:szCs w:val="24"/>
              </w:rPr>
            </w:pPr>
            <w:r w:rsidRPr="00653FD3">
              <w:rPr>
                <w:sz w:val="24"/>
                <w:szCs w:val="24"/>
              </w:rPr>
              <w:t>п/п</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 Лабораторный номер анализа</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386</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452</w:t>
            </w:r>
          </w:p>
        </w:tc>
        <w:tc>
          <w:tcPr>
            <w:tcW w:w="71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BE5D1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Место отбора пробы </w:t>
            </w:r>
          </w:p>
          <w:p w:rsidR="00D16CA8" w:rsidRPr="00653FD3" w:rsidRDefault="00D16CA8" w:rsidP="00D16CA8">
            <w:pPr>
              <w:rPr>
                <w:sz w:val="24"/>
                <w:szCs w:val="24"/>
              </w:rPr>
            </w:pP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Дет. сад</w:t>
            </w:r>
          </w:p>
          <w:p w:rsidR="00D16CA8" w:rsidRPr="00653FD3" w:rsidRDefault="00D16CA8" w:rsidP="00D16CA8">
            <w:pPr>
              <w:jc w:val="center"/>
              <w:rPr>
                <w:sz w:val="24"/>
                <w:szCs w:val="24"/>
              </w:rPr>
            </w:pPr>
            <w:r w:rsidRPr="00653FD3">
              <w:rPr>
                <w:sz w:val="24"/>
                <w:szCs w:val="24"/>
              </w:rPr>
              <w:t>ХВС</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BE5D1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Дата начала анализа</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926E1C">
        <w:trPr>
          <w:trHeight w:val="259"/>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ТКБ</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rPr>
          <w:trHeight w:val="28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ОКБ</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ОМЧ</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КОЕ в 1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Клостридии</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С. в 20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rPr>
          <w:trHeight w:val="7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Коли-фаги</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БОЕ в 100мл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926E1C">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w:t>
            </w:r>
          </w:p>
        </w:tc>
        <w:tc>
          <w:tcPr>
            <w:tcW w:w="119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Дата окончания </w:t>
            </w:r>
          </w:p>
        </w:tc>
        <w:tc>
          <w:tcPr>
            <w:tcW w:w="74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10.03.15</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bl>
    <w:p w:rsidR="00D16CA8" w:rsidRPr="00653FD3" w:rsidRDefault="00D16CA8" w:rsidP="00D16CA8">
      <w:pPr>
        <w:pStyle w:val="ac"/>
        <w:keepNext/>
        <w:spacing w:before="240" w:after="0"/>
        <w:rPr>
          <w:color w:val="auto"/>
          <w:sz w:val="20"/>
        </w:rPr>
      </w:pPr>
      <w:r w:rsidRPr="00653FD3">
        <w:rPr>
          <w:color w:val="auto"/>
          <w:sz w:val="20"/>
        </w:rPr>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10</w:t>
      </w:r>
      <w:r w:rsidR="00D44F53" w:rsidRPr="00653FD3">
        <w:rPr>
          <w:color w:val="auto"/>
          <w:sz w:val="20"/>
        </w:rPr>
        <w:fldChar w:fldCharType="end"/>
      </w:r>
      <w:r w:rsidRPr="00653FD3">
        <w:rPr>
          <w:color w:val="auto"/>
          <w:sz w:val="20"/>
        </w:rPr>
        <w:t xml:space="preserve"> Результаты химических исследований в </w:t>
      </w:r>
      <w:r w:rsidR="00E732DE" w:rsidRPr="00653FD3">
        <w:rPr>
          <w:color w:val="auto"/>
          <w:sz w:val="20"/>
        </w:rPr>
        <w:t>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341"/>
        <w:gridCol w:w="1700"/>
        <w:gridCol w:w="1700"/>
        <w:gridCol w:w="1700"/>
        <w:gridCol w:w="2671"/>
        <w:gridCol w:w="2671"/>
      </w:tblGrid>
      <w:tr w:rsidR="00D16CA8" w:rsidRPr="00653FD3" w:rsidTr="00D16CA8">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rPr>
                <w:sz w:val="24"/>
                <w:szCs w:val="24"/>
              </w:rPr>
            </w:pPr>
          </w:p>
          <w:p w:rsidR="00D16CA8" w:rsidRPr="00653FD3" w:rsidRDefault="00D16CA8" w:rsidP="00D16CA8">
            <w:pPr>
              <w:rPr>
                <w:sz w:val="24"/>
                <w:szCs w:val="24"/>
              </w:rPr>
            </w:pPr>
            <w:r w:rsidRPr="00653FD3">
              <w:rPr>
                <w:sz w:val="24"/>
                <w:szCs w:val="24"/>
              </w:rPr>
              <w:t>№</w:t>
            </w:r>
          </w:p>
          <w:p w:rsidR="00D16CA8" w:rsidRPr="00653FD3" w:rsidRDefault="00D16CA8" w:rsidP="00D16CA8">
            <w:pPr>
              <w:rPr>
                <w:sz w:val="24"/>
                <w:szCs w:val="24"/>
              </w:rPr>
            </w:pPr>
            <w:r w:rsidRPr="00653FD3">
              <w:rPr>
                <w:sz w:val="24"/>
                <w:szCs w:val="24"/>
              </w:rPr>
              <w:t>п/п</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458</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Единица</w:t>
            </w:r>
          </w:p>
          <w:p w:rsidR="00D16CA8" w:rsidRPr="00653FD3" w:rsidRDefault="00D16CA8" w:rsidP="00D16CA8">
            <w:pPr>
              <w:jc w:val="center"/>
              <w:rPr>
                <w:sz w:val="24"/>
                <w:szCs w:val="24"/>
              </w:rPr>
            </w:pPr>
            <w:r w:rsidRPr="00653FD3">
              <w:rPr>
                <w:sz w:val="24"/>
                <w:szCs w:val="24"/>
              </w:rPr>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Место изъятия пробы</w:t>
            </w:r>
          </w:p>
          <w:p w:rsidR="00D16CA8" w:rsidRPr="00653FD3" w:rsidRDefault="00D16CA8" w:rsidP="00D16CA8">
            <w:pPr>
              <w:rPr>
                <w:sz w:val="24"/>
                <w:szCs w:val="24"/>
              </w:rPr>
            </w:pPr>
          </w:p>
          <w:p w:rsidR="00D16CA8" w:rsidRPr="00653FD3" w:rsidRDefault="00D16CA8" w:rsidP="00D16CA8">
            <w:pPr>
              <w:rPr>
                <w:sz w:val="24"/>
                <w:szCs w:val="24"/>
              </w:rPr>
            </w:pPr>
            <w:r w:rsidRPr="00653FD3">
              <w:rPr>
                <w:sz w:val="24"/>
                <w:szCs w:val="24"/>
              </w:rPr>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котельная</w:t>
            </w:r>
          </w:p>
          <w:p w:rsidR="00D16CA8" w:rsidRPr="00653FD3" w:rsidRDefault="00D16CA8" w:rsidP="00D16CA8">
            <w:pPr>
              <w:jc w:val="center"/>
              <w:rPr>
                <w:sz w:val="24"/>
                <w:szCs w:val="24"/>
              </w:rPr>
            </w:pPr>
            <w:r w:rsidRPr="00653FD3">
              <w:rPr>
                <w:sz w:val="24"/>
                <w:szCs w:val="24"/>
              </w:rPr>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(20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Запах (60 град)</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Вкус, привкус</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Баллы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Щелочность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ммоль/куб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Хлориды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350,0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Жесткость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ºЖ</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7,0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Окисляемость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4,7</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4,9</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Мутность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1,6</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1,2</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ЕМ/куб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2,6</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Цветность</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17</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16</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градусы</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20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РН- среды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7,5</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Ед рН</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6-9</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9</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Аммиак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lastRenderedPageBreak/>
              <w:t>12.</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Нитриты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0,024</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3,3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13.</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Нитраты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7,3</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45,0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14.</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Железо</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‹0,1</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0,3</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15.</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Сульфаты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15,8</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 xml:space="preserve">Не более 500,0 </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16</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Сухой остаток</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300</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1000</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17</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Остаточный </w:t>
            </w:r>
          </w:p>
          <w:p w:rsidR="00D16CA8" w:rsidRPr="00653FD3" w:rsidRDefault="00D16CA8" w:rsidP="00D16CA8">
            <w:pPr>
              <w:rPr>
                <w:sz w:val="24"/>
                <w:szCs w:val="24"/>
              </w:rPr>
            </w:pPr>
            <w:r w:rsidRPr="00653FD3">
              <w:rPr>
                <w:sz w:val="24"/>
                <w:szCs w:val="24"/>
              </w:rPr>
              <w:t>активный хлор</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0,42</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ind w:hanging="108"/>
              <w:jc w:val="center"/>
              <w:rPr>
                <w:sz w:val="24"/>
                <w:szCs w:val="24"/>
              </w:rPr>
            </w:pPr>
            <w:r w:rsidRPr="00653FD3">
              <w:rPr>
                <w:sz w:val="24"/>
                <w:szCs w:val="24"/>
              </w:rPr>
              <w:t xml:space="preserve">  Не более 0,3-0,5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18.</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19</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Нефтепродукты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0,1</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20</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Фенолы</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1,5</w:t>
            </w:r>
          </w:p>
        </w:tc>
      </w:tr>
      <w:tr w:rsidR="00D16CA8" w:rsidRPr="00653FD3" w:rsidTr="00D16CA8">
        <w:tc>
          <w:tcPr>
            <w:tcW w:w="248"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21.</w:t>
            </w:r>
          </w:p>
        </w:tc>
        <w:tc>
          <w:tcPr>
            <w:tcW w:w="1152"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АПАВ</w:t>
            </w: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58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мг/куб дм</w:t>
            </w:r>
          </w:p>
        </w:tc>
        <w:tc>
          <w:tcPr>
            <w:tcW w:w="92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0,5</w:t>
            </w:r>
          </w:p>
        </w:tc>
      </w:tr>
    </w:tbl>
    <w:p w:rsidR="00C51E3B" w:rsidRPr="00653FD3" w:rsidRDefault="00C51E3B" w:rsidP="00D16CA8">
      <w:pPr>
        <w:pStyle w:val="ac"/>
        <w:keepNext/>
        <w:spacing w:after="0"/>
        <w:rPr>
          <w:color w:val="auto"/>
          <w:sz w:val="20"/>
        </w:rPr>
      </w:pPr>
    </w:p>
    <w:p w:rsidR="00D16CA8" w:rsidRPr="00653FD3" w:rsidRDefault="00D16CA8" w:rsidP="00D16CA8">
      <w:pPr>
        <w:pStyle w:val="ac"/>
        <w:keepNext/>
        <w:spacing w:after="0"/>
        <w:rPr>
          <w:color w:val="auto"/>
          <w:sz w:val="20"/>
        </w:rPr>
      </w:pPr>
      <w:r w:rsidRPr="00653FD3">
        <w:rPr>
          <w:color w:val="auto"/>
          <w:sz w:val="20"/>
        </w:rPr>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11</w:t>
      </w:r>
      <w:r w:rsidR="00D44F53" w:rsidRPr="00653FD3">
        <w:rPr>
          <w:color w:val="auto"/>
          <w:sz w:val="20"/>
        </w:rPr>
        <w:fldChar w:fldCharType="end"/>
      </w:r>
      <w:r w:rsidRPr="00653FD3">
        <w:rPr>
          <w:color w:val="auto"/>
          <w:sz w:val="20"/>
        </w:rPr>
        <w:t xml:space="preserve"> Результаты микробиологических исследований в д.Глобицы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
        <w:gridCol w:w="3455"/>
        <w:gridCol w:w="2161"/>
        <w:gridCol w:w="1972"/>
        <w:gridCol w:w="1981"/>
        <w:gridCol w:w="2077"/>
        <w:gridCol w:w="2115"/>
      </w:tblGrid>
      <w:tr w:rsidR="00D16CA8" w:rsidRPr="00653FD3" w:rsidTr="00D16CA8">
        <w:trPr>
          <w:cantSplit/>
        </w:trPr>
        <w:tc>
          <w:tcPr>
            <w:tcW w:w="25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spacing w:after="0"/>
              <w:jc w:val="center"/>
              <w:rPr>
                <w:sz w:val="24"/>
                <w:szCs w:val="24"/>
              </w:rPr>
            </w:pPr>
          </w:p>
          <w:p w:rsidR="00D16CA8" w:rsidRPr="00653FD3" w:rsidRDefault="00D16CA8" w:rsidP="00D16CA8">
            <w:pPr>
              <w:jc w:val="center"/>
              <w:rPr>
                <w:sz w:val="24"/>
                <w:szCs w:val="24"/>
              </w:rPr>
            </w:pPr>
            <w:r w:rsidRPr="00653FD3">
              <w:rPr>
                <w:sz w:val="24"/>
                <w:szCs w:val="24"/>
              </w:rPr>
              <w:lastRenderedPageBreak/>
              <w:t>№</w:t>
            </w:r>
          </w:p>
          <w:p w:rsidR="00D16CA8" w:rsidRPr="00653FD3" w:rsidRDefault="00D16CA8" w:rsidP="00D16CA8">
            <w:pPr>
              <w:jc w:val="center"/>
              <w:rPr>
                <w:sz w:val="24"/>
                <w:szCs w:val="24"/>
              </w:rPr>
            </w:pPr>
            <w:r w:rsidRPr="00653FD3">
              <w:rPr>
                <w:sz w:val="24"/>
                <w:szCs w:val="24"/>
              </w:rPr>
              <w:t>п/п</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lastRenderedPageBreak/>
              <w:t xml:space="preserve"> Лабораторный номер анализа</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391</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392</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458</w:t>
            </w:r>
          </w:p>
        </w:tc>
        <w:tc>
          <w:tcPr>
            <w:tcW w:w="716"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lastRenderedPageBreak/>
              <w:t>Единица</w:t>
            </w:r>
          </w:p>
          <w:p w:rsidR="00D16CA8" w:rsidRPr="00653FD3" w:rsidRDefault="00D16CA8" w:rsidP="00D16CA8">
            <w:pPr>
              <w:jc w:val="center"/>
              <w:rPr>
                <w:sz w:val="24"/>
                <w:szCs w:val="24"/>
              </w:rPr>
            </w:pPr>
            <w:r w:rsidRPr="00653FD3">
              <w:rPr>
                <w:sz w:val="24"/>
                <w:szCs w:val="24"/>
              </w:rPr>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p w:rsidR="00D16CA8" w:rsidRPr="00653FD3" w:rsidRDefault="00D16CA8" w:rsidP="00D16CA8">
            <w:pPr>
              <w:jc w:val="center"/>
              <w:rPr>
                <w:sz w:val="24"/>
                <w:szCs w:val="24"/>
              </w:rPr>
            </w:pPr>
            <w:r w:rsidRPr="00653FD3">
              <w:rPr>
                <w:sz w:val="24"/>
                <w:szCs w:val="24"/>
              </w:rPr>
              <w:lastRenderedPageBreak/>
              <w:t>Нормы по</w:t>
            </w:r>
          </w:p>
          <w:p w:rsidR="00D16CA8" w:rsidRPr="00653FD3" w:rsidRDefault="00D16CA8" w:rsidP="00D16CA8">
            <w:pPr>
              <w:jc w:val="center"/>
              <w:rPr>
                <w:sz w:val="24"/>
                <w:szCs w:val="24"/>
              </w:rPr>
            </w:pPr>
            <w:r w:rsidRPr="00653FD3">
              <w:rPr>
                <w:sz w:val="24"/>
                <w:szCs w:val="24"/>
              </w:rPr>
              <w:t>НД</w:t>
            </w:r>
          </w:p>
        </w:tc>
      </w:tr>
      <w:tr w:rsidR="00D16CA8" w:rsidRPr="00653FD3" w:rsidTr="00D16CA8">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Место отбора пробы </w:t>
            </w:r>
          </w:p>
          <w:p w:rsidR="00D16CA8" w:rsidRPr="00653FD3" w:rsidRDefault="00D16CA8" w:rsidP="00D16CA8">
            <w:pPr>
              <w:rPr>
                <w:sz w:val="24"/>
                <w:szCs w:val="24"/>
              </w:rPr>
            </w:pP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ВНС</w:t>
            </w:r>
          </w:p>
          <w:p w:rsidR="00D16CA8" w:rsidRPr="00653FD3" w:rsidRDefault="00D16CA8" w:rsidP="00D16CA8">
            <w:pPr>
              <w:jc w:val="center"/>
              <w:rPr>
                <w:sz w:val="24"/>
                <w:szCs w:val="24"/>
              </w:rPr>
            </w:pPr>
            <w:r w:rsidRPr="00653FD3">
              <w:rPr>
                <w:sz w:val="24"/>
                <w:szCs w:val="24"/>
              </w:rPr>
              <w:t>ХВС</w:t>
            </w:r>
          </w:p>
          <w:p w:rsidR="00D16CA8" w:rsidRPr="00653FD3" w:rsidRDefault="00D16CA8" w:rsidP="00D16CA8">
            <w:pPr>
              <w:jc w:val="center"/>
              <w:rPr>
                <w:sz w:val="24"/>
                <w:szCs w:val="24"/>
              </w:rPr>
            </w:pPr>
            <w:r w:rsidRPr="00653FD3">
              <w:rPr>
                <w:sz w:val="24"/>
                <w:szCs w:val="24"/>
              </w:rPr>
              <w:t>перед сетью</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школа</w:t>
            </w:r>
          </w:p>
          <w:p w:rsidR="00D16CA8" w:rsidRPr="00653FD3" w:rsidRDefault="00D16CA8" w:rsidP="00D16CA8">
            <w:pPr>
              <w:jc w:val="center"/>
              <w:rPr>
                <w:sz w:val="24"/>
                <w:szCs w:val="24"/>
              </w:rPr>
            </w:pPr>
            <w:r w:rsidRPr="00653FD3">
              <w:rPr>
                <w:sz w:val="24"/>
                <w:szCs w:val="24"/>
              </w:rPr>
              <w:t>ХВС</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котельная</w:t>
            </w:r>
          </w:p>
          <w:p w:rsidR="00D16CA8" w:rsidRPr="00653FD3" w:rsidRDefault="00D16CA8" w:rsidP="00D16CA8">
            <w:pPr>
              <w:jc w:val="center"/>
              <w:rPr>
                <w:sz w:val="24"/>
                <w:szCs w:val="24"/>
              </w:rPr>
            </w:pPr>
            <w:r w:rsidRPr="00653FD3">
              <w:rPr>
                <w:sz w:val="24"/>
                <w:szCs w:val="24"/>
              </w:rPr>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Дата начала анализа</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04.03.15</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D16CA8" w:rsidRPr="00653FD3" w:rsidRDefault="00D16CA8" w:rsidP="00D16CA8">
            <w:pPr>
              <w:rPr>
                <w:sz w:val="24"/>
                <w:szCs w:val="24"/>
              </w:rPr>
            </w:pPr>
          </w:p>
        </w:tc>
      </w:tr>
      <w:tr w:rsidR="00D16CA8" w:rsidRPr="00653FD3" w:rsidTr="00D16CA8">
        <w:trPr>
          <w:trHeight w:val="259"/>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ТКБ</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rPr>
          <w:trHeight w:val="28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2</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ОКБ</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Б.в 100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3</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ОМЧ</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7</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8</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КОЕ в 1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Не более 50</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4</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Клостридии</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н/о</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Ч. С. в 20 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rPr>
          <w:trHeight w:val="70"/>
        </w:trPr>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5</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 Коли-фаги</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БОЕ в 100мл</w:t>
            </w: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Отсутствие</w:t>
            </w:r>
          </w:p>
        </w:tc>
      </w:tr>
      <w:tr w:rsidR="00D16CA8" w:rsidRPr="00653FD3" w:rsidTr="00D16CA8">
        <w:tc>
          <w:tcPr>
            <w:tcW w:w="25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6</w:t>
            </w:r>
          </w:p>
        </w:tc>
        <w:tc>
          <w:tcPr>
            <w:tcW w:w="1191"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rPr>
                <w:sz w:val="24"/>
                <w:szCs w:val="24"/>
              </w:rPr>
            </w:pPr>
            <w:r w:rsidRPr="00653FD3">
              <w:rPr>
                <w:sz w:val="24"/>
                <w:szCs w:val="24"/>
              </w:rPr>
              <w:t xml:space="preserve">Дата окончания </w:t>
            </w:r>
          </w:p>
        </w:tc>
        <w:tc>
          <w:tcPr>
            <w:tcW w:w="745"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05.03.15</w:t>
            </w:r>
          </w:p>
        </w:tc>
        <w:tc>
          <w:tcPr>
            <w:tcW w:w="680"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06.03.15</w:t>
            </w:r>
          </w:p>
        </w:tc>
        <w:tc>
          <w:tcPr>
            <w:tcW w:w="683"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r w:rsidRPr="00653FD3">
              <w:rPr>
                <w:sz w:val="24"/>
                <w:szCs w:val="24"/>
              </w:rPr>
              <w:t>10.03.15</w:t>
            </w:r>
          </w:p>
        </w:tc>
        <w:tc>
          <w:tcPr>
            <w:tcW w:w="716"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c>
          <w:tcPr>
            <w:tcW w:w="729" w:type="pct"/>
            <w:tcBorders>
              <w:top w:val="single" w:sz="4" w:space="0" w:color="auto"/>
              <w:left w:val="single" w:sz="4" w:space="0" w:color="auto"/>
              <w:bottom w:val="single" w:sz="4" w:space="0" w:color="auto"/>
              <w:right w:val="single" w:sz="4" w:space="0" w:color="auto"/>
            </w:tcBorders>
          </w:tcPr>
          <w:p w:rsidR="00D16CA8" w:rsidRPr="00653FD3" w:rsidRDefault="00D16CA8" w:rsidP="00D16CA8">
            <w:pPr>
              <w:jc w:val="center"/>
              <w:rPr>
                <w:sz w:val="24"/>
                <w:szCs w:val="24"/>
              </w:rPr>
            </w:pPr>
          </w:p>
        </w:tc>
      </w:tr>
    </w:tbl>
    <w:p w:rsidR="00D16CA8" w:rsidRPr="00DE5FA3" w:rsidRDefault="00D16CA8" w:rsidP="00D16CA8">
      <w:pPr>
        <w:rPr>
          <w:highlight w:val="yellow"/>
        </w:rPr>
      </w:pPr>
    </w:p>
    <w:p w:rsidR="00CE37AB" w:rsidRPr="00653FD3" w:rsidRDefault="00CE37AB" w:rsidP="00CE37AB">
      <w:pPr>
        <w:pStyle w:val="5"/>
        <w:rPr>
          <w:sz w:val="24"/>
          <w:szCs w:val="24"/>
        </w:rPr>
      </w:pPr>
      <w:r w:rsidRPr="00653FD3">
        <w:rPr>
          <w:sz w:val="24"/>
          <w:szCs w:val="24"/>
        </w:rPr>
        <w:t>Описание состояния и функционирования существующих водонапорных башен</w:t>
      </w:r>
    </w:p>
    <w:p w:rsidR="00E87474" w:rsidRPr="00653FD3" w:rsidRDefault="00E87474" w:rsidP="00E87474">
      <w:pPr>
        <w:ind w:firstLine="709"/>
        <w:rPr>
          <w:sz w:val="24"/>
        </w:rPr>
      </w:pPr>
      <w:r w:rsidRPr="00653FD3">
        <w:rPr>
          <w:sz w:val="24"/>
        </w:rPr>
        <w:t xml:space="preserve">В </w:t>
      </w:r>
      <w:r w:rsidR="00C51E3B" w:rsidRPr="00653FD3">
        <w:rPr>
          <w:sz w:val="24"/>
        </w:rPr>
        <w:t xml:space="preserve">таблице 12 </w:t>
      </w:r>
      <w:r w:rsidRPr="00653FD3">
        <w:rPr>
          <w:sz w:val="24"/>
        </w:rPr>
        <w:t xml:space="preserve"> представлено описание водонапорных башен по технологическим зонам. В </w:t>
      </w:r>
      <w:r w:rsidR="00E732DE" w:rsidRPr="00653FD3">
        <w:rPr>
          <w:sz w:val="24"/>
        </w:rPr>
        <w:t>д. Медуши</w:t>
      </w:r>
      <w:r w:rsidRPr="00653FD3">
        <w:rPr>
          <w:sz w:val="24"/>
        </w:rPr>
        <w:t xml:space="preserve"> и д</w:t>
      </w:r>
      <w:r w:rsidR="00E732DE" w:rsidRPr="00653FD3">
        <w:rPr>
          <w:sz w:val="24"/>
        </w:rPr>
        <w:t>. З</w:t>
      </w:r>
      <w:r w:rsidRPr="00653FD3">
        <w:rPr>
          <w:sz w:val="24"/>
        </w:rPr>
        <w:t>аостровье ВНБ отсутствуют. В технологической зоне Детский дом ВНБ нах</w:t>
      </w:r>
      <w:r w:rsidR="00812B63" w:rsidRPr="00653FD3">
        <w:rPr>
          <w:sz w:val="24"/>
        </w:rPr>
        <w:t>одится в аварийном состоянии из-</w:t>
      </w:r>
      <w:r w:rsidRPr="00653FD3">
        <w:rPr>
          <w:sz w:val="24"/>
        </w:rPr>
        <w:t>за протечи бака.</w:t>
      </w:r>
    </w:p>
    <w:p w:rsidR="00E87474" w:rsidRPr="00653FD3" w:rsidRDefault="00E87474" w:rsidP="00E87474">
      <w:pPr>
        <w:pStyle w:val="ac"/>
        <w:keepNext/>
        <w:spacing w:after="0"/>
        <w:rPr>
          <w:color w:val="auto"/>
          <w:sz w:val="20"/>
        </w:rPr>
      </w:pPr>
      <w:r w:rsidRPr="00653FD3">
        <w:rPr>
          <w:color w:val="auto"/>
          <w:sz w:val="20"/>
        </w:rPr>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12</w:t>
      </w:r>
      <w:r w:rsidR="00D44F53" w:rsidRPr="00653FD3">
        <w:rPr>
          <w:color w:val="auto"/>
          <w:sz w:val="20"/>
        </w:rPr>
        <w:fldChar w:fldCharType="end"/>
      </w:r>
      <w:r w:rsidRPr="00653FD3">
        <w:rPr>
          <w:color w:val="auto"/>
          <w:sz w:val="20"/>
        </w:rPr>
        <w:t xml:space="preserve"> Описание существующих ВНБ</w:t>
      </w:r>
    </w:p>
    <w:tbl>
      <w:tblPr>
        <w:tblW w:w="5000" w:type="pct"/>
        <w:tblLook w:val="04A0"/>
      </w:tblPr>
      <w:tblGrid>
        <w:gridCol w:w="3927"/>
        <w:gridCol w:w="3220"/>
        <w:gridCol w:w="2039"/>
        <w:gridCol w:w="1891"/>
        <w:gridCol w:w="3426"/>
      </w:tblGrid>
      <w:tr w:rsidR="00653FD3" w:rsidRPr="00653FD3" w:rsidTr="00653FD3">
        <w:trPr>
          <w:trHeight w:val="600"/>
          <w:tblHeader/>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Наименование технологической зоны</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Объем бака ВНБ, м3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Высота, м</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Год ввода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Примечание</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 Лопухинка</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150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26</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1982</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78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Детский дом</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50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1965</w:t>
            </w:r>
          </w:p>
        </w:tc>
        <w:tc>
          <w:tcPr>
            <w:tcW w:w="1181"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резервуар башни имеет протечь</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д.Воронино</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д.Рудицы</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1971</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lastRenderedPageBreak/>
              <w:t>д.Медуши</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ВНБ отсутствует</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д.Горки</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1958</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д.Заостровье</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ВНБ отсутствует</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д.Муховицы</w:t>
            </w:r>
          </w:p>
        </w:tc>
        <w:tc>
          <w:tcPr>
            <w:tcW w:w="1110"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25</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10</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rPr>
                <w:color w:val="000000"/>
                <w:sz w:val="24"/>
                <w:szCs w:val="24"/>
                <w:lang w:eastAsia="ru-RU"/>
              </w:rPr>
            </w:pPr>
            <w:r w:rsidRPr="00653FD3">
              <w:rPr>
                <w:color w:val="000000"/>
                <w:sz w:val="24"/>
                <w:szCs w:val="24"/>
                <w:lang w:eastAsia="ru-RU"/>
              </w:rPr>
              <w:t>д.Глобицы</w:t>
            </w:r>
          </w:p>
        </w:tc>
        <w:tc>
          <w:tcPr>
            <w:tcW w:w="1110" w:type="pct"/>
            <w:tcBorders>
              <w:top w:val="nil"/>
              <w:left w:val="nil"/>
              <w:bottom w:val="single" w:sz="4" w:space="0" w:color="auto"/>
              <w:right w:val="single" w:sz="4" w:space="0" w:color="auto"/>
            </w:tcBorders>
            <w:shd w:val="clear" w:color="auto" w:fill="auto"/>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200</w:t>
            </w:r>
          </w:p>
        </w:tc>
        <w:tc>
          <w:tcPr>
            <w:tcW w:w="703"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1980</w:t>
            </w:r>
          </w:p>
        </w:tc>
        <w:tc>
          <w:tcPr>
            <w:tcW w:w="1181" w:type="pct"/>
            <w:tcBorders>
              <w:top w:val="nil"/>
              <w:left w:val="nil"/>
              <w:bottom w:val="single" w:sz="4" w:space="0" w:color="auto"/>
              <w:right w:val="single" w:sz="4" w:space="0" w:color="auto"/>
            </w:tcBorders>
            <w:shd w:val="clear" w:color="auto" w:fill="auto"/>
            <w:noWrap/>
            <w:vAlign w:val="center"/>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r w:rsidR="00653FD3" w:rsidRPr="00653FD3" w:rsidTr="00653FD3">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53FD3" w:rsidRPr="002E3F13" w:rsidRDefault="002E3F13" w:rsidP="00653FD3">
            <w:pPr>
              <w:spacing w:after="0" w:line="240" w:lineRule="auto"/>
              <w:rPr>
                <w:color w:val="000000"/>
                <w:sz w:val="24"/>
                <w:szCs w:val="24"/>
                <w:lang w:eastAsia="ru-RU"/>
              </w:rPr>
            </w:pPr>
            <w:r w:rsidRPr="002E3F13">
              <w:rPr>
                <w:bCs/>
                <w:color w:val="000000"/>
                <w:lang w:eastAsia="ru-RU"/>
              </w:rPr>
              <w:t>Военный городок №9033</w:t>
            </w:r>
          </w:p>
        </w:tc>
        <w:tc>
          <w:tcPr>
            <w:tcW w:w="1110"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Pr>
                <w:color w:val="000000"/>
                <w:sz w:val="24"/>
                <w:szCs w:val="24"/>
                <w:lang w:eastAsia="ru-RU"/>
              </w:rPr>
              <w:t>н/д</w:t>
            </w:r>
            <w:r w:rsidRPr="00653FD3">
              <w:rPr>
                <w:color w:val="000000"/>
                <w:sz w:val="24"/>
                <w:szCs w:val="24"/>
                <w:lang w:eastAsia="ru-RU"/>
              </w:rPr>
              <w:t> </w:t>
            </w:r>
          </w:p>
        </w:tc>
        <w:tc>
          <w:tcPr>
            <w:tcW w:w="703"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Pr>
                <w:color w:val="000000"/>
                <w:sz w:val="24"/>
                <w:szCs w:val="24"/>
                <w:lang w:eastAsia="ru-RU"/>
              </w:rPr>
              <w:t>н/д</w:t>
            </w:r>
            <w:r w:rsidRPr="00653FD3">
              <w:rPr>
                <w:color w:val="000000"/>
                <w:sz w:val="24"/>
                <w:szCs w:val="24"/>
                <w:lang w:eastAsia="ru-RU"/>
              </w:rPr>
              <w:t> </w:t>
            </w:r>
          </w:p>
        </w:tc>
        <w:tc>
          <w:tcPr>
            <w:tcW w:w="652"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1964</w:t>
            </w:r>
          </w:p>
        </w:tc>
        <w:tc>
          <w:tcPr>
            <w:tcW w:w="1181" w:type="pct"/>
            <w:tcBorders>
              <w:top w:val="nil"/>
              <w:left w:val="nil"/>
              <w:bottom w:val="single" w:sz="4" w:space="0" w:color="auto"/>
              <w:right w:val="single" w:sz="4" w:space="0" w:color="auto"/>
            </w:tcBorders>
            <w:shd w:val="clear" w:color="auto" w:fill="auto"/>
            <w:noWrap/>
            <w:vAlign w:val="bottom"/>
            <w:hideMark/>
          </w:tcPr>
          <w:p w:rsidR="00653FD3" w:rsidRPr="00653FD3" w:rsidRDefault="00653FD3" w:rsidP="00653FD3">
            <w:pPr>
              <w:spacing w:after="0" w:line="240" w:lineRule="auto"/>
              <w:jc w:val="center"/>
              <w:rPr>
                <w:color w:val="000000"/>
                <w:sz w:val="24"/>
                <w:szCs w:val="24"/>
                <w:lang w:eastAsia="ru-RU"/>
              </w:rPr>
            </w:pPr>
            <w:r w:rsidRPr="00653FD3">
              <w:rPr>
                <w:color w:val="000000"/>
                <w:sz w:val="24"/>
                <w:szCs w:val="24"/>
                <w:lang w:eastAsia="ru-RU"/>
              </w:rPr>
              <w:t> </w:t>
            </w:r>
          </w:p>
        </w:tc>
      </w:tr>
    </w:tbl>
    <w:p w:rsidR="00C66CD2" w:rsidRPr="00653FD3" w:rsidRDefault="00412497" w:rsidP="00B4160A">
      <w:pPr>
        <w:pStyle w:val="5"/>
        <w:rPr>
          <w:sz w:val="24"/>
          <w:szCs w:val="24"/>
        </w:rPr>
      </w:pPr>
      <w:r w:rsidRPr="00653FD3">
        <w:rPr>
          <w:sz w:val="24"/>
          <w:szCs w:val="24"/>
        </w:rPr>
        <w:t>Описание состояния и функционирования существующих насосных централизованных станций</w:t>
      </w:r>
    </w:p>
    <w:p w:rsidR="005B29BC" w:rsidRPr="00653FD3" w:rsidRDefault="005B29BC" w:rsidP="00FA179C">
      <w:pPr>
        <w:pStyle w:val="1d"/>
        <w:ind w:firstLine="709"/>
        <w:outlineLvl w:val="9"/>
      </w:pPr>
      <w:r w:rsidRPr="00653FD3">
        <w:t xml:space="preserve">На сегодняшний день в системе водоснабжения в </w:t>
      </w:r>
      <w:r w:rsidR="00CE37AB" w:rsidRPr="00653FD3">
        <w:t>Лопухинском сельском поселении</w:t>
      </w:r>
      <w:r w:rsidRPr="00653FD3">
        <w:t xml:space="preserve"> за исключением насосных станций на источниках (артскважинах) насосное оборудование установлено на станциях второго подъёма водоподготовительных сооружениях </w:t>
      </w:r>
      <w:r w:rsidR="002929C5" w:rsidRPr="00653FD3">
        <w:t xml:space="preserve">в </w:t>
      </w:r>
      <w:r w:rsidR="00E732DE" w:rsidRPr="00653FD3">
        <w:t>д. Глобицы</w:t>
      </w:r>
      <w:r w:rsidR="002929C5" w:rsidRPr="00653FD3">
        <w:t xml:space="preserve"> и Детском доме. Информация о насосной станции в Детском доме отсутствует</w:t>
      </w:r>
      <w:r w:rsidRPr="00653FD3">
        <w:t xml:space="preserve">.  Состояние оборудования оценивается  как </w:t>
      </w:r>
      <w:r w:rsidR="002929C5" w:rsidRPr="00653FD3">
        <w:t>удовлетворительное</w:t>
      </w:r>
    </w:p>
    <w:p w:rsidR="00C93B41" w:rsidRPr="00653FD3" w:rsidRDefault="00C93B41" w:rsidP="00C93B41">
      <w:pPr>
        <w:pStyle w:val="ac"/>
        <w:keepNext/>
        <w:spacing w:after="0"/>
        <w:rPr>
          <w:color w:val="auto"/>
          <w:sz w:val="20"/>
        </w:rPr>
      </w:pPr>
      <w:r w:rsidRPr="00653FD3">
        <w:rPr>
          <w:color w:val="auto"/>
          <w:sz w:val="20"/>
        </w:rPr>
        <w:t xml:space="preserve">Таблица </w:t>
      </w:r>
      <w:r w:rsidR="00D44F53" w:rsidRPr="00653FD3">
        <w:rPr>
          <w:color w:val="auto"/>
          <w:sz w:val="20"/>
        </w:rPr>
        <w:fldChar w:fldCharType="begin"/>
      </w:r>
      <w:r w:rsidRPr="00653FD3">
        <w:rPr>
          <w:color w:val="auto"/>
          <w:sz w:val="20"/>
        </w:rPr>
        <w:instrText xml:space="preserve"> SEQ Таблица \* ARABIC </w:instrText>
      </w:r>
      <w:r w:rsidR="00D44F53" w:rsidRPr="00653FD3">
        <w:rPr>
          <w:color w:val="auto"/>
          <w:sz w:val="20"/>
        </w:rPr>
        <w:fldChar w:fldCharType="separate"/>
      </w:r>
      <w:r w:rsidR="0044754D">
        <w:rPr>
          <w:noProof/>
          <w:color w:val="auto"/>
          <w:sz w:val="20"/>
        </w:rPr>
        <w:t>13</w:t>
      </w:r>
      <w:r w:rsidR="00D44F53" w:rsidRPr="00653FD3">
        <w:rPr>
          <w:color w:val="auto"/>
          <w:sz w:val="20"/>
        </w:rPr>
        <w:fldChar w:fldCharType="end"/>
      </w:r>
      <w:r w:rsidRPr="00653FD3">
        <w:rPr>
          <w:color w:val="auto"/>
          <w:sz w:val="20"/>
        </w:rPr>
        <w:t xml:space="preserve"> Оборудование </w:t>
      </w:r>
      <w:r w:rsidR="002E3F13">
        <w:rPr>
          <w:color w:val="auto"/>
          <w:sz w:val="20"/>
        </w:rPr>
        <w:t>ВНС</w:t>
      </w:r>
    </w:p>
    <w:tbl>
      <w:tblPr>
        <w:tblW w:w="5000" w:type="pct"/>
        <w:tblLook w:val="04A0"/>
      </w:tblPr>
      <w:tblGrid>
        <w:gridCol w:w="3796"/>
        <w:gridCol w:w="3521"/>
        <w:gridCol w:w="1648"/>
        <w:gridCol w:w="1703"/>
        <w:gridCol w:w="1648"/>
        <w:gridCol w:w="2187"/>
      </w:tblGrid>
      <w:tr w:rsidR="002929C5" w:rsidRPr="00653FD3" w:rsidTr="002929C5">
        <w:trPr>
          <w:trHeight w:val="900"/>
          <w:tblHeader/>
        </w:trPr>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Место установки оборудования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Марка оборудования</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Год ввода</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Подача, м3/час</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Напор, м</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b/>
                <w:color w:val="000000"/>
                <w:lang w:eastAsia="ru-RU"/>
              </w:rPr>
            </w:pPr>
            <w:r w:rsidRPr="00653FD3">
              <w:rPr>
                <w:b/>
                <w:color w:val="000000"/>
                <w:lang w:eastAsia="ru-RU"/>
              </w:rPr>
              <w:t>Мощность эл. двигателя, кВт</w:t>
            </w:r>
          </w:p>
        </w:tc>
      </w:tr>
      <w:tr w:rsidR="00C93B41" w:rsidRPr="00653FD3" w:rsidTr="002929C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93B41" w:rsidRPr="00653FD3" w:rsidRDefault="00E732DE" w:rsidP="00C93B41">
            <w:pPr>
              <w:spacing w:after="0" w:line="240" w:lineRule="auto"/>
              <w:jc w:val="center"/>
              <w:rPr>
                <w:b/>
                <w:bCs/>
                <w:color w:val="000000"/>
                <w:lang w:eastAsia="ru-RU"/>
              </w:rPr>
            </w:pPr>
            <w:r w:rsidRPr="00653FD3">
              <w:rPr>
                <w:b/>
                <w:bCs/>
                <w:color w:val="000000"/>
                <w:lang w:eastAsia="ru-RU"/>
              </w:rPr>
              <w:t>д. Глобицы</w:t>
            </w:r>
          </w:p>
        </w:tc>
      </w:tr>
      <w:tr w:rsidR="00E3729D" w:rsidRPr="00653FD3" w:rsidTr="008562F4">
        <w:trPr>
          <w:trHeight w:val="300"/>
        </w:trPr>
        <w:tc>
          <w:tcPr>
            <w:tcW w:w="1309" w:type="pct"/>
            <w:vMerge w:val="restart"/>
            <w:tcBorders>
              <w:top w:val="nil"/>
              <w:left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2929C5">
            <w:pPr>
              <w:spacing w:after="0" w:line="240" w:lineRule="auto"/>
              <w:jc w:val="center"/>
              <w:rPr>
                <w:color w:val="000000"/>
                <w:lang w:eastAsia="ru-RU"/>
              </w:rPr>
            </w:pPr>
            <w:r w:rsidRPr="00653FD3">
              <w:rPr>
                <w:color w:val="000000"/>
                <w:lang w:eastAsia="ru-RU"/>
              </w:rPr>
              <w:t>К 80-50-200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1980</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15</w:t>
            </w:r>
          </w:p>
        </w:tc>
      </w:tr>
      <w:tr w:rsidR="00E3729D" w:rsidRPr="00653FD3" w:rsidTr="008562F4">
        <w:trPr>
          <w:trHeight w:val="300"/>
        </w:trPr>
        <w:tc>
          <w:tcPr>
            <w:tcW w:w="1309" w:type="pct"/>
            <w:vMerge/>
            <w:tcBorders>
              <w:left w:val="single" w:sz="4" w:space="0" w:color="auto"/>
              <w:bottom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К 100-65-200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1980</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50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30</w:t>
            </w:r>
          </w:p>
        </w:tc>
      </w:tr>
      <w:tr w:rsidR="00E3729D" w:rsidRPr="00F265EA" w:rsidTr="00E3729D">
        <w:trPr>
          <w:trHeight w:val="30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E3729D" w:rsidRPr="00F265EA" w:rsidRDefault="00E732DE" w:rsidP="00C93B41">
            <w:pPr>
              <w:spacing w:after="0" w:line="240" w:lineRule="auto"/>
              <w:jc w:val="center"/>
              <w:rPr>
                <w:b/>
                <w:color w:val="000000"/>
                <w:lang w:eastAsia="ru-RU"/>
              </w:rPr>
            </w:pPr>
            <w:r w:rsidRPr="00F265EA">
              <w:rPr>
                <w:b/>
                <w:color w:val="000000"/>
                <w:lang w:eastAsia="ru-RU"/>
              </w:rPr>
              <w:t>д. Лопухинка</w:t>
            </w:r>
          </w:p>
        </w:tc>
      </w:tr>
      <w:tr w:rsidR="00E3729D" w:rsidRPr="00653FD3" w:rsidTr="008562F4">
        <w:trPr>
          <w:trHeight w:val="300"/>
        </w:trPr>
        <w:tc>
          <w:tcPr>
            <w:tcW w:w="1309" w:type="pct"/>
            <w:tcBorders>
              <w:left w:val="single" w:sz="4" w:space="0" w:color="auto"/>
              <w:bottom w:val="single" w:sz="4" w:space="0" w:color="auto"/>
              <w:right w:val="single" w:sz="4" w:space="0" w:color="auto"/>
            </w:tcBorders>
            <w:shd w:val="clear" w:color="auto" w:fill="auto"/>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К 100-65-250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н/д</w:t>
            </w:r>
          </w:p>
        </w:tc>
        <w:tc>
          <w:tcPr>
            <w:tcW w:w="587"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100</w:t>
            </w:r>
          </w:p>
        </w:tc>
        <w:tc>
          <w:tcPr>
            <w:tcW w:w="568"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80</w:t>
            </w:r>
          </w:p>
        </w:tc>
        <w:tc>
          <w:tcPr>
            <w:tcW w:w="754" w:type="pct"/>
            <w:tcBorders>
              <w:top w:val="nil"/>
              <w:left w:val="nil"/>
              <w:bottom w:val="single" w:sz="4" w:space="0" w:color="auto"/>
              <w:right w:val="single" w:sz="4" w:space="0" w:color="auto"/>
            </w:tcBorders>
            <w:shd w:val="clear" w:color="auto" w:fill="auto"/>
            <w:noWrap/>
            <w:vAlign w:val="center"/>
            <w:hideMark/>
          </w:tcPr>
          <w:p w:rsidR="00E3729D" w:rsidRPr="00653FD3" w:rsidRDefault="00E3729D" w:rsidP="00C93B41">
            <w:pPr>
              <w:spacing w:after="0" w:line="240" w:lineRule="auto"/>
              <w:jc w:val="center"/>
              <w:rPr>
                <w:color w:val="000000"/>
                <w:lang w:eastAsia="ru-RU"/>
              </w:rPr>
            </w:pPr>
            <w:r w:rsidRPr="00653FD3">
              <w:rPr>
                <w:color w:val="000000"/>
                <w:lang w:eastAsia="ru-RU"/>
              </w:rPr>
              <w:t>45</w:t>
            </w:r>
          </w:p>
        </w:tc>
      </w:tr>
      <w:tr w:rsidR="00C93B41" w:rsidRPr="00653FD3" w:rsidTr="002929C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B41" w:rsidRPr="00653FD3" w:rsidRDefault="00C93B41" w:rsidP="00C93B41">
            <w:pPr>
              <w:spacing w:after="0" w:line="240" w:lineRule="auto"/>
              <w:jc w:val="center"/>
              <w:rPr>
                <w:b/>
                <w:bCs/>
                <w:color w:val="000000"/>
                <w:lang w:eastAsia="ru-RU"/>
              </w:rPr>
            </w:pPr>
            <w:r w:rsidRPr="00653FD3">
              <w:rPr>
                <w:b/>
                <w:bCs/>
                <w:color w:val="000000"/>
                <w:lang w:eastAsia="ru-RU"/>
              </w:rPr>
              <w:t>Детский дом</w:t>
            </w:r>
          </w:p>
        </w:tc>
      </w:tr>
      <w:tr w:rsidR="002929C5" w:rsidRPr="00653FD3" w:rsidTr="002929C5">
        <w:trPr>
          <w:trHeight w:val="300"/>
        </w:trPr>
        <w:tc>
          <w:tcPr>
            <w:tcW w:w="1309" w:type="pct"/>
            <w:tcBorders>
              <w:top w:val="nil"/>
              <w:left w:val="single" w:sz="4" w:space="0" w:color="auto"/>
              <w:bottom w:val="single" w:sz="4" w:space="0" w:color="auto"/>
              <w:right w:val="single" w:sz="4" w:space="0" w:color="auto"/>
            </w:tcBorders>
            <w:shd w:val="clear" w:color="auto" w:fill="auto"/>
            <w:vAlign w:val="center"/>
            <w:hideMark/>
          </w:tcPr>
          <w:p w:rsidR="002929C5" w:rsidRPr="00653FD3" w:rsidRDefault="002929C5" w:rsidP="00C93B41">
            <w:pPr>
              <w:spacing w:after="0" w:line="240" w:lineRule="auto"/>
              <w:jc w:val="center"/>
              <w:rPr>
                <w:color w:val="000000"/>
                <w:lang w:eastAsia="ru-RU"/>
              </w:rPr>
            </w:pPr>
            <w:r w:rsidRPr="00653FD3">
              <w:rPr>
                <w:color w:val="000000"/>
                <w:lang w:eastAsia="ru-RU"/>
              </w:rPr>
              <w:t>ВНС</w:t>
            </w:r>
          </w:p>
        </w:tc>
        <w:tc>
          <w:tcPr>
            <w:tcW w:w="3691" w:type="pct"/>
            <w:gridSpan w:val="5"/>
            <w:tcBorders>
              <w:top w:val="nil"/>
              <w:left w:val="nil"/>
              <w:bottom w:val="single" w:sz="4" w:space="0" w:color="auto"/>
              <w:right w:val="single" w:sz="4" w:space="0" w:color="auto"/>
            </w:tcBorders>
            <w:shd w:val="clear" w:color="auto" w:fill="auto"/>
            <w:noWrap/>
            <w:vAlign w:val="center"/>
            <w:hideMark/>
          </w:tcPr>
          <w:p w:rsidR="002929C5" w:rsidRPr="00653FD3" w:rsidRDefault="002929C5" w:rsidP="00C93B41">
            <w:pPr>
              <w:spacing w:after="0" w:line="240" w:lineRule="auto"/>
              <w:jc w:val="center"/>
              <w:rPr>
                <w:color w:val="000000"/>
                <w:lang w:eastAsia="ru-RU"/>
              </w:rPr>
            </w:pPr>
            <w:r w:rsidRPr="00653FD3">
              <w:rPr>
                <w:color w:val="000000"/>
                <w:lang w:eastAsia="ru-RU"/>
              </w:rPr>
              <w:t>Информация отсутствует</w:t>
            </w:r>
          </w:p>
        </w:tc>
      </w:tr>
    </w:tbl>
    <w:p w:rsidR="00C93B41" w:rsidRPr="00653FD3" w:rsidRDefault="00BF45C2" w:rsidP="00FA179C">
      <w:pPr>
        <w:pStyle w:val="1d"/>
        <w:ind w:firstLine="709"/>
        <w:outlineLvl w:val="9"/>
      </w:pPr>
      <w:r w:rsidRPr="00653FD3">
        <w:t xml:space="preserve">Согласно данным, предоставленным ООО «ЛР ТЭК»,  в 2017 году планируется замена насоса на ВНС в </w:t>
      </w:r>
      <w:r w:rsidR="00226703" w:rsidRPr="00653FD3">
        <w:t>д. Лопухинка</w:t>
      </w:r>
      <w:r w:rsidRPr="00653FD3">
        <w:t xml:space="preserve"> в связи с износом оборудования, а так же реконструкция ВНС в </w:t>
      </w:r>
      <w:r w:rsidR="00226703" w:rsidRPr="00653FD3">
        <w:t>д. Глобицы</w:t>
      </w:r>
      <w:r w:rsidRPr="00653FD3">
        <w:t>.</w:t>
      </w:r>
    </w:p>
    <w:p w:rsidR="00C66CD2" w:rsidRPr="00653FD3" w:rsidRDefault="00412497" w:rsidP="00044812">
      <w:pPr>
        <w:pStyle w:val="5"/>
        <w:rPr>
          <w:sz w:val="24"/>
          <w:szCs w:val="24"/>
        </w:rPr>
      </w:pPr>
      <w:r w:rsidRPr="00653FD3">
        <w:rPr>
          <w:sz w:val="24"/>
          <w:szCs w:val="24"/>
        </w:rPr>
        <w:t xml:space="preserve">Описание состояния и функционирования водопроводных сетей </w:t>
      </w:r>
      <w:r w:rsidR="00592E1D" w:rsidRPr="00653FD3">
        <w:rPr>
          <w:sz w:val="24"/>
          <w:szCs w:val="24"/>
        </w:rPr>
        <w:t>систем водоснабжения</w:t>
      </w:r>
    </w:p>
    <w:p w:rsidR="00C6316D" w:rsidRPr="00A53CB5" w:rsidRDefault="00C6316D" w:rsidP="00D54E2A">
      <w:pPr>
        <w:ind w:firstLine="709"/>
        <w:rPr>
          <w:sz w:val="24"/>
        </w:rPr>
      </w:pPr>
      <w:r w:rsidRPr="00653FD3">
        <w:rPr>
          <w:sz w:val="24"/>
        </w:rPr>
        <w:lastRenderedPageBreak/>
        <w:t xml:space="preserve"> Длины сетей водоснабжения, указанные в таблицах ниже, соответствуют </w:t>
      </w:r>
      <w:r w:rsidRPr="00A53CB5">
        <w:rPr>
          <w:sz w:val="24"/>
        </w:rPr>
        <w:t>данным, п</w:t>
      </w:r>
      <w:r w:rsidR="00C17A6C" w:rsidRPr="00A53CB5">
        <w:rPr>
          <w:sz w:val="24"/>
        </w:rPr>
        <w:t>р</w:t>
      </w:r>
      <w:r w:rsidRPr="00A53CB5">
        <w:rPr>
          <w:sz w:val="24"/>
        </w:rPr>
        <w:t xml:space="preserve">едоставленным на </w:t>
      </w:r>
      <w:r w:rsidR="00C17A6C" w:rsidRPr="00A53CB5">
        <w:rPr>
          <w:sz w:val="24"/>
        </w:rPr>
        <w:t xml:space="preserve"> </w:t>
      </w:r>
      <w:r w:rsidRPr="00A53CB5">
        <w:rPr>
          <w:sz w:val="24"/>
        </w:rPr>
        <w:t>2015</w:t>
      </w:r>
      <w:r w:rsidR="00C17A6C" w:rsidRPr="00A53CB5">
        <w:rPr>
          <w:sz w:val="24"/>
        </w:rPr>
        <w:t xml:space="preserve"> год</w:t>
      </w:r>
      <w:r w:rsidRPr="00A53CB5">
        <w:rPr>
          <w:sz w:val="24"/>
        </w:rPr>
        <w:t>.</w:t>
      </w:r>
      <w:r w:rsidR="00A62282" w:rsidRPr="00A53CB5">
        <w:rPr>
          <w:sz w:val="24"/>
        </w:rPr>
        <w:t xml:space="preserve"> </w:t>
      </w:r>
    </w:p>
    <w:p w:rsidR="000D1A9C" w:rsidRPr="00A53CB5" w:rsidRDefault="00D54E2A" w:rsidP="00D54E2A">
      <w:pPr>
        <w:ind w:firstLine="709"/>
        <w:rPr>
          <w:sz w:val="24"/>
        </w:rPr>
      </w:pPr>
      <w:r w:rsidRPr="00A53CB5">
        <w:rPr>
          <w:sz w:val="24"/>
        </w:rPr>
        <w:t>В таблице</w:t>
      </w:r>
      <w:r w:rsidR="00F42107" w:rsidRPr="00A53CB5">
        <w:rPr>
          <w:sz w:val="24"/>
        </w:rPr>
        <w:t xml:space="preserve"> </w:t>
      </w:r>
      <w:r w:rsidR="00C51E3B" w:rsidRPr="00A53CB5">
        <w:rPr>
          <w:sz w:val="24"/>
        </w:rPr>
        <w:t>14</w:t>
      </w:r>
      <w:r w:rsidRPr="00A53CB5">
        <w:rPr>
          <w:sz w:val="24"/>
        </w:rPr>
        <w:t xml:space="preserve"> представлен перечень </w:t>
      </w:r>
      <w:r w:rsidR="00A02C36" w:rsidRPr="00A53CB5">
        <w:rPr>
          <w:sz w:val="24"/>
        </w:rPr>
        <w:t xml:space="preserve">водопроводов </w:t>
      </w:r>
      <w:r w:rsidR="00226703" w:rsidRPr="00A53CB5">
        <w:rPr>
          <w:sz w:val="24"/>
        </w:rPr>
        <w:t>д. Лопухинка</w:t>
      </w:r>
      <w:r w:rsidR="00A62282" w:rsidRPr="00A53CB5">
        <w:rPr>
          <w:sz w:val="24"/>
        </w:rPr>
        <w:t xml:space="preserve"> на момент  </w:t>
      </w:r>
      <w:r w:rsidR="009A1DEB" w:rsidRPr="00A53CB5">
        <w:rPr>
          <w:sz w:val="24"/>
        </w:rPr>
        <w:t>2015 года</w:t>
      </w:r>
      <w:r w:rsidRPr="00A53CB5">
        <w:rPr>
          <w:sz w:val="24"/>
        </w:rPr>
        <w:t xml:space="preserve">. Общая протяженность составляет </w:t>
      </w:r>
      <w:r w:rsidR="00A62282" w:rsidRPr="00A53CB5">
        <w:rPr>
          <w:sz w:val="24"/>
        </w:rPr>
        <w:t xml:space="preserve"> 7,800</w:t>
      </w:r>
      <w:r w:rsidR="00DD4CCA" w:rsidRPr="00A53CB5">
        <w:rPr>
          <w:sz w:val="24"/>
        </w:rPr>
        <w:t xml:space="preserve"> </w:t>
      </w:r>
      <w:r w:rsidR="00A62282" w:rsidRPr="00A53CB5">
        <w:rPr>
          <w:sz w:val="24"/>
        </w:rPr>
        <w:t>км</w:t>
      </w:r>
      <w:r w:rsidR="00DD4CCA" w:rsidRPr="00A53CB5">
        <w:rPr>
          <w:sz w:val="24"/>
        </w:rPr>
        <w:t>, средний износ с</w:t>
      </w:r>
      <w:r w:rsidRPr="00A53CB5">
        <w:rPr>
          <w:sz w:val="24"/>
        </w:rPr>
        <w:t xml:space="preserve">оставляет </w:t>
      </w:r>
      <w:r w:rsidR="00A62282" w:rsidRPr="00A53CB5">
        <w:rPr>
          <w:sz w:val="24"/>
        </w:rPr>
        <w:t xml:space="preserve"> 64</w:t>
      </w:r>
      <w:r w:rsidRPr="00A53CB5">
        <w:rPr>
          <w:sz w:val="24"/>
        </w:rPr>
        <w:t>%.</w:t>
      </w:r>
    </w:p>
    <w:p w:rsidR="00DD4CCA" w:rsidRPr="00A53CB5" w:rsidRDefault="00DD4CCA" w:rsidP="00A62282">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14</w:t>
      </w:r>
      <w:r w:rsidR="00D44F53" w:rsidRPr="00A53CB5">
        <w:rPr>
          <w:color w:val="auto"/>
          <w:sz w:val="20"/>
        </w:rPr>
        <w:fldChar w:fldCharType="end"/>
      </w:r>
      <w:r w:rsidRPr="00A53CB5">
        <w:rPr>
          <w:color w:val="auto"/>
          <w:sz w:val="20"/>
        </w:rPr>
        <w:t xml:space="preserve"> Перечень сетей </w:t>
      </w:r>
      <w:r w:rsidR="00226703" w:rsidRPr="00A53CB5">
        <w:rPr>
          <w:color w:val="auto"/>
          <w:sz w:val="20"/>
        </w:rPr>
        <w:t>д. Лопухинка</w:t>
      </w:r>
    </w:p>
    <w:tbl>
      <w:tblPr>
        <w:tblW w:w="5000" w:type="pct"/>
        <w:tblLook w:val="04A0"/>
      </w:tblPr>
      <w:tblGrid>
        <w:gridCol w:w="2422"/>
        <w:gridCol w:w="2422"/>
        <w:gridCol w:w="2422"/>
        <w:gridCol w:w="2422"/>
        <w:gridCol w:w="2422"/>
        <w:gridCol w:w="2393"/>
      </w:tblGrid>
      <w:tr w:rsidR="00A62282" w:rsidRPr="00A53CB5" w:rsidTr="00A62282">
        <w:trPr>
          <w:trHeight w:val="630"/>
          <w:tblHeader/>
        </w:trPr>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Начало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Конец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Длина участка, м</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35" w:type="pct"/>
            <w:tcBorders>
              <w:top w:val="single" w:sz="4" w:space="0" w:color="000000"/>
              <w:left w:val="nil"/>
              <w:bottom w:val="single" w:sz="4" w:space="0" w:color="000000"/>
              <w:right w:val="nil"/>
            </w:tcBorders>
            <w:shd w:val="clear" w:color="auto" w:fill="auto"/>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Материал трубопровода</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62282" w:rsidRPr="00A53CB5" w:rsidRDefault="00A62282" w:rsidP="00A62282">
            <w:pPr>
              <w:spacing w:after="0" w:line="240" w:lineRule="auto"/>
              <w:jc w:val="center"/>
              <w:rPr>
                <w:b/>
                <w:bCs/>
                <w:color w:val="000000"/>
                <w:lang w:eastAsia="ru-RU"/>
              </w:rPr>
            </w:pPr>
            <w:r w:rsidRPr="00A53CB5">
              <w:rPr>
                <w:b/>
                <w:bCs/>
                <w:color w:val="000000"/>
                <w:lang w:eastAsia="ru-RU"/>
              </w:rPr>
              <w:t>Степень износа, %</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28,47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133,83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0,2</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11,78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29,84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БПК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26,98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66,64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189,23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216,53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20,38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59,31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50,54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72,32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93,09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87,31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АОЗТ Контора</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54,05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81,11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Школа</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19,75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14,03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112,68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27,61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66,84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41,51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92,45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35,68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43,03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84,83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63,01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95,97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54,65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Мех.Ток</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351,63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67,06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15,96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97,92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44,79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247,84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88,6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178,73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225,7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ВК28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208,79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28,95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36,72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37,99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ВК29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79,62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83,23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Молоко Цех</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Колбас.цех</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32,86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45,58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Магазин</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48,11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43,25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Амбулатория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92,75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3,92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д.3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23,05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103,14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50,63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48,11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34,46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56,09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45,57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87,31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84,13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49,04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60,36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62,25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17,66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101,43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lastRenderedPageBreak/>
              <w:t>ПГ6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116,36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83,11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59,4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55,25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73,54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69,36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149,78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95,17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Кос</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97,47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ВК40</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57,36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Мастерские</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132,61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75,47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 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39,73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ПГ 22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29,96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45,37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40,1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19,89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24,69</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10,15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41,46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35,61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7</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9,14</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р55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41,12</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Потребитель 8</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37,85</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ВК41</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 </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13,36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0,05</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r w:rsidR="00A62282" w:rsidRPr="00A53CB5" w:rsidTr="00A62282">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ВК3</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32,36</w:t>
            </w:r>
          </w:p>
        </w:tc>
        <w:tc>
          <w:tcPr>
            <w:tcW w:w="835"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0,1</w:t>
            </w:r>
          </w:p>
        </w:tc>
        <w:tc>
          <w:tcPr>
            <w:tcW w:w="835"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lang w:eastAsia="ru-RU"/>
              </w:rPr>
            </w:pPr>
            <w:r w:rsidRPr="00A53CB5">
              <w:rPr>
                <w:color w:val="000000"/>
                <w:lang w:eastAsia="ru-RU"/>
              </w:rPr>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62,5</w:t>
            </w:r>
          </w:p>
        </w:tc>
      </w:tr>
    </w:tbl>
    <w:p w:rsidR="00DD4CCA" w:rsidRPr="00A53CB5" w:rsidRDefault="00DD4CCA" w:rsidP="00F75F0C">
      <w:pPr>
        <w:spacing w:before="240"/>
        <w:ind w:firstLine="709"/>
        <w:rPr>
          <w:sz w:val="24"/>
        </w:rPr>
      </w:pPr>
      <w:r w:rsidRPr="00A53CB5">
        <w:rPr>
          <w:sz w:val="24"/>
        </w:rPr>
        <w:lastRenderedPageBreak/>
        <w:t xml:space="preserve">В таблице </w:t>
      </w:r>
      <w:r w:rsidR="00F42107" w:rsidRPr="00A53CB5">
        <w:rPr>
          <w:sz w:val="24"/>
        </w:rPr>
        <w:t>1</w:t>
      </w:r>
      <w:r w:rsidR="00C51E3B" w:rsidRPr="00A53CB5">
        <w:rPr>
          <w:sz w:val="24"/>
        </w:rPr>
        <w:t>5</w:t>
      </w:r>
      <w:r w:rsidR="007721D1" w:rsidRPr="00A53CB5">
        <w:rPr>
          <w:sz w:val="24"/>
        </w:rPr>
        <w:t xml:space="preserve"> </w:t>
      </w:r>
      <w:r w:rsidRPr="00A53CB5">
        <w:rPr>
          <w:sz w:val="24"/>
        </w:rPr>
        <w:t xml:space="preserve">представлен перечень магистральных водопроводов д. </w:t>
      </w:r>
      <w:r w:rsidR="00E72FF5" w:rsidRPr="00A53CB5">
        <w:rPr>
          <w:sz w:val="24"/>
        </w:rPr>
        <w:t>Глобицы</w:t>
      </w:r>
      <w:r w:rsidRPr="00A53CB5">
        <w:rPr>
          <w:sz w:val="24"/>
        </w:rPr>
        <w:t xml:space="preserve">. Общая протяженность составляет </w:t>
      </w:r>
      <w:r w:rsidR="00E72FF5" w:rsidRPr="00A53CB5">
        <w:rPr>
          <w:sz w:val="24"/>
        </w:rPr>
        <w:t>4,5 к</w:t>
      </w:r>
      <w:r w:rsidRPr="00A53CB5">
        <w:rPr>
          <w:sz w:val="24"/>
        </w:rPr>
        <w:t>м. Большинст</w:t>
      </w:r>
      <w:r w:rsidR="00E72FF5" w:rsidRPr="00A53CB5">
        <w:rPr>
          <w:sz w:val="24"/>
        </w:rPr>
        <w:t xml:space="preserve">во сетей прокладывались после 1976 </w:t>
      </w:r>
      <w:r w:rsidRPr="00A53CB5">
        <w:rPr>
          <w:sz w:val="24"/>
        </w:rPr>
        <w:t xml:space="preserve"> года, из этого можно сделать вывод, что износ составляет </w:t>
      </w:r>
      <w:r w:rsidR="00E72FF5" w:rsidRPr="00A53CB5">
        <w:rPr>
          <w:sz w:val="24"/>
        </w:rPr>
        <w:t xml:space="preserve">90,2 </w:t>
      </w:r>
      <w:r w:rsidRPr="00A53CB5">
        <w:rPr>
          <w:sz w:val="24"/>
        </w:rPr>
        <w:t xml:space="preserve">%. Длина сетей, </w:t>
      </w:r>
      <w:r w:rsidR="00E72FF5" w:rsidRPr="00A53CB5">
        <w:rPr>
          <w:sz w:val="24"/>
        </w:rPr>
        <w:t>нуждающаяся в замене (износ 100%) составляет 3,1 км.</w:t>
      </w:r>
    </w:p>
    <w:p w:rsidR="00D54E2A" w:rsidRPr="00A53CB5" w:rsidRDefault="00D54E2A" w:rsidP="00A62282">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15</w:t>
      </w:r>
      <w:r w:rsidR="00D44F53" w:rsidRPr="00A53CB5">
        <w:rPr>
          <w:color w:val="auto"/>
          <w:sz w:val="20"/>
        </w:rPr>
        <w:fldChar w:fldCharType="end"/>
      </w:r>
      <w:r w:rsidRPr="00A53CB5">
        <w:rPr>
          <w:color w:val="auto"/>
          <w:sz w:val="20"/>
        </w:rPr>
        <w:t xml:space="preserve"> Перечень сетей д. </w:t>
      </w:r>
      <w:r w:rsidR="00A62282" w:rsidRPr="00A53CB5">
        <w:rPr>
          <w:color w:val="auto"/>
          <w:sz w:val="20"/>
        </w:rPr>
        <w:t>Глобицы</w:t>
      </w:r>
    </w:p>
    <w:tbl>
      <w:tblPr>
        <w:tblW w:w="5000" w:type="pct"/>
        <w:tblLook w:val="04A0"/>
      </w:tblPr>
      <w:tblGrid>
        <w:gridCol w:w="2514"/>
        <w:gridCol w:w="2515"/>
        <w:gridCol w:w="2515"/>
        <w:gridCol w:w="2515"/>
        <w:gridCol w:w="2515"/>
        <w:gridCol w:w="1929"/>
      </w:tblGrid>
      <w:tr w:rsidR="00A62282" w:rsidRPr="00A53CB5" w:rsidTr="00A62282">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A62282" w:rsidRPr="00A53CB5" w:rsidRDefault="00A62282" w:rsidP="00A62282">
            <w:pPr>
              <w:spacing w:after="0" w:line="240" w:lineRule="auto"/>
              <w:jc w:val="center"/>
              <w:rPr>
                <w:b/>
                <w:bCs/>
                <w:color w:val="000000"/>
                <w:sz w:val="20"/>
                <w:szCs w:val="20"/>
                <w:lang w:eastAsia="ru-RU"/>
              </w:rPr>
            </w:pPr>
            <w:r w:rsidRPr="00A53CB5">
              <w:rPr>
                <w:b/>
                <w:bCs/>
                <w:color w:val="000000"/>
                <w:sz w:val="20"/>
                <w:szCs w:val="20"/>
                <w:lang w:eastAsia="ru-RU"/>
              </w:rPr>
              <w:t>Материал трубопровода</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A62282" w:rsidRPr="00A53CB5" w:rsidRDefault="00A62282" w:rsidP="00A62282">
            <w:pPr>
              <w:spacing w:after="0" w:line="240" w:lineRule="auto"/>
              <w:jc w:val="center"/>
              <w:rPr>
                <w:b/>
                <w:bCs/>
                <w:color w:val="000000"/>
                <w:sz w:val="24"/>
                <w:szCs w:val="24"/>
                <w:lang w:eastAsia="ru-RU"/>
              </w:rPr>
            </w:pPr>
            <w:r w:rsidRPr="00A53CB5">
              <w:rPr>
                <w:b/>
                <w:bCs/>
                <w:color w:val="000000"/>
                <w:sz w:val="24"/>
                <w:szCs w:val="24"/>
                <w:lang w:eastAsia="ru-RU"/>
              </w:rPr>
              <w:t>Степень износа, %</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11,79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66,84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32,09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24,54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174,78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д.сад</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52,46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96,32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64,02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26,89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д.18а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18,05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103,13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138,31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50,36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60,39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д.20а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32,86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д.20б</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д.18б</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37,52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ДК</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103,83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57,55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55,67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Библиотека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15,81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19,74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160,95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45,54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Школа</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49,22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12,35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шк5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44,57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81,13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23,47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24,07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0,08</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136,46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0,025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42,82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51,78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10,57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97,63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43,04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75,76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20,37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59,27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37,85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33,14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49,51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23,23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68,05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42,42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34,64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56,82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31,52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41,86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27,88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26,87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35,5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17,13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56,69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82,08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Пож. депо</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52,69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15,18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25,59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Баня</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22,12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48,53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97,13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65,63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45,12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13,75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67,19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9,05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Кон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28,8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д.26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30,92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10,08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15,31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47,89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Котельная</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141,35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75,93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40,78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газ кот</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32,14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39,31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42,91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lastRenderedPageBreak/>
              <w:t>ВК34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80,51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61,5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40,07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21,12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101,2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288,12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139,58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4,37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Р22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16,47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61,25</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36,44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Скважина №4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46,61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Р12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53,41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0,05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ПГ1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81,14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70,21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19,67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30,39</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47,02</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сх</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79,44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ж.ДОМ</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30,13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Р77</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Д.4</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14,76</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ВК40</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Д.3</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19,68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0,15</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ВК1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46,78</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0,1</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65,0</w:t>
            </w:r>
          </w:p>
        </w:tc>
      </w:tr>
      <w:tr w:rsidR="00A62282" w:rsidRPr="00A53CB5" w:rsidTr="00A62282">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 </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72,11</w:t>
            </w:r>
          </w:p>
        </w:tc>
        <w:tc>
          <w:tcPr>
            <w:tcW w:w="867" w:type="pct"/>
            <w:tcBorders>
              <w:top w:val="nil"/>
              <w:left w:val="nil"/>
              <w:bottom w:val="single" w:sz="4" w:space="0" w:color="000000"/>
              <w:right w:val="single" w:sz="4" w:space="0" w:color="000000"/>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0</w:t>
            </w:r>
          </w:p>
        </w:tc>
        <w:tc>
          <w:tcPr>
            <w:tcW w:w="867" w:type="pct"/>
            <w:tcBorders>
              <w:top w:val="nil"/>
              <w:left w:val="nil"/>
              <w:bottom w:val="single" w:sz="4" w:space="0" w:color="000000"/>
              <w:right w:val="nil"/>
            </w:tcBorders>
            <w:shd w:val="clear" w:color="000000" w:fill="FFFFFF"/>
            <w:vAlign w:val="bottom"/>
            <w:hideMark/>
          </w:tcPr>
          <w:p w:rsidR="00A62282" w:rsidRPr="00A53CB5" w:rsidRDefault="00A62282" w:rsidP="00A62282">
            <w:pPr>
              <w:spacing w:after="0" w:line="240" w:lineRule="auto"/>
              <w:jc w:val="center"/>
              <w:rPr>
                <w:color w:val="000000"/>
                <w:sz w:val="20"/>
                <w:szCs w:val="20"/>
                <w:lang w:eastAsia="ru-RU"/>
              </w:rPr>
            </w:pPr>
            <w:r w:rsidRPr="00A53CB5">
              <w:rPr>
                <w:color w:val="000000"/>
                <w:sz w:val="20"/>
                <w:szCs w:val="20"/>
                <w:lang w:eastAsia="ru-RU"/>
              </w:rPr>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A62282" w:rsidRPr="00A53CB5" w:rsidRDefault="00A62282" w:rsidP="00A62282">
            <w:pPr>
              <w:spacing w:after="0" w:line="240" w:lineRule="auto"/>
              <w:jc w:val="center"/>
              <w:rPr>
                <w:color w:val="000000"/>
                <w:lang w:eastAsia="ru-RU"/>
              </w:rPr>
            </w:pPr>
            <w:r w:rsidRPr="00A53CB5">
              <w:rPr>
                <w:color w:val="000000"/>
                <w:lang w:eastAsia="ru-RU"/>
              </w:rPr>
              <w:t>100</w:t>
            </w:r>
          </w:p>
        </w:tc>
      </w:tr>
    </w:tbl>
    <w:p w:rsidR="00F52D2A" w:rsidRPr="00A53CB5" w:rsidRDefault="00F52D2A" w:rsidP="00F75F0C">
      <w:pPr>
        <w:spacing w:before="240"/>
        <w:ind w:firstLine="709"/>
        <w:rPr>
          <w:sz w:val="24"/>
          <w:szCs w:val="24"/>
        </w:rPr>
      </w:pPr>
      <w:r w:rsidRPr="00A53CB5">
        <w:rPr>
          <w:sz w:val="24"/>
          <w:szCs w:val="24"/>
        </w:rPr>
        <w:t xml:space="preserve">В </w:t>
      </w:r>
      <w:r w:rsidR="007721D1" w:rsidRPr="00A53CB5">
        <w:rPr>
          <w:sz w:val="24"/>
          <w:szCs w:val="24"/>
        </w:rPr>
        <w:t>таблице 1</w:t>
      </w:r>
      <w:r w:rsidR="00C51E3B" w:rsidRPr="00A53CB5">
        <w:rPr>
          <w:sz w:val="24"/>
          <w:szCs w:val="24"/>
        </w:rPr>
        <w:t xml:space="preserve">6 </w:t>
      </w:r>
      <w:r w:rsidRPr="00A53CB5">
        <w:rPr>
          <w:sz w:val="24"/>
          <w:szCs w:val="24"/>
        </w:rPr>
        <w:t>представлен перечень сетей</w:t>
      </w:r>
      <w:r w:rsidR="004915E5" w:rsidRPr="00A53CB5">
        <w:rPr>
          <w:sz w:val="24"/>
          <w:szCs w:val="24"/>
        </w:rPr>
        <w:t xml:space="preserve"> технологической </w:t>
      </w:r>
      <w:r w:rsidR="00547C8D" w:rsidRPr="00A53CB5">
        <w:rPr>
          <w:sz w:val="24"/>
          <w:szCs w:val="24"/>
        </w:rPr>
        <w:t xml:space="preserve">д.Рудицы. </w:t>
      </w:r>
      <w:r w:rsidRPr="00A53CB5">
        <w:rPr>
          <w:sz w:val="24"/>
          <w:szCs w:val="24"/>
        </w:rPr>
        <w:t xml:space="preserve"> Общ</w:t>
      </w:r>
      <w:r w:rsidR="00547C8D" w:rsidRPr="00A53CB5">
        <w:rPr>
          <w:sz w:val="24"/>
          <w:szCs w:val="24"/>
        </w:rPr>
        <w:t>ая протяженность составляет 1147</w:t>
      </w:r>
      <w:r w:rsidRPr="00A53CB5">
        <w:rPr>
          <w:sz w:val="24"/>
          <w:szCs w:val="24"/>
        </w:rPr>
        <w:t xml:space="preserve"> п.м. Средний износ водопроводных сетей составляет </w:t>
      </w:r>
      <w:r w:rsidR="00547C8D" w:rsidRPr="00A53CB5">
        <w:rPr>
          <w:sz w:val="24"/>
          <w:szCs w:val="24"/>
        </w:rPr>
        <w:t>66</w:t>
      </w:r>
      <w:r w:rsidRPr="00A53CB5">
        <w:rPr>
          <w:sz w:val="24"/>
          <w:szCs w:val="24"/>
        </w:rPr>
        <w:t xml:space="preserve"> %.  В данном населенном пункте </w:t>
      </w:r>
      <w:r w:rsidR="00547C8D" w:rsidRPr="00A53CB5">
        <w:rPr>
          <w:sz w:val="24"/>
          <w:szCs w:val="24"/>
        </w:rPr>
        <w:t>сети были проложены в 1971 году</w:t>
      </w:r>
      <w:r w:rsidRPr="00A53CB5">
        <w:rPr>
          <w:sz w:val="24"/>
          <w:szCs w:val="24"/>
        </w:rPr>
        <w:t>.</w:t>
      </w:r>
    </w:p>
    <w:p w:rsidR="00F52D2A" w:rsidRPr="00A53CB5" w:rsidRDefault="00F52D2A" w:rsidP="00547C8D">
      <w:pPr>
        <w:pStyle w:val="ac"/>
        <w:keepNext/>
        <w:spacing w:after="0"/>
        <w:rPr>
          <w:color w:val="auto"/>
          <w:sz w:val="20"/>
        </w:rPr>
      </w:pPr>
      <w:r w:rsidRPr="00A53CB5">
        <w:rPr>
          <w:color w:val="auto"/>
          <w:sz w:val="20"/>
        </w:rPr>
        <w:lastRenderedPageBreak/>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16</w:t>
      </w:r>
      <w:r w:rsidR="00D44F53" w:rsidRPr="00A53CB5">
        <w:rPr>
          <w:color w:val="auto"/>
          <w:sz w:val="20"/>
        </w:rPr>
        <w:fldChar w:fldCharType="end"/>
      </w:r>
      <w:r w:rsidR="00547C8D" w:rsidRPr="00A53CB5">
        <w:rPr>
          <w:color w:val="auto"/>
          <w:sz w:val="20"/>
        </w:rPr>
        <w:t xml:space="preserve"> Перечень сетей д. Рудицы</w:t>
      </w:r>
    </w:p>
    <w:tbl>
      <w:tblPr>
        <w:tblW w:w="5000" w:type="pct"/>
        <w:tblLook w:val="04A0"/>
      </w:tblPr>
      <w:tblGrid>
        <w:gridCol w:w="2467"/>
        <w:gridCol w:w="2467"/>
        <w:gridCol w:w="2467"/>
        <w:gridCol w:w="2466"/>
        <w:gridCol w:w="2466"/>
        <w:gridCol w:w="2170"/>
      </w:tblGrid>
      <w:tr w:rsidR="00547C8D" w:rsidRPr="00A53CB5" w:rsidTr="00BF45C2">
        <w:trPr>
          <w:trHeight w:val="630"/>
          <w:tblHeader/>
        </w:trPr>
        <w:tc>
          <w:tcPr>
            <w:tcW w:w="8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Начало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Конец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Длина участка,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Материал трубопровода</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547C8D" w:rsidRPr="00A53CB5" w:rsidRDefault="00547C8D" w:rsidP="00547C8D">
            <w:pPr>
              <w:spacing w:after="0" w:line="240" w:lineRule="auto"/>
              <w:jc w:val="center"/>
              <w:rPr>
                <w:b/>
                <w:bCs/>
                <w:color w:val="000000"/>
                <w:lang w:eastAsia="ru-RU"/>
              </w:rPr>
            </w:pPr>
            <w:r w:rsidRPr="00A53CB5">
              <w:rPr>
                <w:b/>
                <w:bCs/>
                <w:color w:val="000000"/>
                <w:lang w:eastAsia="ru-RU"/>
              </w:rPr>
              <w:t>Степень износа, %</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Каптаж</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ВНБ</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40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Сталь</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100</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ВНБ</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24</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85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100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ВК3</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200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0,025</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ВК4</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110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280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ВК2</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ВК1</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180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К7</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48</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r w:rsidR="00547C8D" w:rsidRPr="00A53CB5" w:rsidTr="00547C8D">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ВК5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К5</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80</w:t>
            </w:r>
          </w:p>
        </w:tc>
        <w:tc>
          <w:tcPr>
            <w:tcW w:w="850" w:type="pct"/>
            <w:tcBorders>
              <w:top w:val="nil"/>
              <w:left w:val="nil"/>
              <w:bottom w:val="single" w:sz="4" w:space="0" w:color="000000"/>
              <w:right w:val="single" w:sz="4" w:space="0" w:color="000000"/>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0,1</w:t>
            </w:r>
          </w:p>
        </w:tc>
        <w:tc>
          <w:tcPr>
            <w:tcW w:w="850" w:type="pct"/>
            <w:tcBorders>
              <w:top w:val="nil"/>
              <w:left w:val="nil"/>
              <w:bottom w:val="single" w:sz="4" w:space="0" w:color="000000"/>
              <w:right w:val="nil"/>
            </w:tcBorders>
            <w:shd w:val="clear" w:color="000000" w:fill="FFFFFF"/>
            <w:vAlign w:val="bottom"/>
            <w:hideMark/>
          </w:tcPr>
          <w:p w:rsidR="00547C8D" w:rsidRPr="00A53CB5" w:rsidRDefault="00547C8D" w:rsidP="00547C8D">
            <w:pPr>
              <w:spacing w:after="0" w:line="240" w:lineRule="auto"/>
              <w:jc w:val="center"/>
              <w:rPr>
                <w:color w:val="000000"/>
                <w:lang w:eastAsia="ru-RU"/>
              </w:rPr>
            </w:pPr>
            <w:r w:rsidRPr="00A53CB5">
              <w:rPr>
                <w:color w:val="000000"/>
                <w:lang w:eastAsia="ru-RU"/>
              </w:rPr>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547C8D" w:rsidRPr="00A53CB5" w:rsidRDefault="00547C8D" w:rsidP="00547C8D">
            <w:pPr>
              <w:spacing w:after="0" w:line="240" w:lineRule="auto"/>
              <w:jc w:val="center"/>
              <w:rPr>
                <w:color w:val="000000"/>
                <w:lang w:eastAsia="ru-RU"/>
              </w:rPr>
            </w:pPr>
            <w:r w:rsidRPr="00A53CB5">
              <w:rPr>
                <w:color w:val="000000"/>
                <w:lang w:eastAsia="ru-RU"/>
              </w:rPr>
              <w:t>62,86</w:t>
            </w:r>
          </w:p>
        </w:tc>
      </w:tr>
    </w:tbl>
    <w:p w:rsidR="00754FE2" w:rsidRPr="00A53CB5" w:rsidRDefault="00754FE2" w:rsidP="007E1625">
      <w:pPr>
        <w:spacing w:before="240"/>
        <w:ind w:firstLine="709"/>
        <w:rPr>
          <w:sz w:val="24"/>
          <w:szCs w:val="24"/>
        </w:rPr>
      </w:pPr>
      <w:r w:rsidRPr="00A53CB5">
        <w:rPr>
          <w:sz w:val="24"/>
          <w:szCs w:val="24"/>
        </w:rPr>
        <w:t xml:space="preserve">В таблице </w:t>
      </w:r>
      <w:r w:rsidR="00F42107" w:rsidRPr="00A53CB5">
        <w:rPr>
          <w:sz w:val="24"/>
          <w:szCs w:val="24"/>
        </w:rPr>
        <w:t>1</w:t>
      </w:r>
      <w:r w:rsidR="00C51E3B" w:rsidRPr="00A53CB5">
        <w:rPr>
          <w:sz w:val="24"/>
          <w:szCs w:val="24"/>
        </w:rPr>
        <w:t>7</w:t>
      </w:r>
      <w:r w:rsidRPr="00A53CB5">
        <w:rPr>
          <w:sz w:val="24"/>
          <w:szCs w:val="24"/>
        </w:rPr>
        <w:t xml:space="preserve"> представлен перечень сетей </w:t>
      </w:r>
      <w:r w:rsidR="007E1625" w:rsidRPr="00A53CB5">
        <w:rPr>
          <w:sz w:val="24"/>
          <w:szCs w:val="24"/>
        </w:rPr>
        <w:t>д.Воронино</w:t>
      </w:r>
      <w:r w:rsidRPr="00A53CB5">
        <w:rPr>
          <w:sz w:val="24"/>
          <w:szCs w:val="24"/>
        </w:rPr>
        <w:t xml:space="preserve">. </w:t>
      </w:r>
      <w:r w:rsidR="007E1625" w:rsidRPr="00A53CB5">
        <w:rPr>
          <w:sz w:val="24"/>
          <w:szCs w:val="24"/>
        </w:rPr>
        <w:t>Общая протяженность составляет 1,8 к</w:t>
      </w:r>
      <w:r w:rsidRPr="00A53CB5">
        <w:rPr>
          <w:sz w:val="24"/>
          <w:szCs w:val="24"/>
        </w:rPr>
        <w:t xml:space="preserve">м. Средний износ водопроводных сетей составляет </w:t>
      </w:r>
      <w:r w:rsidR="007E1625" w:rsidRPr="00A53CB5">
        <w:rPr>
          <w:sz w:val="24"/>
          <w:szCs w:val="24"/>
        </w:rPr>
        <w:t>90</w:t>
      </w:r>
      <w:r w:rsidRPr="00A53CB5">
        <w:rPr>
          <w:sz w:val="24"/>
          <w:szCs w:val="24"/>
        </w:rPr>
        <w:t xml:space="preserve">%.  </w:t>
      </w:r>
    </w:p>
    <w:p w:rsidR="00754FE2" w:rsidRPr="00A53CB5" w:rsidRDefault="00754FE2" w:rsidP="007E1625">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17</w:t>
      </w:r>
      <w:r w:rsidR="00D44F53" w:rsidRPr="00A53CB5">
        <w:rPr>
          <w:color w:val="auto"/>
          <w:sz w:val="20"/>
        </w:rPr>
        <w:fldChar w:fldCharType="end"/>
      </w:r>
      <w:r w:rsidRPr="00A53CB5">
        <w:rPr>
          <w:color w:val="auto"/>
          <w:sz w:val="20"/>
        </w:rPr>
        <w:t xml:space="preserve"> Перечень сетей </w:t>
      </w:r>
      <w:r w:rsidR="007E1625" w:rsidRPr="00A53CB5">
        <w:rPr>
          <w:color w:val="auto"/>
          <w:sz w:val="20"/>
        </w:rPr>
        <w:t>д.Воронино</w:t>
      </w:r>
    </w:p>
    <w:tbl>
      <w:tblPr>
        <w:tblW w:w="5000" w:type="pct"/>
        <w:tblLook w:val="04A0"/>
      </w:tblPr>
      <w:tblGrid>
        <w:gridCol w:w="1886"/>
        <w:gridCol w:w="3569"/>
        <w:gridCol w:w="2116"/>
        <w:gridCol w:w="2268"/>
        <w:gridCol w:w="2268"/>
        <w:gridCol w:w="2396"/>
      </w:tblGrid>
      <w:tr w:rsidR="007E1625" w:rsidRPr="00A53CB5" w:rsidTr="00F75F0C">
        <w:trPr>
          <w:trHeight w:val="630"/>
          <w:tblHeader/>
        </w:trPr>
        <w:tc>
          <w:tcPr>
            <w:tcW w:w="6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1</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500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2</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350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6</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r w:rsidR="007E1625" w:rsidRPr="00A53CB5" w:rsidTr="007E162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К1</w:t>
            </w:r>
          </w:p>
        </w:tc>
        <w:tc>
          <w:tcPr>
            <w:tcW w:w="729"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0,025</w:t>
            </w:r>
          </w:p>
        </w:tc>
        <w:tc>
          <w:tcPr>
            <w:tcW w:w="782" w:type="pct"/>
            <w:tcBorders>
              <w:top w:val="nil"/>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90</w:t>
            </w:r>
          </w:p>
        </w:tc>
      </w:tr>
    </w:tbl>
    <w:p w:rsidR="007E1625" w:rsidRPr="00A53CB5" w:rsidRDefault="007E1625" w:rsidP="007E1625">
      <w:pPr>
        <w:spacing w:before="240"/>
        <w:ind w:firstLine="709"/>
        <w:rPr>
          <w:sz w:val="24"/>
          <w:szCs w:val="24"/>
        </w:rPr>
      </w:pPr>
      <w:r w:rsidRPr="00A53CB5">
        <w:rPr>
          <w:sz w:val="24"/>
          <w:szCs w:val="24"/>
        </w:rPr>
        <w:t>В таблице 1</w:t>
      </w:r>
      <w:r w:rsidR="00C51E3B" w:rsidRPr="00A53CB5">
        <w:rPr>
          <w:sz w:val="24"/>
          <w:szCs w:val="24"/>
        </w:rPr>
        <w:t>8</w:t>
      </w:r>
      <w:r w:rsidRPr="00A53CB5">
        <w:rPr>
          <w:sz w:val="24"/>
          <w:szCs w:val="24"/>
        </w:rPr>
        <w:t xml:space="preserve"> представлен перечень сетей д.Горки.  Общая протяженность составляет 980 м. Средний износ водопроводных сетей составляет 100%.  Сети прокладывались в 1958 году.</w:t>
      </w:r>
    </w:p>
    <w:p w:rsidR="007E1625" w:rsidRPr="00A53CB5" w:rsidRDefault="007E1625" w:rsidP="007E1625">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18</w:t>
      </w:r>
      <w:r w:rsidR="00D44F53" w:rsidRPr="00A53CB5">
        <w:rPr>
          <w:color w:val="auto"/>
          <w:sz w:val="20"/>
        </w:rPr>
        <w:fldChar w:fldCharType="end"/>
      </w:r>
      <w:r w:rsidRPr="00A53CB5">
        <w:rPr>
          <w:color w:val="auto"/>
          <w:sz w:val="20"/>
        </w:rPr>
        <w:t xml:space="preserve"> Перечень сетей д.Горки</w:t>
      </w:r>
    </w:p>
    <w:tbl>
      <w:tblPr>
        <w:tblW w:w="5000" w:type="pct"/>
        <w:tblLook w:val="04A0"/>
      </w:tblPr>
      <w:tblGrid>
        <w:gridCol w:w="4207"/>
        <w:gridCol w:w="2054"/>
        <w:gridCol w:w="2054"/>
        <w:gridCol w:w="2054"/>
        <w:gridCol w:w="2054"/>
        <w:gridCol w:w="2080"/>
      </w:tblGrid>
      <w:tr w:rsidR="007E1625" w:rsidRPr="00A53CB5" w:rsidTr="00C51E3B">
        <w:trPr>
          <w:trHeight w:val="630"/>
          <w:tblHeader/>
        </w:trPr>
        <w:tc>
          <w:tcPr>
            <w:tcW w:w="14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717"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6</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lastRenderedPageBreak/>
              <w:t>ВНБ</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180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140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0,04</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1</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324</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0,04</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7E162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Водораздаточная колонка 2</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708"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708"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bl>
    <w:p w:rsidR="007E1625" w:rsidRPr="00A53CB5" w:rsidRDefault="007E1625" w:rsidP="007E1625">
      <w:pPr>
        <w:spacing w:before="240"/>
        <w:ind w:firstLine="709"/>
        <w:rPr>
          <w:sz w:val="24"/>
          <w:szCs w:val="24"/>
        </w:rPr>
      </w:pPr>
      <w:r w:rsidRPr="00A53CB5">
        <w:rPr>
          <w:sz w:val="24"/>
          <w:szCs w:val="24"/>
        </w:rPr>
        <w:t>В таблице 1</w:t>
      </w:r>
      <w:r w:rsidR="00C51E3B" w:rsidRPr="00A53CB5">
        <w:rPr>
          <w:sz w:val="24"/>
          <w:szCs w:val="24"/>
        </w:rPr>
        <w:t>9</w:t>
      </w:r>
      <w:r w:rsidRPr="00A53CB5">
        <w:rPr>
          <w:sz w:val="24"/>
          <w:szCs w:val="24"/>
        </w:rPr>
        <w:t xml:space="preserve"> представлен перечень сетей д.Заостровье.  Общая протяженность составляет 215 м. Средний износ водопроводных сетей составляет 95%.  Сети прокладывались в 1958 году.</w:t>
      </w:r>
    </w:p>
    <w:p w:rsidR="007E1625" w:rsidRPr="00A53CB5" w:rsidRDefault="007E1625" w:rsidP="007E1625">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19</w:t>
      </w:r>
      <w:r w:rsidR="00D44F53" w:rsidRPr="00A53CB5">
        <w:rPr>
          <w:color w:val="auto"/>
          <w:sz w:val="20"/>
        </w:rPr>
        <w:fldChar w:fldCharType="end"/>
      </w:r>
      <w:r w:rsidRPr="00A53CB5">
        <w:rPr>
          <w:color w:val="auto"/>
          <w:sz w:val="20"/>
        </w:rPr>
        <w:t xml:space="preserve"> Перечень сетей д.Заостровье</w:t>
      </w:r>
    </w:p>
    <w:tbl>
      <w:tblPr>
        <w:tblW w:w="5000" w:type="pct"/>
        <w:tblLook w:val="04A0"/>
      </w:tblPr>
      <w:tblGrid>
        <w:gridCol w:w="2516"/>
        <w:gridCol w:w="2516"/>
        <w:gridCol w:w="2515"/>
        <w:gridCol w:w="2515"/>
        <w:gridCol w:w="2515"/>
        <w:gridCol w:w="1926"/>
      </w:tblGrid>
      <w:tr w:rsidR="007E1625" w:rsidRPr="00A53CB5" w:rsidTr="00F75F0C">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7E162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200</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r w:rsidR="007E1625" w:rsidRPr="00A53CB5" w:rsidTr="007E162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 xml:space="preserve"> Водраздаточная колонка 2</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r w:rsidR="007E1625" w:rsidRPr="00A53CB5" w:rsidTr="007E162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Водраздаточная колонка 1</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c>
          <w:tcPr>
            <w:tcW w:w="867"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0,1</w:t>
            </w:r>
          </w:p>
        </w:tc>
        <w:tc>
          <w:tcPr>
            <w:tcW w:w="867"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7E1625" w:rsidRPr="00A53CB5" w:rsidRDefault="007E1625" w:rsidP="007E1625">
            <w:pPr>
              <w:spacing w:after="0" w:line="240" w:lineRule="auto"/>
              <w:jc w:val="center"/>
              <w:rPr>
                <w:color w:val="000000"/>
                <w:lang w:eastAsia="ru-RU"/>
              </w:rPr>
            </w:pPr>
            <w:r w:rsidRPr="00A53CB5">
              <w:rPr>
                <w:color w:val="000000"/>
                <w:lang w:eastAsia="ru-RU"/>
              </w:rPr>
              <w:t>95</w:t>
            </w:r>
          </w:p>
        </w:tc>
      </w:tr>
    </w:tbl>
    <w:p w:rsidR="007E1625" w:rsidRPr="00A53CB5" w:rsidRDefault="007E1625" w:rsidP="007E1625">
      <w:pPr>
        <w:spacing w:before="240"/>
        <w:ind w:firstLine="709"/>
        <w:rPr>
          <w:sz w:val="24"/>
          <w:szCs w:val="24"/>
        </w:rPr>
      </w:pPr>
      <w:r w:rsidRPr="00A53CB5">
        <w:rPr>
          <w:sz w:val="24"/>
          <w:szCs w:val="24"/>
        </w:rPr>
        <w:t xml:space="preserve">В таблице </w:t>
      </w:r>
      <w:r w:rsidR="00C51E3B" w:rsidRPr="00A53CB5">
        <w:rPr>
          <w:sz w:val="24"/>
          <w:szCs w:val="24"/>
        </w:rPr>
        <w:t>20</w:t>
      </w:r>
      <w:r w:rsidRPr="00A53CB5">
        <w:rPr>
          <w:sz w:val="24"/>
          <w:szCs w:val="24"/>
        </w:rPr>
        <w:t xml:space="preserve"> представлен перечень сетей технологической зоны Детский дом.  Общая протяженность составляет 900 м. Средний износ водопроводных сетей составляет 95%.  Сети прокладывались в 1965 году.</w:t>
      </w:r>
    </w:p>
    <w:p w:rsidR="007E1625" w:rsidRPr="00A53CB5" w:rsidRDefault="007E1625" w:rsidP="007E1625">
      <w:pPr>
        <w:spacing w:after="0"/>
        <w:rPr>
          <w:b/>
          <w:sz w:val="20"/>
        </w:rPr>
      </w:pPr>
      <w:r w:rsidRPr="00A53CB5">
        <w:rPr>
          <w:b/>
          <w:sz w:val="20"/>
        </w:rPr>
        <w:t xml:space="preserve">Таблица </w:t>
      </w:r>
      <w:r w:rsidR="00D44F53" w:rsidRPr="00A53CB5">
        <w:rPr>
          <w:b/>
          <w:sz w:val="20"/>
        </w:rPr>
        <w:fldChar w:fldCharType="begin"/>
      </w:r>
      <w:r w:rsidRPr="00A53CB5">
        <w:rPr>
          <w:b/>
          <w:sz w:val="20"/>
        </w:rPr>
        <w:instrText xml:space="preserve"> SEQ Таблица \* ARABIC </w:instrText>
      </w:r>
      <w:r w:rsidR="00D44F53" w:rsidRPr="00A53CB5">
        <w:rPr>
          <w:b/>
          <w:sz w:val="20"/>
        </w:rPr>
        <w:fldChar w:fldCharType="separate"/>
      </w:r>
      <w:r w:rsidR="0044754D">
        <w:rPr>
          <w:b/>
          <w:noProof/>
          <w:sz w:val="20"/>
        </w:rPr>
        <w:t>20</w:t>
      </w:r>
      <w:r w:rsidR="00D44F53" w:rsidRPr="00A53CB5">
        <w:rPr>
          <w:b/>
          <w:sz w:val="20"/>
        </w:rPr>
        <w:fldChar w:fldCharType="end"/>
      </w:r>
      <w:r w:rsidRPr="00A53CB5">
        <w:rPr>
          <w:b/>
          <w:sz w:val="20"/>
        </w:rPr>
        <w:t xml:space="preserve"> Перечень сетей Детский 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2999"/>
        <w:gridCol w:w="2825"/>
        <w:gridCol w:w="3092"/>
        <w:gridCol w:w="2683"/>
      </w:tblGrid>
      <w:tr w:rsidR="007E1625" w:rsidRPr="00A53CB5" w:rsidTr="00AB762C">
        <w:trPr>
          <w:trHeight w:val="630"/>
          <w:tblHeader/>
        </w:trPr>
        <w:tc>
          <w:tcPr>
            <w:tcW w:w="1001"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1034"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974"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1066" w:type="pct"/>
            <w:shd w:val="clear" w:color="auto" w:fill="auto"/>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925" w:type="pct"/>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AB762C">
        <w:trPr>
          <w:trHeight w:val="525"/>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ВНС</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6,83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ВНС</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54,21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525"/>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Спальный корпус</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32,65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lastRenderedPageBreak/>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Котельная</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41,86</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87,04</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Спортзал</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20,25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81,28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Столовая</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25,93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115,81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Мастерские</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20,69</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70,28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32,23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36,21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13,18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ВК7</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ВК6</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29,21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ВК6</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13,26</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Школа</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23,18</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ВК5</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45,77</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ВК4</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КЖ3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42,29</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17,93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ВК8</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26,33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ВК9</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36,51</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17,83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Ж1</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51,04</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ВК11</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Ж2</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38,33</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r w:rsidR="007E1625" w:rsidRPr="00A53CB5" w:rsidTr="00AB762C">
        <w:trPr>
          <w:trHeight w:val="300"/>
        </w:trPr>
        <w:tc>
          <w:tcPr>
            <w:tcW w:w="1001"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ВК10</w:t>
            </w:r>
          </w:p>
        </w:tc>
        <w:tc>
          <w:tcPr>
            <w:tcW w:w="103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Ж3</w:t>
            </w:r>
          </w:p>
        </w:tc>
        <w:tc>
          <w:tcPr>
            <w:tcW w:w="974" w:type="pct"/>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21,5</w:t>
            </w:r>
          </w:p>
        </w:tc>
        <w:tc>
          <w:tcPr>
            <w:tcW w:w="1066"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н/д</w:t>
            </w:r>
          </w:p>
        </w:tc>
        <w:tc>
          <w:tcPr>
            <w:tcW w:w="925" w:type="pct"/>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75</w:t>
            </w:r>
          </w:p>
        </w:tc>
      </w:tr>
    </w:tbl>
    <w:p w:rsidR="007E1625" w:rsidRPr="00A53CB5" w:rsidRDefault="00C51E3B" w:rsidP="007E1625">
      <w:pPr>
        <w:spacing w:before="240"/>
        <w:ind w:firstLine="709"/>
        <w:rPr>
          <w:sz w:val="24"/>
          <w:szCs w:val="24"/>
        </w:rPr>
      </w:pPr>
      <w:r w:rsidRPr="00A53CB5">
        <w:rPr>
          <w:sz w:val="24"/>
          <w:szCs w:val="24"/>
        </w:rPr>
        <w:t>В таблице 21</w:t>
      </w:r>
      <w:r w:rsidR="007E1625" w:rsidRPr="00A53CB5">
        <w:rPr>
          <w:sz w:val="24"/>
          <w:szCs w:val="24"/>
        </w:rPr>
        <w:t xml:space="preserve"> представлен перечень сетей технологической зоны д.Муховицы.  Общая протяженность составляет 680 м. Средний износ водопроводных сетей составляет 100%.  Сети прокладывались в 1965 году.</w:t>
      </w:r>
    </w:p>
    <w:p w:rsidR="007E1625" w:rsidRPr="00A53CB5" w:rsidRDefault="007E1625" w:rsidP="007E1625">
      <w:pPr>
        <w:pStyle w:val="ac"/>
        <w:keepNext/>
        <w:spacing w:after="0"/>
        <w:rPr>
          <w:color w:val="auto"/>
          <w:sz w:val="20"/>
        </w:rPr>
      </w:pPr>
      <w:r w:rsidRPr="00A53CB5">
        <w:rPr>
          <w:color w:val="auto"/>
          <w:sz w:val="20"/>
        </w:rPr>
        <w:lastRenderedPageBreak/>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21</w:t>
      </w:r>
      <w:r w:rsidR="00D44F53" w:rsidRPr="00A53CB5">
        <w:rPr>
          <w:color w:val="auto"/>
          <w:sz w:val="20"/>
        </w:rPr>
        <w:fldChar w:fldCharType="end"/>
      </w:r>
      <w:r w:rsidRPr="00A53CB5">
        <w:rPr>
          <w:color w:val="auto"/>
          <w:sz w:val="20"/>
        </w:rPr>
        <w:t xml:space="preserve"> Перечень сетей д.Муховицы</w:t>
      </w:r>
    </w:p>
    <w:tbl>
      <w:tblPr>
        <w:tblW w:w="5000" w:type="pct"/>
        <w:tblLook w:val="04A0"/>
      </w:tblPr>
      <w:tblGrid>
        <w:gridCol w:w="2580"/>
        <w:gridCol w:w="2580"/>
        <w:gridCol w:w="2580"/>
        <w:gridCol w:w="2580"/>
        <w:gridCol w:w="2579"/>
        <w:gridCol w:w="1604"/>
      </w:tblGrid>
      <w:tr w:rsidR="007E1625" w:rsidRPr="00A53CB5" w:rsidTr="00BF45C2">
        <w:trPr>
          <w:trHeight w:val="1260"/>
          <w:tblHeader/>
        </w:trPr>
        <w:tc>
          <w:tcPr>
            <w:tcW w:w="8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Начало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Конец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Длина участка,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Внутренний диаметр трубы,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Материал трубопровода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lang w:eastAsia="ru-RU"/>
              </w:rPr>
            </w:pPr>
            <w:r w:rsidRPr="00A53CB5">
              <w:rPr>
                <w:b/>
                <w:bCs/>
                <w:color w:val="000000"/>
                <w:lang w:eastAsia="ru-RU"/>
              </w:rPr>
              <w:t>Степень износа, %</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Скважина</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150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ВНБ</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50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0,05</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300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80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r w:rsidR="007E1625" w:rsidRPr="00A53CB5" w:rsidTr="00BF45C2">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ВК3</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c>
          <w:tcPr>
            <w:tcW w:w="889" w:type="pct"/>
            <w:tcBorders>
              <w:top w:val="nil"/>
              <w:left w:val="nil"/>
              <w:bottom w:val="single" w:sz="4" w:space="0" w:color="000000"/>
              <w:right w:val="single" w:sz="4" w:space="0" w:color="000000"/>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0,032</w:t>
            </w:r>
          </w:p>
        </w:tc>
        <w:tc>
          <w:tcPr>
            <w:tcW w:w="889" w:type="pct"/>
            <w:tcBorders>
              <w:top w:val="nil"/>
              <w:left w:val="nil"/>
              <w:bottom w:val="single" w:sz="4" w:space="0" w:color="000000"/>
              <w:right w:val="nil"/>
            </w:tcBorders>
            <w:shd w:val="clear" w:color="000000" w:fill="FFFFFF"/>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color w:val="000000"/>
                <w:lang w:eastAsia="ru-RU"/>
              </w:rPr>
            </w:pPr>
            <w:r w:rsidRPr="00A53CB5">
              <w:rPr>
                <w:color w:val="000000"/>
                <w:lang w:eastAsia="ru-RU"/>
              </w:rPr>
              <w:t>100</w:t>
            </w:r>
          </w:p>
        </w:tc>
      </w:tr>
    </w:tbl>
    <w:p w:rsidR="007E1625" w:rsidRPr="00A53CB5" w:rsidRDefault="007E1625" w:rsidP="007E1625">
      <w:pPr>
        <w:spacing w:before="240"/>
        <w:ind w:firstLine="709"/>
        <w:rPr>
          <w:sz w:val="24"/>
          <w:szCs w:val="24"/>
        </w:rPr>
      </w:pPr>
      <w:r w:rsidRPr="00A53CB5">
        <w:rPr>
          <w:sz w:val="24"/>
          <w:szCs w:val="24"/>
        </w:rPr>
        <w:t xml:space="preserve">В таблице </w:t>
      </w:r>
      <w:r w:rsidR="00C51E3B" w:rsidRPr="00A53CB5">
        <w:rPr>
          <w:sz w:val="24"/>
          <w:szCs w:val="24"/>
        </w:rPr>
        <w:t xml:space="preserve">22 </w:t>
      </w:r>
      <w:r w:rsidRPr="00A53CB5">
        <w:rPr>
          <w:sz w:val="24"/>
          <w:szCs w:val="24"/>
        </w:rPr>
        <w:t>представлен перечень сетей технологической зоны д.Медуши.  Общая протяженность составляет 108 м. Средний износ водопроводных сетей составляет 100%.  Сети прокладывались в 19</w:t>
      </w:r>
      <w:r w:rsidR="0046675A" w:rsidRPr="00A53CB5">
        <w:rPr>
          <w:sz w:val="24"/>
          <w:szCs w:val="24"/>
        </w:rPr>
        <w:t>5</w:t>
      </w:r>
      <w:r w:rsidRPr="00A53CB5">
        <w:rPr>
          <w:sz w:val="24"/>
          <w:szCs w:val="24"/>
        </w:rPr>
        <w:t>5 году.</w:t>
      </w:r>
    </w:p>
    <w:p w:rsidR="0046675A" w:rsidRPr="00A53CB5" w:rsidRDefault="0046675A" w:rsidP="0046675A">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22</w:t>
      </w:r>
      <w:r w:rsidR="00D44F53" w:rsidRPr="00A53CB5">
        <w:rPr>
          <w:color w:val="auto"/>
          <w:sz w:val="20"/>
        </w:rPr>
        <w:fldChar w:fldCharType="end"/>
      </w:r>
      <w:r w:rsidRPr="00A53CB5">
        <w:rPr>
          <w:color w:val="auto"/>
          <w:sz w:val="20"/>
        </w:rPr>
        <w:t xml:space="preserve"> Перечень сетей д.Медуши</w:t>
      </w:r>
    </w:p>
    <w:tbl>
      <w:tblPr>
        <w:tblW w:w="5000" w:type="pct"/>
        <w:tblLook w:val="04A0"/>
      </w:tblPr>
      <w:tblGrid>
        <w:gridCol w:w="2343"/>
        <w:gridCol w:w="2343"/>
        <w:gridCol w:w="2344"/>
        <w:gridCol w:w="2344"/>
        <w:gridCol w:w="2344"/>
        <w:gridCol w:w="2785"/>
      </w:tblGrid>
      <w:tr w:rsidR="007E1625" w:rsidRPr="00A53CB5" w:rsidTr="0046675A">
        <w:trPr>
          <w:trHeight w:val="765"/>
        </w:trPr>
        <w:tc>
          <w:tcPr>
            <w:tcW w:w="8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46675A">
            <w:pPr>
              <w:spacing w:after="0" w:line="240" w:lineRule="auto"/>
              <w:jc w:val="center"/>
              <w:rPr>
                <w:b/>
                <w:bCs/>
                <w:color w:val="000000"/>
                <w:sz w:val="20"/>
                <w:szCs w:val="20"/>
                <w:lang w:eastAsia="ru-RU"/>
              </w:rPr>
            </w:pPr>
            <w:r w:rsidRPr="00A53CB5">
              <w:rPr>
                <w:b/>
                <w:bCs/>
                <w:color w:val="000000"/>
                <w:sz w:val="20"/>
                <w:szCs w:val="20"/>
                <w:lang w:eastAsia="ru-RU"/>
              </w:rPr>
              <w:t>Начало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Конец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Длина участка,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Внутренний диаметр трубы,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b/>
                <w:bCs/>
                <w:color w:val="000000"/>
                <w:sz w:val="20"/>
                <w:szCs w:val="20"/>
                <w:lang w:eastAsia="ru-RU"/>
              </w:rPr>
            </w:pPr>
            <w:r w:rsidRPr="00A53CB5">
              <w:rPr>
                <w:b/>
                <w:bCs/>
                <w:color w:val="000000"/>
                <w:sz w:val="20"/>
                <w:szCs w:val="20"/>
                <w:lang w:eastAsia="ru-RU"/>
              </w:rPr>
              <w:t>Материал трубопровода</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rsidR="007E1625" w:rsidRPr="00A53CB5" w:rsidRDefault="007E1625" w:rsidP="007E1625">
            <w:pPr>
              <w:spacing w:after="0" w:line="240" w:lineRule="auto"/>
              <w:jc w:val="center"/>
              <w:rPr>
                <w:b/>
                <w:bCs/>
                <w:color w:val="000000"/>
                <w:sz w:val="24"/>
                <w:szCs w:val="24"/>
                <w:lang w:eastAsia="ru-RU"/>
              </w:rPr>
            </w:pPr>
            <w:r w:rsidRPr="00A53CB5">
              <w:rPr>
                <w:b/>
                <w:bCs/>
                <w:color w:val="000000"/>
                <w:sz w:val="24"/>
                <w:szCs w:val="24"/>
                <w:lang w:eastAsia="ru-RU"/>
              </w:rPr>
              <w:t>Степень износа, %</w:t>
            </w:r>
          </w:p>
        </w:tc>
      </w:tr>
      <w:tr w:rsidR="007E1625" w:rsidRPr="00A53CB5" w:rsidTr="0046675A">
        <w:trPr>
          <w:trHeight w:val="30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Скважина</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ВНБ</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38</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0,025</w:t>
            </w:r>
          </w:p>
        </w:tc>
        <w:tc>
          <w:tcPr>
            <w:tcW w:w="808"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rFonts w:ascii="Calibri" w:hAnsi="Calibri"/>
                <w:color w:val="000000"/>
                <w:lang w:eastAsia="ru-RU"/>
              </w:rPr>
            </w:pPr>
            <w:r w:rsidRPr="00A53CB5">
              <w:rPr>
                <w:rFonts w:ascii="Calibri" w:hAnsi="Calibri"/>
                <w:color w:val="000000"/>
                <w:lang w:eastAsia="ru-RU"/>
              </w:rPr>
              <w:t>100</w:t>
            </w:r>
          </w:p>
        </w:tc>
      </w:tr>
      <w:tr w:rsidR="007E1625" w:rsidRPr="00DE5FA3" w:rsidTr="0046675A">
        <w:trPr>
          <w:trHeight w:val="51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ВНБ</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 xml:space="preserve"> Вод</w:t>
            </w:r>
            <w:r w:rsidR="00092527" w:rsidRPr="00A53CB5">
              <w:rPr>
                <w:color w:val="000000"/>
                <w:sz w:val="20"/>
                <w:szCs w:val="20"/>
                <w:lang w:eastAsia="ru-RU"/>
              </w:rPr>
              <w:t>о</w:t>
            </w:r>
            <w:r w:rsidRPr="00A53CB5">
              <w:rPr>
                <w:color w:val="000000"/>
                <w:sz w:val="20"/>
                <w:szCs w:val="20"/>
                <w:lang w:eastAsia="ru-RU"/>
              </w:rPr>
              <w:t xml:space="preserve">раздаточная колонка </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70</w:t>
            </w:r>
          </w:p>
        </w:tc>
        <w:tc>
          <w:tcPr>
            <w:tcW w:w="808" w:type="pct"/>
            <w:tcBorders>
              <w:top w:val="nil"/>
              <w:left w:val="nil"/>
              <w:bottom w:val="single" w:sz="4" w:space="0" w:color="000000"/>
              <w:right w:val="single" w:sz="4" w:space="0" w:color="000000"/>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0,025</w:t>
            </w:r>
          </w:p>
        </w:tc>
        <w:tc>
          <w:tcPr>
            <w:tcW w:w="808" w:type="pct"/>
            <w:tcBorders>
              <w:top w:val="nil"/>
              <w:left w:val="nil"/>
              <w:bottom w:val="single" w:sz="4" w:space="0" w:color="000000"/>
              <w:right w:val="nil"/>
            </w:tcBorders>
            <w:shd w:val="clear" w:color="000000" w:fill="FFFFFF"/>
            <w:vAlign w:val="center"/>
            <w:hideMark/>
          </w:tcPr>
          <w:p w:rsidR="007E1625" w:rsidRPr="00A53CB5" w:rsidRDefault="007E1625" w:rsidP="007E1625">
            <w:pPr>
              <w:spacing w:after="0" w:line="240" w:lineRule="auto"/>
              <w:jc w:val="center"/>
              <w:rPr>
                <w:color w:val="000000"/>
                <w:sz w:val="20"/>
                <w:szCs w:val="20"/>
                <w:lang w:eastAsia="ru-RU"/>
              </w:rPr>
            </w:pPr>
            <w:r w:rsidRPr="00A53CB5">
              <w:rPr>
                <w:color w:val="000000"/>
                <w:sz w:val="20"/>
                <w:szCs w:val="20"/>
                <w:lang w:eastAsia="ru-RU"/>
              </w:rPr>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7E1625" w:rsidRPr="00A53CB5" w:rsidRDefault="007E1625" w:rsidP="007E1625">
            <w:pPr>
              <w:spacing w:after="0" w:line="240" w:lineRule="auto"/>
              <w:jc w:val="center"/>
              <w:rPr>
                <w:rFonts w:ascii="Calibri" w:hAnsi="Calibri"/>
                <w:color w:val="000000"/>
                <w:lang w:eastAsia="ru-RU"/>
              </w:rPr>
            </w:pPr>
            <w:r w:rsidRPr="00A53CB5">
              <w:rPr>
                <w:rFonts w:ascii="Calibri" w:hAnsi="Calibri"/>
                <w:color w:val="000000"/>
                <w:lang w:eastAsia="ru-RU"/>
              </w:rPr>
              <w:t>100</w:t>
            </w:r>
          </w:p>
        </w:tc>
      </w:tr>
    </w:tbl>
    <w:p w:rsidR="007E1625" w:rsidRDefault="007E1625" w:rsidP="007E1625">
      <w:pPr>
        <w:rPr>
          <w:highlight w:val="yellow"/>
          <w:lang w:val="en-US"/>
        </w:rPr>
      </w:pPr>
    </w:p>
    <w:p w:rsidR="00A53CB5" w:rsidRPr="00A53CB5" w:rsidRDefault="00A53CB5" w:rsidP="00A53CB5">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23</w:t>
      </w:r>
      <w:r w:rsidR="00D44F53" w:rsidRPr="00A53CB5">
        <w:rPr>
          <w:color w:val="auto"/>
          <w:sz w:val="20"/>
        </w:rPr>
        <w:fldChar w:fldCharType="end"/>
      </w:r>
      <w:r w:rsidRPr="00A53CB5">
        <w:rPr>
          <w:color w:val="auto"/>
          <w:sz w:val="20"/>
        </w:rPr>
        <w:t xml:space="preserve"> Перечень сетей технологической зоны Военный городок</w:t>
      </w:r>
    </w:p>
    <w:tbl>
      <w:tblPr>
        <w:tblW w:w="5000" w:type="pct"/>
        <w:tblLook w:val="04A0"/>
      </w:tblPr>
      <w:tblGrid>
        <w:gridCol w:w="2680"/>
        <w:gridCol w:w="2753"/>
        <w:gridCol w:w="2776"/>
        <w:gridCol w:w="2437"/>
        <w:gridCol w:w="2262"/>
        <w:gridCol w:w="1595"/>
      </w:tblGrid>
      <w:tr w:rsidR="00A53CB5" w:rsidRPr="00A53CB5" w:rsidTr="00A53CB5">
        <w:trPr>
          <w:trHeight w:val="600"/>
          <w:tblHeader/>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Начало участка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Конец участка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Длина участка, м</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bCs/>
                <w:color w:val="000000"/>
                <w:sz w:val="24"/>
                <w:szCs w:val="24"/>
                <w:lang w:eastAsia="ru-RU"/>
              </w:rPr>
            </w:pPr>
            <w:r w:rsidRPr="00A53CB5">
              <w:rPr>
                <w:b/>
                <w:bCs/>
                <w:color w:val="000000"/>
                <w:sz w:val="24"/>
                <w:szCs w:val="24"/>
                <w:lang w:eastAsia="ru-RU"/>
              </w:rPr>
              <w:t>Материал трубопровода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color w:val="000000"/>
                <w:sz w:val="24"/>
                <w:szCs w:val="24"/>
                <w:lang w:eastAsia="ru-RU"/>
              </w:rPr>
            </w:pPr>
            <w:r w:rsidRPr="00A53CB5">
              <w:rPr>
                <w:b/>
                <w:color w:val="000000"/>
                <w:sz w:val="24"/>
                <w:szCs w:val="24"/>
                <w:lang w:eastAsia="ru-RU"/>
              </w:rPr>
              <w:t>Год прокладки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b/>
                <w:color w:val="000000"/>
                <w:sz w:val="24"/>
                <w:szCs w:val="24"/>
                <w:lang w:eastAsia="ru-RU"/>
              </w:rPr>
            </w:pPr>
            <w:r w:rsidRPr="00A53CB5">
              <w:rPr>
                <w:b/>
                <w:color w:val="000000"/>
                <w:sz w:val="24"/>
                <w:szCs w:val="24"/>
                <w:lang w:eastAsia="ru-RU"/>
              </w:rPr>
              <w:t>Износ, %</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ВНБ</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28,31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30</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Арт. скважина</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45,8</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ЖК1</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56,01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54,81</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60,85</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14,15</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lastRenderedPageBreak/>
              <w:t>Р-4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ЖК2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27,12</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61,74</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44,38</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22</w:t>
            </w:r>
            <w:r w:rsidRPr="00A53CB5">
              <w:rPr>
                <w:color w:val="000000"/>
                <w:sz w:val="24"/>
                <w:szCs w:val="24"/>
                <w:lang w:eastAsia="ru-RU"/>
              </w:rPr>
              <w:t>2,94</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24,27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124,7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95,99</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Р-1</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113</w:t>
            </w:r>
            <w:r w:rsidRPr="00A53CB5">
              <w:rPr>
                <w:color w:val="000000"/>
                <w:sz w:val="24"/>
                <w:szCs w:val="24"/>
                <w:lang w:eastAsia="ru-RU"/>
              </w:rPr>
              <w:t>,57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Р-2</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50,17</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51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Арт. скважина</w:t>
            </w:r>
          </w:p>
        </w:tc>
        <w:tc>
          <w:tcPr>
            <w:tcW w:w="948"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Старая скважина (недейств.)</w:t>
            </w:r>
          </w:p>
        </w:tc>
        <w:tc>
          <w:tcPr>
            <w:tcW w:w="957"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1745,26</w:t>
            </w:r>
          </w:p>
        </w:tc>
        <w:tc>
          <w:tcPr>
            <w:tcW w:w="840" w:type="pct"/>
            <w:tcBorders>
              <w:top w:val="nil"/>
              <w:left w:val="nil"/>
              <w:bottom w:val="single" w:sz="4" w:space="0" w:color="auto"/>
              <w:right w:val="single" w:sz="4" w:space="0" w:color="auto"/>
            </w:tcBorders>
            <w:shd w:val="clear" w:color="000000" w:fill="FFFFFF"/>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Сталь</w:t>
            </w:r>
          </w:p>
        </w:tc>
        <w:tc>
          <w:tcPr>
            <w:tcW w:w="78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1964</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r w:rsidR="00A53CB5" w:rsidRPr="00A53CB5" w:rsidTr="00A53CB5">
        <w:trPr>
          <w:trHeight w:val="30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Итого</w:t>
            </w:r>
          </w:p>
        </w:tc>
        <w:tc>
          <w:tcPr>
            <w:tcW w:w="957"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r>
              <w:rPr>
                <w:color w:val="000000"/>
                <w:sz w:val="24"/>
                <w:szCs w:val="24"/>
                <w:lang w:eastAsia="ru-RU"/>
              </w:rPr>
              <w:t>2800</w:t>
            </w:r>
            <w:r w:rsidRPr="00A53CB5">
              <w:rPr>
                <w:color w:val="000000"/>
                <w:sz w:val="24"/>
                <w:szCs w:val="24"/>
                <w:lang w:eastAsia="ru-RU"/>
              </w:rPr>
              <w:t>,07</w:t>
            </w:r>
          </w:p>
        </w:tc>
        <w:tc>
          <w:tcPr>
            <w:tcW w:w="840"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jc w:val="center"/>
              <w:rPr>
                <w:color w:val="000000"/>
                <w:sz w:val="24"/>
                <w:szCs w:val="24"/>
                <w:lang w:eastAsia="ru-RU"/>
              </w:rPr>
            </w:pPr>
          </w:p>
        </w:tc>
        <w:tc>
          <w:tcPr>
            <w:tcW w:w="780" w:type="pct"/>
            <w:tcBorders>
              <w:top w:val="nil"/>
              <w:left w:val="nil"/>
              <w:bottom w:val="single" w:sz="4" w:space="0" w:color="auto"/>
              <w:right w:val="single" w:sz="4" w:space="0" w:color="auto"/>
            </w:tcBorders>
            <w:shd w:val="clear" w:color="auto" w:fill="auto"/>
            <w:vAlign w:val="bottom"/>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 </w:t>
            </w:r>
          </w:p>
        </w:tc>
        <w:tc>
          <w:tcPr>
            <w:tcW w:w="550" w:type="pct"/>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r>
    </w:tbl>
    <w:p w:rsidR="00A53CB5" w:rsidRPr="00A53CB5" w:rsidRDefault="00A53CB5" w:rsidP="007E1625">
      <w:pPr>
        <w:rPr>
          <w:highlight w:val="yellow"/>
          <w:lang w:val="en-US"/>
        </w:rPr>
      </w:pPr>
    </w:p>
    <w:p w:rsidR="00C66CD2" w:rsidRPr="001E757F" w:rsidRDefault="00C66CD2" w:rsidP="00AD1B90">
      <w:pPr>
        <w:pStyle w:val="5"/>
        <w:spacing w:line="240" w:lineRule="auto"/>
        <w:rPr>
          <w:sz w:val="24"/>
          <w:szCs w:val="24"/>
        </w:rPr>
      </w:pPr>
      <w:r w:rsidRPr="001E757F">
        <w:rPr>
          <w:sz w:val="24"/>
          <w:szCs w:val="24"/>
        </w:rPr>
        <w:t xml:space="preserve">Описание существующих технических и технологических проблем в водоснабжении муниципального образования </w:t>
      </w:r>
      <w:r w:rsidR="006E3FFF" w:rsidRPr="001E757F">
        <w:rPr>
          <w:sz w:val="24"/>
          <w:szCs w:val="24"/>
        </w:rPr>
        <w:t>«</w:t>
      </w:r>
      <w:r w:rsidR="000344C5" w:rsidRPr="001E757F">
        <w:rPr>
          <w:sz w:val="24"/>
          <w:szCs w:val="24"/>
        </w:rPr>
        <w:t>Лопухинское сельское</w:t>
      </w:r>
      <w:r w:rsidR="004710E2" w:rsidRPr="001E757F">
        <w:rPr>
          <w:sz w:val="24"/>
          <w:szCs w:val="24"/>
        </w:rPr>
        <w:t xml:space="preserve"> поселение»</w:t>
      </w:r>
    </w:p>
    <w:p w:rsidR="00C51E3B" w:rsidRPr="001E757F" w:rsidRDefault="00510041" w:rsidP="00C51E3B">
      <w:pPr>
        <w:pStyle w:val="22"/>
        <w:spacing w:before="0" w:after="0"/>
      </w:pPr>
      <w:r w:rsidRPr="001E757F">
        <w:t>В ходе анализа</w:t>
      </w:r>
      <w:r w:rsidR="00EC7220" w:rsidRPr="001E757F">
        <w:t xml:space="preserve"> текущего состояния систем водоснабжения </w:t>
      </w:r>
      <w:r w:rsidRPr="001E757F">
        <w:t>были выявлены следующие технические и технологич</w:t>
      </w:r>
      <w:r w:rsidR="002B0807" w:rsidRPr="001E757F">
        <w:t>ес</w:t>
      </w:r>
      <w:r w:rsidRPr="001E757F">
        <w:t>кие проблемы:</w:t>
      </w:r>
    </w:p>
    <w:p w:rsidR="00C51E3B" w:rsidRPr="001E757F" w:rsidRDefault="00C51E3B" w:rsidP="00C51E3B"/>
    <w:p w:rsidR="00510041" w:rsidRPr="001E757F" w:rsidRDefault="00510041" w:rsidP="00C51E3B">
      <w:pPr>
        <w:pStyle w:val="1d"/>
        <w:spacing w:before="0"/>
        <w:ind w:firstLine="709"/>
        <w:outlineLvl w:val="9"/>
      </w:pPr>
      <w:r w:rsidRPr="001E757F">
        <w:t>Некоторые участки сетей водоснабжения находятся в критическом состоянии и требуют замены.</w:t>
      </w:r>
    </w:p>
    <w:p w:rsidR="008C1874" w:rsidRPr="001E757F" w:rsidRDefault="008C1874" w:rsidP="00E71056">
      <w:pPr>
        <w:pStyle w:val="1d"/>
        <w:ind w:firstLine="709"/>
        <w:outlineLvl w:val="9"/>
      </w:pPr>
      <w:r w:rsidRPr="001E757F">
        <w:t>Давний срок прокладки сетей водоснабжения приводит к большому количеству аварий в сетях. Помимо этого наблюдается повышенн</w:t>
      </w:r>
      <w:r w:rsidR="00EE0A52" w:rsidRPr="001E757F">
        <w:t>ая</w:t>
      </w:r>
      <w:r w:rsidRPr="001E757F">
        <w:t xml:space="preserve"> </w:t>
      </w:r>
      <w:r w:rsidR="00EE0A52" w:rsidRPr="001E757F">
        <w:t>окисляемость</w:t>
      </w:r>
      <w:r w:rsidRPr="001E757F">
        <w:t xml:space="preserve"> </w:t>
      </w:r>
      <w:r w:rsidR="00EE0A52" w:rsidRPr="001E757F">
        <w:t>воды</w:t>
      </w:r>
      <w:r w:rsidRPr="001E757F">
        <w:t xml:space="preserve">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676D8" w:rsidRPr="001E757F" w:rsidRDefault="008C1874" w:rsidP="00A0315D">
      <w:pPr>
        <w:pStyle w:val="afb"/>
        <w:numPr>
          <w:ilvl w:val="0"/>
          <w:numId w:val="15"/>
        </w:numPr>
        <w:autoSpaceDE w:val="0"/>
        <w:autoSpaceDN w:val="0"/>
        <w:adjustRightInd w:val="0"/>
        <w:spacing w:after="0"/>
        <w:jc w:val="both"/>
        <w:rPr>
          <w:rFonts w:ascii="Times New Roman" w:hAnsi="Times New Roman" w:cs="Times New Roman"/>
          <w:sz w:val="24"/>
          <w:szCs w:val="24"/>
        </w:rPr>
      </w:pPr>
      <w:r w:rsidRPr="001E757F">
        <w:rPr>
          <w:rFonts w:ascii="Times New Roman" w:hAnsi="Times New Roman" w:cs="Times New Roman"/>
          <w:sz w:val="24"/>
          <w:szCs w:val="24"/>
        </w:rPr>
        <w:t>Согласно данным, предоставленным ООО «</w:t>
      </w:r>
      <w:r w:rsidR="00BF45C2" w:rsidRPr="001E757F">
        <w:rPr>
          <w:rFonts w:ascii="Times New Roman" w:hAnsi="Times New Roman" w:cs="Times New Roman"/>
          <w:sz w:val="24"/>
          <w:szCs w:val="24"/>
        </w:rPr>
        <w:t>ЛР ТЭК</w:t>
      </w:r>
      <w:r w:rsidRPr="001E757F">
        <w:rPr>
          <w:rFonts w:ascii="Times New Roman" w:hAnsi="Times New Roman" w:cs="Times New Roman"/>
          <w:sz w:val="24"/>
          <w:szCs w:val="24"/>
        </w:rPr>
        <w:t>» на 201</w:t>
      </w:r>
      <w:r w:rsidR="00BF45C2" w:rsidRPr="001E757F">
        <w:rPr>
          <w:rFonts w:ascii="Times New Roman" w:hAnsi="Times New Roman" w:cs="Times New Roman"/>
          <w:sz w:val="24"/>
          <w:szCs w:val="24"/>
        </w:rPr>
        <w:t>5</w:t>
      </w:r>
      <w:r w:rsidRPr="001E757F">
        <w:rPr>
          <w:rFonts w:ascii="Times New Roman" w:hAnsi="Times New Roman" w:cs="Times New Roman"/>
          <w:sz w:val="24"/>
          <w:szCs w:val="24"/>
        </w:rPr>
        <w:t xml:space="preserve"> год </w:t>
      </w:r>
      <w:r w:rsidR="006676D8" w:rsidRPr="001E757F">
        <w:rPr>
          <w:rFonts w:ascii="Times New Roman" w:hAnsi="Times New Roman" w:cs="Times New Roman"/>
          <w:sz w:val="24"/>
          <w:szCs w:val="24"/>
        </w:rPr>
        <w:t xml:space="preserve">оснащенность коллективными приборами учета составляет примерно </w:t>
      </w:r>
      <w:r w:rsidR="00BF45C2" w:rsidRPr="001E757F">
        <w:rPr>
          <w:rFonts w:ascii="Times New Roman" w:hAnsi="Times New Roman" w:cs="Times New Roman"/>
          <w:sz w:val="24"/>
          <w:szCs w:val="24"/>
        </w:rPr>
        <w:t>0</w:t>
      </w:r>
      <w:r w:rsidR="006676D8" w:rsidRPr="001E757F">
        <w:rPr>
          <w:rFonts w:ascii="Times New Roman" w:hAnsi="Times New Roman" w:cs="Times New Roman"/>
          <w:sz w:val="24"/>
          <w:szCs w:val="24"/>
        </w:rPr>
        <w:t>%.</w:t>
      </w:r>
    </w:p>
    <w:p w:rsidR="006676D8" w:rsidRPr="001E757F" w:rsidRDefault="006676D8" w:rsidP="00B4160A">
      <w:pPr>
        <w:pStyle w:val="22"/>
        <w:ind w:left="709"/>
      </w:pPr>
      <w:r w:rsidRPr="001E757F">
        <w:t>Количество объектов</w:t>
      </w:r>
      <w:r w:rsidR="00AB762C" w:rsidRPr="001E757F">
        <w:t>, к</w:t>
      </w:r>
      <w:r w:rsidRPr="001E757F">
        <w:t>оторое необходимо оборудовать коллективными общедомовыми приборами учета</w:t>
      </w:r>
      <w:r w:rsidR="00CC149C" w:rsidRPr="001E757F">
        <w:t>:</w:t>
      </w:r>
    </w:p>
    <w:p w:rsidR="006676D8" w:rsidRPr="001E757F" w:rsidRDefault="008B051A" w:rsidP="00A0315D">
      <w:pPr>
        <w:pStyle w:val="22"/>
        <w:numPr>
          <w:ilvl w:val="0"/>
          <w:numId w:val="10"/>
        </w:numPr>
      </w:pPr>
      <w:r w:rsidRPr="001E757F">
        <w:t>д. Лопухинка</w:t>
      </w:r>
      <w:r w:rsidR="00EE0A52" w:rsidRPr="001E757F">
        <w:t xml:space="preserve"> – 21 шт.</w:t>
      </w:r>
    </w:p>
    <w:p w:rsidR="00EE0A52" w:rsidRPr="001E757F" w:rsidRDefault="008B051A" w:rsidP="00A0315D">
      <w:pPr>
        <w:pStyle w:val="22"/>
        <w:numPr>
          <w:ilvl w:val="0"/>
          <w:numId w:val="10"/>
        </w:numPr>
      </w:pPr>
      <w:r w:rsidRPr="001E757F">
        <w:t>д. Глобицы</w:t>
      </w:r>
      <w:r w:rsidR="00EE0A52" w:rsidRPr="001E757F">
        <w:t xml:space="preserve"> – 12 шт.</w:t>
      </w:r>
    </w:p>
    <w:p w:rsidR="006676D8" w:rsidRPr="001E757F" w:rsidRDefault="00EE0A52" w:rsidP="00B4160A">
      <w:pPr>
        <w:pStyle w:val="22"/>
        <w:ind w:left="1069" w:firstLine="0"/>
      </w:pPr>
      <w:r w:rsidRPr="001E757F">
        <w:lastRenderedPageBreak/>
        <w:t>ИТОГО: - 33</w:t>
      </w:r>
      <w:r w:rsidR="006676D8" w:rsidRPr="001E757F">
        <w:t xml:space="preserve"> шт.</w:t>
      </w:r>
    </w:p>
    <w:p w:rsidR="00C66CD2" w:rsidRPr="00653FD3" w:rsidRDefault="00592E1D" w:rsidP="00592E1D">
      <w:pPr>
        <w:pStyle w:val="5"/>
        <w:rPr>
          <w:sz w:val="24"/>
          <w:szCs w:val="24"/>
        </w:rPr>
      </w:pPr>
      <w:r w:rsidRPr="00653FD3">
        <w:rPr>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6E3FFF" w:rsidRPr="00653FD3" w:rsidRDefault="00F75F0C" w:rsidP="00F75F0C">
      <w:pPr>
        <w:ind w:firstLine="709"/>
        <w:jc w:val="both"/>
        <w:rPr>
          <w:i/>
          <w:sz w:val="24"/>
          <w:szCs w:val="24"/>
          <w:u w:val="single"/>
        </w:rPr>
      </w:pPr>
      <w:r w:rsidRPr="00653FD3">
        <w:rPr>
          <w:i/>
          <w:sz w:val="24"/>
          <w:szCs w:val="24"/>
          <w:u w:val="single"/>
        </w:rPr>
        <w:t>д. Лопухинка</w:t>
      </w:r>
    </w:p>
    <w:p w:rsidR="00F75F0C" w:rsidRPr="00653FD3" w:rsidRDefault="00F75F0C" w:rsidP="00F75F0C">
      <w:pPr>
        <w:widowControl w:val="0"/>
        <w:suppressAutoHyphens/>
        <w:ind w:firstLine="709"/>
        <w:jc w:val="both"/>
        <w:rPr>
          <w:sz w:val="24"/>
        </w:rPr>
      </w:pPr>
      <w:r w:rsidRPr="00653FD3">
        <w:rPr>
          <w:sz w:val="24"/>
        </w:rPr>
        <w:t xml:space="preserve">В технологической зоне тип системы отопления - закрытый. Система теплоснабжения выполнена в трехтрубном исполнении: подающий и обратный трубопровод на </w:t>
      </w:r>
      <w:r w:rsidR="008B051A" w:rsidRPr="00653FD3">
        <w:rPr>
          <w:sz w:val="24"/>
        </w:rPr>
        <w:t>отопление,</w:t>
      </w:r>
      <w:r w:rsidRPr="00653FD3">
        <w:rPr>
          <w:sz w:val="24"/>
        </w:rPr>
        <w:t xml:space="preserve"> и подающий трубопровод на ГВС.</w:t>
      </w:r>
    </w:p>
    <w:p w:rsidR="00F75F0C" w:rsidRPr="00653FD3" w:rsidRDefault="00F75F0C" w:rsidP="00F75F0C">
      <w:pPr>
        <w:widowControl w:val="0"/>
        <w:suppressAutoHyphens/>
        <w:ind w:firstLine="709"/>
        <w:jc w:val="both"/>
        <w:rPr>
          <w:i/>
          <w:sz w:val="24"/>
          <w:u w:val="single"/>
        </w:rPr>
      </w:pPr>
      <w:r w:rsidRPr="00653FD3">
        <w:rPr>
          <w:i/>
          <w:sz w:val="24"/>
          <w:u w:val="single"/>
        </w:rPr>
        <w:t>Детский дом</w:t>
      </w:r>
    </w:p>
    <w:p w:rsidR="00F75F0C" w:rsidRPr="00653FD3" w:rsidRDefault="00F75F0C" w:rsidP="00F75F0C">
      <w:pPr>
        <w:widowControl w:val="0"/>
        <w:suppressAutoHyphens/>
        <w:ind w:firstLine="709"/>
        <w:jc w:val="both"/>
        <w:rPr>
          <w:sz w:val="24"/>
        </w:rPr>
      </w:pPr>
      <w:r w:rsidRPr="00653FD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F75F0C" w:rsidRPr="00653FD3" w:rsidRDefault="00F75F0C" w:rsidP="00F75F0C">
      <w:pPr>
        <w:ind w:firstLine="709"/>
        <w:jc w:val="both"/>
        <w:rPr>
          <w:i/>
          <w:sz w:val="24"/>
          <w:u w:val="single"/>
        </w:rPr>
      </w:pPr>
      <w:r w:rsidRPr="00653FD3">
        <w:rPr>
          <w:i/>
          <w:sz w:val="24"/>
          <w:u w:val="single"/>
        </w:rPr>
        <w:t>д. Глобицы</w:t>
      </w:r>
    </w:p>
    <w:p w:rsidR="00F75F0C" w:rsidRPr="00653FD3" w:rsidRDefault="00F75F0C" w:rsidP="00F75F0C">
      <w:pPr>
        <w:widowControl w:val="0"/>
        <w:suppressAutoHyphens/>
        <w:ind w:firstLine="709"/>
        <w:jc w:val="both"/>
        <w:rPr>
          <w:sz w:val="24"/>
        </w:rPr>
      </w:pPr>
      <w:r w:rsidRPr="00653FD3">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C66CD2" w:rsidRPr="00653FD3" w:rsidRDefault="00DB63C8" w:rsidP="003F0D1C">
      <w:pPr>
        <w:pStyle w:val="3"/>
      </w:pPr>
      <w:bookmarkStart w:id="15" w:name="_Toc362607517"/>
      <w:bookmarkStart w:id="16" w:name="_Toc451002667"/>
      <w:r w:rsidRPr="00653FD3">
        <w:t xml:space="preserve">1.5 </w:t>
      </w:r>
      <w:r w:rsidR="00C66CD2" w:rsidRPr="00653FD3">
        <w:t>О</w:t>
      </w:r>
      <w:bookmarkEnd w:id="15"/>
      <w:r w:rsidR="00C66CD2" w:rsidRPr="00653FD3">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6"/>
    </w:p>
    <w:p w:rsidR="00F22E52" w:rsidRPr="00653FD3" w:rsidRDefault="00F22E52" w:rsidP="00C66CD2">
      <w:pPr>
        <w:autoSpaceDE w:val="0"/>
        <w:autoSpaceDN w:val="0"/>
        <w:adjustRightInd w:val="0"/>
        <w:spacing w:after="0" w:line="240" w:lineRule="auto"/>
        <w:jc w:val="both"/>
        <w:rPr>
          <w:sz w:val="23"/>
          <w:szCs w:val="23"/>
        </w:rPr>
      </w:pPr>
    </w:p>
    <w:p w:rsidR="00C66CD2" w:rsidRPr="00653FD3" w:rsidRDefault="00F22E52" w:rsidP="00EF4C8D">
      <w:pPr>
        <w:autoSpaceDE w:val="0"/>
        <w:autoSpaceDN w:val="0"/>
        <w:adjustRightInd w:val="0"/>
        <w:spacing w:after="0" w:line="240" w:lineRule="auto"/>
        <w:ind w:firstLine="709"/>
        <w:jc w:val="both"/>
        <w:rPr>
          <w:sz w:val="24"/>
          <w:szCs w:val="23"/>
        </w:rPr>
      </w:pPr>
      <w:r w:rsidRPr="00653FD3">
        <w:rPr>
          <w:sz w:val="24"/>
          <w:szCs w:val="23"/>
        </w:rPr>
        <w:t>На территории муниципального образования «</w:t>
      </w:r>
      <w:r w:rsidR="00812B63" w:rsidRPr="00653FD3">
        <w:rPr>
          <w:sz w:val="24"/>
          <w:szCs w:val="23"/>
        </w:rPr>
        <w:t>Лопухинское сельское</w:t>
      </w:r>
      <w:r w:rsidRPr="00653FD3">
        <w:rPr>
          <w:sz w:val="24"/>
          <w:szCs w:val="23"/>
        </w:rPr>
        <w:t xml:space="preserve"> поселение» отсутствуют территории с вечномерзлыми грунтами. Это объясняется географическим месторасположением муниципального образования.</w:t>
      </w:r>
    </w:p>
    <w:p w:rsidR="00C66CD2" w:rsidRPr="001C4E98" w:rsidRDefault="00DB63C8" w:rsidP="003F0D1C">
      <w:pPr>
        <w:pStyle w:val="3"/>
      </w:pPr>
      <w:bookmarkStart w:id="17" w:name="_Toc451002668"/>
      <w:r w:rsidRPr="001C4E98">
        <w:t xml:space="preserve">1.6 </w:t>
      </w:r>
      <w:r w:rsidR="00C66CD2" w:rsidRPr="001C4E98">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7"/>
    </w:p>
    <w:p w:rsidR="00E87474" w:rsidRPr="001C4E98" w:rsidRDefault="00E87474" w:rsidP="00E87474">
      <w:pPr>
        <w:pStyle w:val="af6"/>
        <w:shd w:val="clear" w:color="auto" w:fill="FFFFFF"/>
        <w:spacing w:before="240" w:beforeAutospacing="0" w:after="0" w:afterAutospacing="0" w:line="320" w:lineRule="atLeast"/>
        <w:ind w:firstLine="709"/>
        <w:textAlignment w:val="baseline"/>
        <w:rPr>
          <w:szCs w:val="21"/>
        </w:rPr>
      </w:pPr>
      <w:r w:rsidRPr="001C4E98">
        <w:t>Все оборудование системы водоснабжения</w:t>
      </w:r>
      <w:r w:rsidR="00653FD3" w:rsidRPr="001C4E98">
        <w:t xml:space="preserve"> девяти технологических зон, находящих</w:t>
      </w:r>
      <w:r w:rsidRPr="001C4E98">
        <w:t>ся н</w:t>
      </w:r>
      <w:r w:rsidR="009E5672" w:rsidRPr="001C4E98">
        <w:t>а территории МО «</w:t>
      </w:r>
      <w:r w:rsidRPr="001C4E98">
        <w:t>Лопухинское сельское</w:t>
      </w:r>
      <w:r w:rsidR="009E5672" w:rsidRPr="001C4E98">
        <w:t xml:space="preserve"> поселение» </w:t>
      </w:r>
      <w:r w:rsidRPr="001C4E98">
        <w:t xml:space="preserve">на момент 2015 года </w:t>
      </w:r>
      <w:r w:rsidR="009E5672" w:rsidRPr="001C4E98">
        <w:t>наход</w:t>
      </w:r>
      <w:r w:rsidRPr="001C4E98">
        <w:t>илось</w:t>
      </w:r>
      <w:r w:rsidR="009E5672" w:rsidRPr="001C4E98">
        <w:t xml:space="preserve"> в </w:t>
      </w:r>
      <w:r w:rsidRPr="001C4E98">
        <w:t>собственности ООО «ЛР ТЭК»</w:t>
      </w:r>
      <w:r w:rsidR="009E5672" w:rsidRPr="001C4E98">
        <w:t xml:space="preserve">. </w:t>
      </w:r>
      <w:r w:rsidRPr="001C4E98">
        <w:rPr>
          <w:szCs w:val="21"/>
        </w:rPr>
        <w:t xml:space="preserve">В связи с прекращением деятельности ООО «ЛР ТЭК» по </w:t>
      </w:r>
      <w:r w:rsidRPr="001C4E98">
        <w:rPr>
          <w:szCs w:val="21"/>
        </w:rPr>
        <w:lastRenderedPageBreak/>
        <w:t xml:space="preserve">поставке коммунальных ресурсов с 01 декабря 2015 года (на основании Решения Совета депутатов муниципального образования Ломоносовский муниципальный район Ленинградской области №51 от 28.10.2015 и Приказов Комитета по тарифам и ценовой политике Ленинградской области от 19 ноября 2015 года №211-п и №218-п) обязательства ООО «ЛР ТЭК» по договорам </w:t>
      </w:r>
      <w:r w:rsidR="008B051A" w:rsidRPr="001C4E98">
        <w:rPr>
          <w:szCs w:val="21"/>
        </w:rPr>
        <w:t>ресурсоснабжения</w:t>
      </w:r>
      <w:r w:rsidRPr="001C4E98">
        <w:rPr>
          <w:szCs w:val="21"/>
        </w:rPr>
        <w:t xml:space="preserve"> </w:t>
      </w:r>
      <w:r w:rsidR="008B051A" w:rsidRPr="001C4E98">
        <w:rPr>
          <w:szCs w:val="21"/>
        </w:rPr>
        <w:t>прекращаются</w:t>
      </w:r>
      <w:r w:rsidRPr="001C4E98">
        <w:rPr>
          <w:szCs w:val="21"/>
        </w:rPr>
        <w:t xml:space="preserve"> связи с  невозможностью исполнения с 01 декабря 2015 года.</w:t>
      </w:r>
    </w:p>
    <w:p w:rsidR="00E87474" w:rsidRPr="001C4E98" w:rsidRDefault="00E87474" w:rsidP="00653FD3">
      <w:pPr>
        <w:shd w:val="clear" w:color="auto" w:fill="FFFFFF"/>
        <w:spacing w:after="0" w:line="320" w:lineRule="atLeast"/>
        <w:ind w:firstLine="709"/>
        <w:jc w:val="both"/>
        <w:textAlignment w:val="baseline"/>
        <w:rPr>
          <w:sz w:val="24"/>
          <w:lang w:eastAsia="ru-RU"/>
        </w:rPr>
      </w:pPr>
      <w:r w:rsidRPr="001C4E98">
        <w:rPr>
          <w:sz w:val="24"/>
          <w:szCs w:val="21"/>
          <w:lang w:eastAsia="ru-RU"/>
        </w:rPr>
        <w:t>С 01 декабря 2015 года поставка коммунальных ресурсов на объекты Абонентов ООО «ЛР ТЭК» осуществляется силами и за счет средств общества с ограниченной ответственностью «</w:t>
      </w:r>
      <w:r w:rsidRPr="001C4E98">
        <w:rPr>
          <w:b/>
          <w:bCs/>
          <w:sz w:val="24"/>
          <w:lang w:eastAsia="ru-RU"/>
        </w:rPr>
        <w:t>Инженерно-энергетический комплекс</w:t>
      </w:r>
      <w:r w:rsidRPr="001C4E98">
        <w:rPr>
          <w:sz w:val="24"/>
          <w:szCs w:val="21"/>
          <w:lang w:eastAsia="ru-RU"/>
        </w:rPr>
        <w:t>».</w:t>
      </w:r>
      <w:r w:rsidRPr="001C4E98">
        <w:rPr>
          <w:sz w:val="24"/>
          <w:lang w:eastAsia="ru-RU"/>
        </w:rPr>
        <w:t> </w:t>
      </w:r>
    </w:p>
    <w:p w:rsidR="00653FD3" w:rsidRPr="001C4E98" w:rsidRDefault="00653FD3" w:rsidP="00653FD3">
      <w:pPr>
        <w:shd w:val="clear" w:color="auto" w:fill="FFFFFF"/>
        <w:spacing w:after="0" w:line="320" w:lineRule="atLeast"/>
        <w:ind w:firstLine="709"/>
        <w:jc w:val="both"/>
        <w:textAlignment w:val="baseline"/>
        <w:rPr>
          <w:sz w:val="24"/>
          <w:szCs w:val="21"/>
          <w:lang w:eastAsia="ru-RU"/>
        </w:rPr>
      </w:pPr>
      <w:r w:rsidRPr="001C4E98">
        <w:rPr>
          <w:sz w:val="24"/>
          <w:lang w:eastAsia="ru-RU"/>
        </w:rPr>
        <w:t>Оборудование десятой технологической зоны д. Лопухинка -2 находится в казне МО «Лопухинское сельское поселение». Администрация муниципального образования занимается эксплуатацией данного оборудования.</w:t>
      </w:r>
      <w:r w:rsidR="001C4E98" w:rsidRPr="001C4E98">
        <w:rPr>
          <w:sz w:val="24"/>
          <w:lang w:eastAsia="ru-RU"/>
        </w:rPr>
        <w:t xml:space="preserve"> До 2007 года все оборудование принадлежало Министерству обороны. С 2007 года является собственностью МО.</w:t>
      </w:r>
    </w:p>
    <w:p w:rsidR="00C66CD2" w:rsidRPr="001C4E98" w:rsidRDefault="00DB63C8" w:rsidP="005D4D37">
      <w:pPr>
        <w:pStyle w:val="2"/>
      </w:pPr>
      <w:bookmarkStart w:id="18" w:name="_Toc451002669"/>
      <w:r w:rsidRPr="001C4E98">
        <w:lastRenderedPageBreak/>
        <w:t xml:space="preserve">2  </w:t>
      </w:r>
      <w:r w:rsidR="00C66CD2" w:rsidRPr="001C4E98">
        <w:t xml:space="preserve">Направления </w:t>
      </w:r>
      <w:r w:rsidR="00C66CD2" w:rsidRPr="001C4E98">
        <w:rPr>
          <w:szCs w:val="32"/>
        </w:rPr>
        <w:t>развития</w:t>
      </w:r>
      <w:r w:rsidR="00C66CD2" w:rsidRPr="001C4E98">
        <w:t xml:space="preserve"> централизованных систем водоснабжения</w:t>
      </w:r>
      <w:bookmarkEnd w:id="18"/>
    </w:p>
    <w:p w:rsidR="00C66CD2" w:rsidRPr="001C4E98" w:rsidRDefault="00DB63C8" w:rsidP="003F0D1C">
      <w:pPr>
        <w:pStyle w:val="3"/>
      </w:pPr>
      <w:bookmarkStart w:id="19" w:name="_Toc451002670"/>
      <w:r w:rsidRPr="001C4E98">
        <w:t xml:space="preserve">2.1 </w:t>
      </w:r>
      <w:r w:rsidR="00C66CD2" w:rsidRPr="001C4E98">
        <w:t xml:space="preserve">Основные направления, принципы, задачи и целевые показатели развития централизованной системы </w:t>
      </w:r>
      <w:r w:rsidR="00C66CD2" w:rsidRPr="001C4E98">
        <w:rPr>
          <w:szCs w:val="28"/>
        </w:rPr>
        <w:t>водоснабжения</w:t>
      </w:r>
      <w:r w:rsidR="00C66CD2" w:rsidRPr="001C4E98">
        <w:t xml:space="preserve"> </w:t>
      </w:r>
      <w:r w:rsidR="00893A6F" w:rsidRPr="001C4E98">
        <w:t xml:space="preserve">МО </w:t>
      </w:r>
      <w:r w:rsidR="00E02D65" w:rsidRPr="001C4E98">
        <w:t>«</w:t>
      </w:r>
      <w:r w:rsidR="00E87474" w:rsidRPr="001C4E98">
        <w:t>Лопухинское сельское</w:t>
      </w:r>
      <w:r w:rsidR="00893A6F" w:rsidRPr="001C4E98">
        <w:t xml:space="preserve"> поселени</w:t>
      </w:r>
      <w:r w:rsidR="00E02D65" w:rsidRPr="001C4E98">
        <w:t>е»</w:t>
      </w:r>
      <w:bookmarkEnd w:id="19"/>
    </w:p>
    <w:p w:rsidR="004C4BDD" w:rsidRPr="001C4E98" w:rsidRDefault="004C4BDD" w:rsidP="00B4160A">
      <w:pPr>
        <w:pStyle w:val="1d"/>
        <w:outlineLvl w:val="9"/>
      </w:pPr>
      <w:r w:rsidRPr="001C4E98">
        <w:t xml:space="preserve">    </w:t>
      </w:r>
      <w:r w:rsidR="00045D0A" w:rsidRPr="001C4E98">
        <w:tab/>
      </w:r>
      <w:r w:rsidRPr="001C4E98">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маловажной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определёны в первую очередь генеральным планом.</w:t>
      </w:r>
    </w:p>
    <w:p w:rsidR="004C4BDD" w:rsidRPr="001C4E98" w:rsidRDefault="004C4BDD" w:rsidP="00E71056">
      <w:pPr>
        <w:pStyle w:val="1d"/>
        <w:ind w:firstLine="709"/>
        <w:outlineLvl w:val="9"/>
      </w:pPr>
      <w:r w:rsidRPr="001C4E98">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образования.</w:t>
      </w:r>
    </w:p>
    <w:p w:rsidR="004C4BDD" w:rsidRPr="001C4E98" w:rsidRDefault="008B051A" w:rsidP="00E71056">
      <w:pPr>
        <w:pStyle w:val="1d"/>
        <w:ind w:firstLine="709"/>
        <w:outlineLvl w:val="9"/>
      </w:pPr>
      <w:r w:rsidRPr="001C4E98">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4C4BDD" w:rsidRPr="001C4E98" w:rsidRDefault="004C4BDD" w:rsidP="00E71056">
      <w:pPr>
        <w:pStyle w:val="1d"/>
        <w:ind w:firstLine="709"/>
        <w:outlineLvl w:val="9"/>
      </w:pPr>
      <w:r w:rsidRPr="001C4E98">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4C4BDD" w:rsidRPr="001C4E98" w:rsidRDefault="004C4BDD" w:rsidP="00B4160A">
      <w:pPr>
        <w:pStyle w:val="1d"/>
        <w:outlineLvl w:val="9"/>
      </w:pPr>
      <w:r w:rsidRPr="001C4E98">
        <w:t xml:space="preserve">  </w:t>
      </w:r>
      <w:r w:rsidR="00E71056" w:rsidRPr="001C4E98">
        <w:tab/>
      </w:r>
      <w:r w:rsidRPr="001C4E98">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w:t>
      </w:r>
      <w:smartTag w:uri="urn:schemas-microsoft-com:office:smarttags" w:element="metricconverter">
        <w:smartTagPr>
          <w:attr w:name="ProductID" w:val="2011 г"/>
        </w:smartTagPr>
        <w:r w:rsidRPr="001C4E98">
          <w:t>2011 г</w:t>
        </w:r>
      </w:smartTag>
      <w:r w:rsidRPr="001C4E98">
        <w:t>.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4C4BDD" w:rsidRPr="001C4E98" w:rsidRDefault="004C4BDD" w:rsidP="00B4160A">
      <w:pPr>
        <w:pStyle w:val="1d"/>
        <w:outlineLvl w:val="9"/>
      </w:pPr>
      <w:r w:rsidRPr="001C4E98">
        <w:lastRenderedPageBreak/>
        <w:t>Технической базой разработки являются:</w:t>
      </w:r>
    </w:p>
    <w:p w:rsidR="004C4BDD" w:rsidRPr="001C4E98" w:rsidRDefault="004C4BDD" w:rsidP="00B4160A">
      <w:pPr>
        <w:pStyle w:val="a"/>
        <w:spacing w:line="276" w:lineRule="auto"/>
      </w:pPr>
      <w:r w:rsidRPr="001C4E98">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C4BDD" w:rsidRPr="001C4E98" w:rsidRDefault="004C4BDD" w:rsidP="00B4160A">
      <w:pPr>
        <w:pStyle w:val="a"/>
        <w:spacing w:line="276" w:lineRule="auto"/>
      </w:pPr>
      <w:r w:rsidRPr="001C4E98">
        <w:t xml:space="preserve">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4C4BDD" w:rsidRPr="001C4E98" w:rsidRDefault="004C4BDD" w:rsidP="00B4160A">
      <w:pPr>
        <w:pStyle w:val="a"/>
        <w:spacing w:line="276" w:lineRule="auto"/>
      </w:pPr>
      <w:r w:rsidRPr="001C4E98">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7163FA" w:rsidRPr="001C4E98" w:rsidRDefault="004C4BDD" w:rsidP="00B4160A">
      <w:pPr>
        <w:pStyle w:val="a"/>
        <w:spacing w:line="276" w:lineRule="auto"/>
      </w:pPr>
      <w:r w:rsidRPr="001C4E98">
        <w:t xml:space="preserve"> проектная и исполнительная документация, а так же другая информация запрашиваемая согласно опросным формам.</w:t>
      </w:r>
    </w:p>
    <w:p w:rsidR="007163FA" w:rsidRPr="001C4E98" w:rsidRDefault="007163FA" w:rsidP="00B4160A">
      <w:pPr>
        <w:pStyle w:val="a"/>
        <w:numPr>
          <w:ilvl w:val="0"/>
          <w:numId w:val="0"/>
        </w:numPr>
        <w:spacing w:line="276" w:lineRule="auto"/>
        <w:ind w:left="113"/>
      </w:pPr>
    </w:p>
    <w:p w:rsidR="007163FA" w:rsidRPr="001C4E98" w:rsidRDefault="00E87474" w:rsidP="00B4160A">
      <w:pPr>
        <w:pStyle w:val="a"/>
        <w:numPr>
          <w:ilvl w:val="0"/>
          <w:numId w:val="0"/>
        </w:numPr>
        <w:spacing w:line="276" w:lineRule="auto"/>
        <w:ind w:left="113"/>
        <w:rPr>
          <w:b/>
        </w:rPr>
      </w:pPr>
      <w:r w:rsidRPr="001C4E98">
        <w:rPr>
          <w:b/>
        </w:rPr>
        <w:tab/>
      </w:r>
      <w:r w:rsidR="004C4BDD" w:rsidRPr="001C4E98">
        <w:rPr>
          <w:b/>
        </w:rPr>
        <w:t>Аспекты развития централизованного водоснабжения</w:t>
      </w:r>
    </w:p>
    <w:p w:rsidR="007163FA" w:rsidRPr="001C4E98" w:rsidRDefault="007163FA" w:rsidP="00B4160A">
      <w:pPr>
        <w:pStyle w:val="a"/>
        <w:numPr>
          <w:ilvl w:val="0"/>
          <w:numId w:val="0"/>
        </w:numPr>
        <w:spacing w:line="276" w:lineRule="auto"/>
        <w:ind w:left="113"/>
        <w:rPr>
          <w:b/>
        </w:rPr>
      </w:pPr>
    </w:p>
    <w:p w:rsidR="007163FA" w:rsidRPr="001C4E98" w:rsidRDefault="007163FA" w:rsidP="00B4160A">
      <w:pPr>
        <w:pStyle w:val="a"/>
        <w:numPr>
          <w:ilvl w:val="0"/>
          <w:numId w:val="0"/>
        </w:numPr>
        <w:spacing w:line="276" w:lineRule="auto"/>
        <w:ind w:left="113"/>
      </w:pPr>
      <w:r w:rsidRPr="001C4E98">
        <w:rPr>
          <w:b/>
        </w:rPr>
        <w:tab/>
      </w:r>
      <w:r w:rsidR="004C4BDD" w:rsidRPr="001C4E98">
        <w:t xml:space="preserve">Необходимость развития, модернизация или замена объектов централизованной системы водоснабжения </w:t>
      </w:r>
      <w:r w:rsidR="00E510D1" w:rsidRPr="001C4E98">
        <w:t xml:space="preserve">в Лопухинском сельском поселении </w:t>
      </w:r>
      <w:r w:rsidR="004C4BDD" w:rsidRPr="001C4E98">
        <w:t xml:space="preserve"> </w:t>
      </w:r>
      <w:r w:rsidR="00E510D1" w:rsidRPr="001C4E98">
        <w:t>в первую очередь</w:t>
      </w:r>
      <w:r w:rsidR="004C4BDD" w:rsidRPr="001C4E98">
        <w:t xml:space="preserve"> </w:t>
      </w:r>
      <w:r w:rsidR="009C52C5" w:rsidRPr="001C4E98">
        <w:t>обусловлено</w:t>
      </w:r>
      <w:r w:rsidR="004C4BDD" w:rsidRPr="001C4E98">
        <w:t xml:space="preserve"> физическим и моральным износом систем коммунальной инфраструктуры, а так же планируемым демографическим ростом численности населения и развитием социально-бытовой и производственной инфраструктуры.</w:t>
      </w:r>
    </w:p>
    <w:p w:rsidR="00E87474" w:rsidRPr="001C4E98" w:rsidRDefault="007163FA" w:rsidP="00B4160A">
      <w:pPr>
        <w:pStyle w:val="a"/>
        <w:numPr>
          <w:ilvl w:val="0"/>
          <w:numId w:val="0"/>
        </w:numPr>
        <w:spacing w:line="276" w:lineRule="auto"/>
        <w:ind w:left="113"/>
      </w:pPr>
      <w:r w:rsidRPr="001C4E98">
        <w:tab/>
      </w:r>
      <w:r w:rsidR="004C4BDD" w:rsidRPr="001C4E98">
        <w:t xml:space="preserve">Согласно Генеральному плану </w:t>
      </w:r>
      <w:r w:rsidR="00E87474" w:rsidRPr="001C4E98">
        <w:t>Лопухинского сельского поселения</w:t>
      </w:r>
      <w:r w:rsidR="00E510D1" w:rsidRPr="001C4E98">
        <w:t xml:space="preserve"> существует 2 варианта развития </w:t>
      </w:r>
      <w:r w:rsidR="008B051A" w:rsidRPr="001C4E98">
        <w:t>сельского</w:t>
      </w:r>
      <w:r w:rsidR="00E510D1" w:rsidRPr="001C4E98">
        <w:t xml:space="preserve"> поселения.</w:t>
      </w:r>
    </w:p>
    <w:p w:rsidR="00E510D1" w:rsidRPr="001C4E98" w:rsidRDefault="00E510D1" w:rsidP="00E510D1">
      <w:pPr>
        <w:pStyle w:val="1d"/>
        <w:spacing w:before="0"/>
        <w:ind w:left="-142" w:firstLine="709"/>
        <w:outlineLvl w:val="9"/>
        <w:rPr>
          <w:lang w:eastAsia="ru-RU"/>
        </w:rPr>
      </w:pPr>
      <w:r w:rsidRPr="001C4E98">
        <w:rPr>
          <w:lang w:eastAsia="ru-RU"/>
        </w:rPr>
        <w:t>Согласно первому предполагаемому сценарию развития численность населения (естественный прирост) составит:</w:t>
      </w:r>
    </w:p>
    <w:p w:rsidR="00E510D1" w:rsidRPr="001C4E98" w:rsidRDefault="00E510D1" w:rsidP="00E510D1">
      <w:pPr>
        <w:pStyle w:val="1d"/>
        <w:spacing w:before="0"/>
        <w:ind w:left="-142" w:firstLine="709"/>
        <w:outlineLvl w:val="9"/>
        <w:rPr>
          <w:lang w:eastAsia="ru-RU"/>
        </w:rPr>
      </w:pPr>
      <w:r w:rsidRPr="001C4E98">
        <w:rPr>
          <w:lang w:eastAsia="ru-RU"/>
        </w:rPr>
        <w:t xml:space="preserve">2015г. – 3127 чел., 2025г. – 3315 чел., в 2034 – 3491 чел. </w:t>
      </w:r>
    </w:p>
    <w:p w:rsidR="00E510D1" w:rsidRPr="001C4E98" w:rsidRDefault="00E510D1" w:rsidP="00E510D1">
      <w:pPr>
        <w:pStyle w:val="1d"/>
        <w:spacing w:before="0"/>
        <w:ind w:left="-142" w:firstLine="709"/>
        <w:outlineLvl w:val="9"/>
        <w:rPr>
          <w:lang w:eastAsia="ru-RU"/>
        </w:rPr>
      </w:pPr>
      <w:r w:rsidRPr="001C4E98">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E510D1" w:rsidRPr="001C4E98" w:rsidRDefault="00E510D1" w:rsidP="00E510D1">
      <w:pPr>
        <w:pStyle w:val="1d"/>
        <w:spacing w:before="0"/>
        <w:ind w:left="-142" w:firstLine="709"/>
        <w:outlineLvl w:val="9"/>
        <w:rPr>
          <w:lang w:eastAsia="ru-RU"/>
        </w:rPr>
      </w:pPr>
      <w:r w:rsidRPr="001C4E98">
        <w:rPr>
          <w:lang w:eastAsia="ru-RU"/>
        </w:rPr>
        <w:t>Согласно второму сценарию развития помимо естественного прироста численности населения, будет прирост численности за счет строительства новых жилых кварталов.  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p>
    <w:p w:rsidR="00E87474" w:rsidRPr="001C4E98" w:rsidRDefault="00E87474" w:rsidP="00B4160A">
      <w:pPr>
        <w:pStyle w:val="a"/>
        <w:numPr>
          <w:ilvl w:val="0"/>
          <w:numId w:val="0"/>
        </w:numPr>
        <w:spacing w:line="276" w:lineRule="auto"/>
        <w:ind w:left="113"/>
      </w:pPr>
    </w:p>
    <w:p w:rsidR="00C66CD2" w:rsidRPr="001C4E98" w:rsidRDefault="001A2449" w:rsidP="003F0D1C">
      <w:pPr>
        <w:pStyle w:val="3"/>
      </w:pPr>
      <w:bookmarkStart w:id="20" w:name="_Toc451002671"/>
      <w:r w:rsidRPr="001C4E98">
        <w:lastRenderedPageBreak/>
        <w:t xml:space="preserve">2.2 </w:t>
      </w:r>
      <w:r w:rsidR="00C66CD2" w:rsidRPr="001C4E98">
        <w:t>Различные сценарии развития централизованных систем водоснабжения в зависимости от различных сценариев</w:t>
      </w:r>
      <w:bookmarkEnd w:id="20"/>
    </w:p>
    <w:p w:rsidR="00E86107" w:rsidRPr="001C4E98" w:rsidRDefault="00E86107" w:rsidP="00546EA8">
      <w:pPr>
        <w:pStyle w:val="1d"/>
        <w:ind w:left="709" w:firstLine="709"/>
        <w:outlineLvl w:val="9"/>
        <w:rPr>
          <w:lang w:eastAsia="ru-RU"/>
        </w:rPr>
      </w:pPr>
      <w:r w:rsidRPr="001C4E98">
        <w:rPr>
          <w:lang w:eastAsia="ru-RU"/>
        </w:rPr>
        <w:t>В данной Схеме водоснабжения и водоотведения предлагается два сценария развития муниципального образования.</w:t>
      </w:r>
    </w:p>
    <w:p w:rsidR="00E86107" w:rsidRPr="001C4E98" w:rsidRDefault="00E679F9" w:rsidP="00E85A7E">
      <w:pPr>
        <w:pStyle w:val="1d"/>
        <w:spacing w:before="0"/>
        <w:ind w:left="-142" w:firstLine="709"/>
        <w:outlineLvl w:val="9"/>
        <w:rPr>
          <w:lang w:eastAsia="ru-RU"/>
        </w:rPr>
      </w:pPr>
      <w:r w:rsidRPr="001C4E98">
        <w:rPr>
          <w:lang w:eastAsia="ru-RU"/>
        </w:rPr>
        <w:t>Согласно</w:t>
      </w:r>
      <w:r w:rsidR="00E86107" w:rsidRPr="001C4E98">
        <w:rPr>
          <w:lang w:eastAsia="ru-RU"/>
        </w:rPr>
        <w:t xml:space="preserve"> первому</w:t>
      </w:r>
      <w:r w:rsidRPr="001C4E98">
        <w:rPr>
          <w:lang w:eastAsia="ru-RU"/>
        </w:rPr>
        <w:t xml:space="preserve"> предполагаемому сценарию развития численность</w:t>
      </w:r>
      <w:r w:rsidR="00546EA8" w:rsidRPr="001C4E98">
        <w:rPr>
          <w:lang w:eastAsia="ru-RU"/>
        </w:rPr>
        <w:t xml:space="preserve"> </w:t>
      </w:r>
      <w:r w:rsidRPr="001C4E98">
        <w:rPr>
          <w:lang w:eastAsia="ru-RU"/>
        </w:rPr>
        <w:t xml:space="preserve">населения </w:t>
      </w:r>
      <w:r w:rsidR="00546EA8" w:rsidRPr="001C4E98">
        <w:rPr>
          <w:lang w:eastAsia="ru-RU"/>
        </w:rPr>
        <w:t xml:space="preserve">(естественный прирост) </w:t>
      </w:r>
      <w:r w:rsidRPr="001C4E98">
        <w:rPr>
          <w:lang w:eastAsia="ru-RU"/>
        </w:rPr>
        <w:t>составит:</w:t>
      </w:r>
    </w:p>
    <w:p w:rsidR="00E86107" w:rsidRPr="001C4E98" w:rsidRDefault="00E679F9" w:rsidP="00E85A7E">
      <w:pPr>
        <w:pStyle w:val="1d"/>
        <w:spacing w:before="0"/>
        <w:ind w:left="-142" w:firstLine="709"/>
        <w:outlineLvl w:val="9"/>
        <w:rPr>
          <w:lang w:eastAsia="ru-RU"/>
        </w:rPr>
      </w:pPr>
      <w:r w:rsidRPr="001C4E98">
        <w:rPr>
          <w:lang w:eastAsia="ru-RU"/>
        </w:rPr>
        <w:t>201</w:t>
      </w:r>
      <w:r w:rsidR="00546EA8" w:rsidRPr="001C4E98">
        <w:rPr>
          <w:lang w:eastAsia="ru-RU"/>
        </w:rPr>
        <w:t>5</w:t>
      </w:r>
      <w:r w:rsidRPr="001C4E98">
        <w:rPr>
          <w:lang w:eastAsia="ru-RU"/>
        </w:rPr>
        <w:t xml:space="preserve">г. – </w:t>
      </w:r>
      <w:r w:rsidR="00546EA8" w:rsidRPr="001C4E98">
        <w:rPr>
          <w:lang w:eastAsia="ru-RU"/>
        </w:rPr>
        <w:t>3127</w:t>
      </w:r>
      <w:r w:rsidRPr="001C4E98">
        <w:rPr>
          <w:lang w:eastAsia="ru-RU"/>
        </w:rPr>
        <w:t xml:space="preserve"> чел., 2025г. – </w:t>
      </w:r>
      <w:r w:rsidR="00546EA8" w:rsidRPr="001C4E98">
        <w:rPr>
          <w:lang w:eastAsia="ru-RU"/>
        </w:rPr>
        <w:t>3315</w:t>
      </w:r>
      <w:r w:rsidRPr="001C4E98">
        <w:rPr>
          <w:lang w:eastAsia="ru-RU"/>
        </w:rPr>
        <w:t xml:space="preserve"> чел., в 203</w:t>
      </w:r>
      <w:r w:rsidR="00546EA8" w:rsidRPr="001C4E98">
        <w:rPr>
          <w:lang w:eastAsia="ru-RU"/>
        </w:rPr>
        <w:t>4</w:t>
      </w:r>
      <w:r w:rsidRPr="001C4E98">
        <w:rPr>
          <w:lang w:eastAsia="ru-RU"/>
        </w:rPr>
        <w:t xml:space="preserve"> – </w:t>
      </w:r>
      <w:r w:rsidR="00546EA8" w:rsidRPr="001C4E98">
        <w:rPr>
          <w:lang w:eastAsia="ru-RU"/>
        </w:rPr>
        <w:t>3491</w:t>
      </w:r>
      <w:r w:rsidRPr="001C4E98">
        <w:rPr>
          <w:lang w:eastAsia="ru-RU"/>
        </w:rPr>
        <w:t xml:space="preserve"> чел. </w:t>
      </w:r>
    </w:p>
    <w:p w:rsidR="00546EA8" w:rsidRPr="001C4E98" w:rsidRDefault="00546EA8" w:rsidP="00E85A7E">
      <w:pPr>
        <w:pStyle w:val="1d"/>
        <w:spacing w:before="0"/>
        <w:ind w:left="-142" w:firstLine="709"/>
        <w:outlineLvl w:val="9"/>
        <w:rPr>
          <w:lang w:eastAsia="ru-RU"/>
        </w:rPr>
      </w:pPr>
      <w:r w:rsidRPr="001C4E98">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E679F9" w:rsidRPr="001C4E98" w:rsidRDefault="00546EA8" w:rsidP="00E85A7E">
      <w:pPr>
        <w:pStyle w:val="1d"/>
        <w:spacing w:before="0"/>
        <w:ind w:left="-142" w:firstLine="709"/>
        <w:outlineLvl w:val="9"/>
        <w:rPr>
          <w:lang w:eastAsia="ru-RU"/>
        </w:rPr>
      </w:pPr>
      <w:r w:rsidRPr="001C4E98">
        <w:rPr>
          <w:lang w:eastAsia="ru-RU"/>
        </w:rPr>
        <w:t xml:space="preserve">Согласно второму сценарию развития помимо естественного прироста численности населения, будет прирост численности за счет строительства новых жилых кварталов.  </w:t>
      </w:r>
      <w:r w:rsidR="00E679F9" w:rsidRPr="001C4E98">
        <w:rPr>
          <w:lang w:eastAsia="ru-RU"/>
        </w:rPr>
        <w:t>Помимо этого в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r w:rsidRPr="001C4E98">
        <w:rPr>
          <w:lang w:eastAsia="ru-RU"/>
        </w:rPr>
        <w:t>.</w:t>
      </w:r>
    </w:p>
    <w:p w:rsidR="000F1DE7" w:rsidRPr="001C4E98" w:rsidRDefault="000F1DE7" w:rsidP="00E85A7E">
      <w:pPr>
        <w:pStyle w:val="1d"/>
        <w:ind w:left="-142"/>
        <w:outlineLvl w:val="9"/>
        <w:rPr>
          <w:rStyle w:val="aff4"/>
          <w:b w:val="0"/>
        </w:rPr>
      </w:pPr>
      <w:r w:rsidRPr="001C4E98">
        <w:rPr>
          <w:rStyle w:val="aff4"/>
          <w:b w:val="0"/>
        </w:rPr>
        <w:t xml:space="preserve">Планируется строительство коттеджного поселка в восточной части </w:t>
      </w:r>
      <w:r w:rsidR="008B051A" w:rsidRPr="001C4E98">
        <w:rPr>
          <w:rStyle w:val="aff4"/>
          <w:b w:val="0"/>
        </w:rPr>
        <w:t>д. Лопухинка</w:t>
      </w:r>
      <w:r w:rsidRPr="001C4E98">
        <w:rPr>
          <w:rStyle w:val="aff4"/>
          <w:b w:val="0"/>
        </w:rPr>
        <w:t xml:space="preserve">. Начало строительства планируется на 2020 год. Необходимо так же предусмотреть строительство детского сада и школы. </w:t>
      </w:r>
    </w:p>
    <w:p w:rsidR="000F1DE7" w:rsidRPr="001C4E98" w:rsidRDefault="000F1DE7" w:rsidP="00BE5D15">
      <w:pPr>
        <w:pStyle w:val="1d"/>
        <w:spacing w:before="0"/>
        <w:ind w:left="-142" w:firstLine="851"/>
        <w:outlineLvl w:val="9"/>
        <w:rPr>
          <w:rStyle w:val="aff4"/>
          <w:b w:val="0"/>
        </w:rPr>
      </w:pPr>
      <w:r w:rsidRPr="001C4E98">
        <w:rPr>
          <w:rStyle w:val="aff4"/>
          <w:b w:val="0"/>
        </w:rPr>
        <w:t>При строительстве данного поселка, согласно плотности застройки,  численность населения увеличится на 5</w:t>
      </w:r>
      <w:r w:rsidR="00E85A7E" w:rsidRPr="001C4E98">
        <w:rPr>
          <w:rStyle w:val="aff4"/>
          <w:b w:val="0"/>
        </w:rPr>
        <w:t>0</w:t>
      </w:r>
      <w:r w:rsidRPr="001C4E98">
        <w:rPr>
          <w:rStyle w:val="aff4"/>
          <w:b w:val="0"/>
        </w:rPr>
        <w:t>5 человек</w:t>
      </w:r>
    </w:p>
    <w:p w:rsidR="000F1DE7" w:rsidRPr="001C4E98" w:rsidRDefault="000F1DE7" w:rsidP="00E85A7E">
      <w:pPr>
        <w:pStyle w:val="1d"/>
        <w:spacing w:before="0"/>
        <w:ind w:left="-142"/>
        <w:outlineLvl w:val="9"/>
        <w:rPr>
          <w:rStyle w:val="aff4"/>
          <w:b w:val="0"/>
        </w:rPr>
      </w:pPr>
      <w:r w:rsidRPr="001C4E98">
        <w:rPr>
          <w:rStyle w:val="aff4"/>
          <w:b w:val="0"/>
        </w:rPr>
        <w:t>Строительство планируется проводить с 2020 года по 2025 год.</w:t>
      </w:r>
    </w:p>
    <w:p w:rsidR="000F1DE7" w:rsidRPr="001C4E98" w:rsidRDefault="000F1DE7" w:rsidP="00BE5D15">
      <w:pPr>
        <w:pStyle w:val="1d"/>
        <w:spacing w:before="0"/>
        <w:ind w:left="-142" w:firstLine="851"/>
        <w:outlineLvl w:val="9"/>
        <w:rPr>
          <w:rStyle w:val="aff4"/>
          <w:b w:val="0"/>
        </w:rPr>
      </w:pPr>
      <w:r w:rsidRPr="001C4E98">
        <w:rPr>
          <w:rStyle w:val="aff4"/>
          <w:b w:val="0"/>
        </w:rPr>
        <w:t>С учетом перспективного строительства коттеджного поселка численность населения будет выглядеть следующим образом</w:t>
      </w:r>
      <w:r w:rsidR="00E85A7E" w:rsidRPr="001C4E98">
        <w:rPr>
          <w:rStyle w:val="aff4"/>
          <w:b w:val="0"/>
        </w:rPr>
        <w:t xml:space="preserve"> (табл. </w:t>
      </w:r>
      <w:r w:rsidR="00C51E3B" w:rsidRPr="001C4E98">
        <w:rPr>
          <w:rStyle w:val="aff4"/>
          <w:b w:val="0"/>
        </w:rPr>
        <w:t>23</w:t>
      </w:r>
      <w:r w:rsidR="00E85A7E" w:rsidRPr="001C4E98">
        <w:rPr>
          <w:rStyle w:val="aff4"/>
          <w:b w:val="0"/>
        </w:rPr>
        <w:t>)</w:t>
      </w:r>
      <w:r w:rsidRPr="001C4E98">
        <w:rPr>
          <w:rStyle w:val="aff4"/>
          <w:b w:val="0"/>
        </w:rPr>
        <w:t>:</w:t>
      </w:r>
    </w:p>
    <w:p w:rsidR="00E85A7E" w:rsidRPr="001C4E98" w:rsidRDefault="00E85A7E" w:rsidP="00E85A7E">
      <w:pPr>
        <w:pStyle w:val="ac"/>
        <w:keepNext/>
        <w:spacing w:after="0"/>
        <w:rPr>
          <w:color w:val="auto"/>
          <w:sz w:val="20"/>
        </w:rPr>
      </w:pPr>
      <w:r w:rsidRPr="001C4E98">
        <w:rPr>
          <w:color w:val="auto"/>
          <w:sz w:val="20"/>
        </w:rPr>
        <w:t xml:space="preserve">Таблица </w:t>
      </w:r>
      <w:r w:rsidR="00D44F53" w:rsidRPr="001C4E98">
        <w:rPr>
          <w:color w:val="auto"/>
          <w:sz w:val="20"/>
        </w:rPr>
        <w:fldChar w:fldCharType="begin"/>
      </w:r>
      <w:r w:rsidRPr="001C4E98">
        <w:rPr>
          <w:color w:val="auto"/>
          <w:sz w:val="20"/>
        </w:rPr>
        <w:instrText xml:space="preserve"> SEQ Таблица \* ARABIC </w:instrText>
      </w:r>
      <w:r w:rsidR="00D44F53" w:rsidRPr="001C4E98">
        <w:rPr>
          <w:color w:val="auto"/>
          <w:sz w:val="20"/>
        </w:rPr>
        <w:fldChar w:fldCharType="separate"/>
      </w:r>
      <w:r w:rsidR="0044754D">
        <w:rPr>
          <w:noProof/>
          <w:color w:val="auto"/>
          <w:sz w:val="20"/>
        </w:rPr>
        <w:t>24</w:t>
      </w:r>
      <w:r w:rsidR="00D44F53" w:rsidRPr="001C4E98">
        <w:rPr>
          <w:color w:val="auto"/>
          <w:sz w:val="20"/>
        </w:rPr>
        <w:fldChar w:fldCharType="end"/>
      </w:r>
      <w:r w:rsidRPr="001C4E98">
        <w:rPr>
          <w:color w:val="auto"/>
          <w:sz w:val="20"/>
        </w:rPr>
        <w:t xml:space="preserve"> Численность населения с учетом различных сценариев развития</w:t>
      </w:r>
    </w:p>
    <w:tbl>
      <w:tblPr>
        <w:tblW w:w="5000" w:type="pct"/>
        <w:tblLook w:val="04A0"/>
      </w:tblPr>
      <w:tblGrid>
        <w:gridCol w:w="4745"/>
        <w:gridCol w:w="2787"/>
        <w:gridCol w:w="1822"/>
        <w:gridCol w:w="1288"/>
        <w:gridCol w:w="1288"/>
        <w:gridCol w:w="1288"/>
        <w:gridCol w:w="1285"/>
      </w:tblGrid>
      <w:tr w:rsidR="000F1DE7" w:rsidRPr="001C4E98" w:rsidTr="00E85A7E">
        <w:trPr>
          <w:trHeight w:val="300"/>
          <w:tblHeader/>
        </w:trPr>
        <w:tc>
          <w:tcPr>
            <w:tcW w:w="1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DE7" w:rsidRPr="001C4E98" w:rsidRDefault="000F1DE7" w:rsidP="00E85A7E">
            <w:pPr>
              <w:spacing w:after="0" w:line="240" w:lineRule="auto"/>
              <w:jc w:val="center"/>
              <w:rPr>
                <w:color w:val="000000"/>
                <w:sz w:val="24"/>
                <w:szCs w:val="24"/>
                <w:lang w:eastAsia="ru-RU"/>
              </w:rPr>
            </w:pPr>
            <w:r w:rsidRPr="001C4E98">
              <w:rPr>
                <w:color w:val="000000"/>
                <w:sz w:val="24"/>
                <w:szCs w:val="24"/>
                <w:lang w:eastAsia="ru-RU"/>
              </w:rPr>
              <w:t>Наименование населенного пункта</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Вариант развития</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2015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2020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2025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2030</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2034</w:t>
            </w:r>
          </w:p>
        </w:tc>
      </w:tr>
      <w:tr w:rsidR="000F1DE7" w:rsidRPr="001C4E98" w:rsidTr="00E85A7E">
        <w:trPr>
          <w:trHeight w:val="1200"/>
        </w:trPr>
        <w:tc>
          <w:tcPr>
            <w:tcW w:w="16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д. Лопухинка</w:t>
            </w:r>
          </w:p>
        </w:tc>
        <w:tc>
          <w:tcPr>
            <w:tcW w:w="961" w:type="pct"/>
            <w:tcBorders>
              <w:top w:val="nil"/>
              <w:left w:val="nil"/>
              <w:bottom w:val="single" w:sz="4" w:space="0" w:color="auto"/>
              <w:right w:val="single" w:sz="4" w:space="0" w:color="auto"/>
            </w:tcBorders>
            <w:shd w:val="clear" w:color="auto" w:fill="auto"/>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Естественный прирост без учета нового строительства</w:t>
            </w:r>
            <w:r w:rsidR="00E85A7E" w:rsidRPr="001C4E98">
              <w:rPr>
                <w:color w:val="000000"/>
                <w:sz w:val="24"/>
                <w:szCs w:val="24"/>
                <w:lang w:eastAsia="ru-RU"/>
              </w:rPr>
              <w:t>, чел</w:t>
            </w:r>
          </w:p>
        </w:tc>
        <w:tc>
          <w:tcPr>
            <w:tcW w:w="628"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1515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1545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1582</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1619</w:t>
            </w:r>
          </w:p>
        </w:tc>
        <w:tc>
          <w:tcPr>
            <w:tcW w:w="443"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1649</w:t>
            </w:r>
          </w:p>
        </w:tc>
      </w:tr>
      <w:tr w:rsidR="000F1DE7" w:rsidRPr="001C4E98" w:rsidTr="00E85A7E">
        <w:trPr>
          <w:trHeight w:val="1200"/>
        </w:trPr>
        <w:tc>
          <w:tcPr>
            <w:tcW w:w="1636" w:type="pct"/>
            <w:vMerge/>
            <w:tcBorders>
              <w:top w:val="nil"/>
              <w:left w:val="single" w:sz="4" w:space="0" w:color="auto"/>
              <w:bottom w:val="single" w:sz="4" w:space="0" w:color="auto"/>
              <w:right w:val="single" w:sz="4" w:space="0" w:color="auto"/>
            </w:tcBorders>
            <w:vAlign w:val="center"/>
            <w:hideMark/>
          </w:tcPr>
          <w:p w:rsidR="000F1DE7" w:rsidRPr="001C4E98" w:rsidRDefault="000F1DE7" w:rsidP="000F1DE7">
            <w:pPr>
              <w:spacing w:after="0" w:line="240" w:lineRule="auto"/>
              <w:rPr>
                <w:color w:val="000000"/>
                <w:sz w:val="24"/>
                <w:szCs w:val="24"/>
                <w:lang w:eastAsia="ru-RU"/>
              </w:rPr>
            </w:pPr>
          </w:p>
        </w:tc>
        <w:tc>
          <w:tcPr>
            <w:tcW w:w="961" w:type="pct"/>
            <w:tcBorders>
              <w:top w:val="nil"/>
              <w:left w:val="nil"/>
              <w:bottom w:val="single" w:sz="4" w:space="0" w:color="auto"/>
              <w:right w:val="single" w:sz="4" w:space="0" w:color="auto"/>
            </w:tcBorders>
            <w:shd w:val="clear" w:color="auto" w:fill="auto"/>
            <w:vAlign w:val="center"/>
            <w:hideMark/>
          </w:tcPr>
          <w:p w:rsidR="000F1DE7" w:rsidRPr="001C4E98" w:rsidRDefault="000F1DE7" w:rsidP="00E85A7E">
            <w:pPr>
              <w:spacing w:after="0" w:line="240" w:lineRule="auto"/>
              <w:jc w:val="center"/>
              <w:rPr>
                <w:color w:val="000000"/>
                <w:sz w:val="24"/>
                <w:szCs w:val="24"/>
                <w:lang w:eastAsia="ru-RU"/>
              </w:rPr>
            </w:pPr>
            <w:r w:rsidRPr="001C4E98">
              <w:rPr>
                <w:color w:val="000000"/>
                <w:sz w:val="24"/>
                <w:szCs w:val="24"/>
                <w:lang w:eastAsia="ru-RU"/>
              </w:rPr>
              <w:t>Естественный прирост с учетом нового строител</w:t>
            </w:r>
            <w:r w:rsidR="00E85A7E" w:rsidRPr="001C4E98">
              <w:rPr>
                <w:color w:val="000000"/>
                <w:sz w:val="24"/>
                <w:szCs w:val="24"/>
                <w:lang w:eastAsia="ru-RU"/>
              </w:rPr>
              <w:t>ьст</w:t>
            </w:r>
            <w:r w:rsidRPr="001C4E98">
              <w:rPr>
                <w:color w:val="000000"/>
                <w:sz w:val="24"/>
                <w:szCs w:val="24"/>
                <w:lang w:eastAsia="ru-RU"/>
              </w:rPr>
              <w:t>ва</w:t>
            </w:r>
            <w:r w:rsidR="00E85A7E" w:rsidRPr="001C4E98">
              <w:rPr>
                <w:color w:val="000000"/>
                <w:sz w:val="24"/>
                <w:szCs w:val="24"/>
                <w:lang w:eastAsia="ru-RU"/>
              </w:rPr>
              <w:t>, чел</w:t>
            </w:r>
          </w:p>
        </w:tc>
        <w:tc>
          <w:tcPr>
            <w:tcW w:w="628"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1515</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1636</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2091</w:t>
            </w:r>
          </w:p>
        </w:tc>
        <w:tc>
          <w:tcPr>
            <w:tcW w:w="444"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2126</w:t>
            </w:r>
          </w:p>
        </w:tc>
        <w:tc>
          <w:tcPr>
            <w:tcW w:w="443" w:type="pct"/>
            <w:tcBorders>
              <w:top w:val="nil"/>
              <w:left w:val="nil"/>
              <w:bottom w:val="single" w:sz="4" w:space="0" w:color="auto"/>
              <w:right w:val="single" w:sz="4" w:space="0" w:color="auto"/>
            </w:tcBorders>
            <w:shd w:val="clear" w:color="auto" w:fill="auto"/>
            <w:noWrap/>
            <w:vAlign w:val="center"/>
            <w:hideMark/>
          </w:tcPr>
          <w:p w:rsidR="000F1DE7" w:rsidRPr="001C4E98" w:rsidRDefault="000F1DE7" w:rsidP="000F1DE7">
            <w:pPr>
              <w:spacing w:after="0" w:line="240" w:lineRule="auto"/>
              <w:jc w:val="center"/>
              <w:rPr>
                <w:color w:val="000000"/>
                <w:sz w:val="24"/>
                <w:szCs w:val="24"/>
                <w:lang w:eastAsia="ru-RU"/>
              </w:rPr>
            </w:pPr>
            <w:r w:rsidRPr="001C4E98">
              <w:rPr>
                <w:color w:val="000000"/>
                <w:sz w:val="24"/>
                <w:szCs w:val="24"/>
                <w:lang w:eastAsia="ru-RU"/>
              </w:rPr>
              <w:t>2154</w:t>
            </w:r>
          </w:p>
        </w:tc>
      </w:tr>
    </w:tbl>
    <w:p w:rsidR="00E679F9" w:rsidRPr="001C4E98" w:rsidRDefault="00A04A99" w:rsidP="00A855F5">
      <w:pPr>
        <w:pStyle w:val="1d"/>
        <w:ind w:left="709"/>
        <w:outlineLvl w:val="9"/>
        <w:rPr>
          <w:rStyle w:val="aff4"/>
        </w:rPr>
      </w:pPr>
      <w:r w:rsidRPr="001C4E98">
        <w:rPr>
          <w:rStyle w:val="aff4"/>
        </w:rPr>
        <w:lastRenderedPageBreak/>
        <w:t>202</w:t>
      </w:r>
      <w:r w:rsidR="00E85A7E" w:rsidRPr="001C4E98">
        <w:rPr>
          <w:rStyle w:val="aff4"/>
        </w:rPr>
        <w:t>0</w:t>
      </w:r>
      <w:r w:rsidRPr="001C4E98">
        <w:rPr>
          <w:rStyle w:val="aff4"/>
        </w:rPr>
        <w:t>-</w:t>
      </w:r>
      <w:r w:rsidR="00E679F9" w:rsidRPr="001C4E98">
        <w:rPr>
          <w:rStyle w:val="aff4"/>
        </w:rPr>
        <w:t>20</w:t>
      </w:r>
      <w:r w:rsidR="00E85A7E" w:rsidRPr="001C4E98">
        <w:rPr>
          <w:rStyle w:val="aff4"/>
        </w:rPr>
        <w:t>25</w:t>
      </w:r>
      <w:r w:rsidR="00E679F9" w:rsidRPr="001C4E98">
        <w:rPr>
          <w:rStyle w:val="aff4"/>
        </w:rPr>
        <w:t>г.</w:t>
      </w:r>
    </w:p>
    <w:p w:rsidR="00E679F9" w:rsidRPr="001C4E98" w:rsidRDefault="00E679F9" w:rsidP="00A0315D">
      <w:pPr>
        <w:pStyle w:val="1d"/>
        <w:numPr>
          <w:ilvl w:val="0"/>
          <w:numId w:val="18"/>
        </w:numPr>
        <w:spacing w:line="276" w:lineRule="auto"/>
        <w:ind w:firstLine="414"/>
        <w:outlineLvl w:val="9"/>
        <w:rPr>
          <w:rStyle w:val="aff4"/>
        </w:rPr>
      </w:pPr>
      <w:r w:rsidRPr="001C4E98">
        <w:rPr>
          <w:rStyle w:val="aff4"/>
        </w:rPr>
        <w:t>строительство детского с</w:t>
      </w:r>
      <w:r w:rsidR="00711C06" w:rsidRPr="001C4E98">
        <w:rPr>
          <w:rStyle w:val="aff4"/>
        </w:rPr>
        <w:t xml:space="preserve">ада в </w:t>
      </w:r>
      <w:r w:rsidR="008B051A" w:rsidRPr="001C4E98">
        <w:rPr>
          <w:rStyle w:val="aff4"/>
        </w:rPr>
        <w:t>д. Лопухинка</w:t>
      </w:r>
      <w:r w:rsidR="00711C06" w:rsidRPr="001C4E98">
        <w:rPr>
          <w:rStyle w:val="aff4"/>
        </w:rPr>
        <w:t xml:space="preserve"> на 1</w:t>
      </w:r>
      <w:r w:rsidR="00B04963" w:rsidRPr="001C4E98">
        <w:rPr>
          <w:rStyle w:val="aff4"/>
        </w:rPr>
        <w:t>00</w:t>
      </w:r>
      <w:r w:rsidR="00711C06" w:rsidRPr="001C4E98">
        <w:rPr>
          <w:rStyle w:val="aff4"/>
        </w:rPr>
        <w:t xml:space="preserve"> мест – </w:t>
      </w:r>
      <w:r w:rsidR="00B04963" w:rsidRPr="001C4E98">
        <w:rPr>
          <w:rStyle w:val="aff4"/>
          <w:b w:val="0"/>
        </w:rPr>
        <w:t>40 л</w:t>
      </w:r>
      <w:r w:rsidR="00711C06" w:rsidRPr="001C4E98">
        <w:rPr>
          <w:rStyle w:val="aff4"/>
          <w:b w:val="0"/>
        </w:rPr>
        <w:t xml:space="preserve">/сут </w:t>
      </w:r>
      <w:r w:rsidR="00B04963" w:rsidRPr="001C4E98">
        <w:rPr>
          <w:rStyle w:val="aff4"/>
          <w:b w:val="0"/>
        </w:rPr>
        <w:t xml:space="preserve">при продолжительности водозабора 10 часов на одного </w:t>
      </w:r>
      <w:r w:rsidR="008B051A" w:rsidRPr="001C4E98">
        <w:rPr>
          <w:rStyle w:val="aff4"/>
          <w:b w:val="0"/>
        </w:rPr>
        <w:t>ребенка,</w:t>
      </w:r>
      <w:r w:rsidR="00B04963" w:rsidRPr="001C4E98">
        <w:rPr>
          <w:rStyle w:val="aff4"/>
          <w:b w:val="0"/>
        </w:rPr>
        <w:t xml:space="preserve"> </w:t>
      </w:r>
      <w:r w:rsidR="00711C06" w:rsidRPr="001C4E98">
        <w:rPr>
          <w:rStyle w:val="aff4"/>
          <w:b w:val="0"/>
        </w:rPr>
        <w:t>в том числе на</w:t>
      </w:r>
      <w:r w:rsidR="00B04963" w:rsidRPr="001C4E98">
        <w:rPr>
          <w:rStyle w:val="aff4"/>
          <w:b w:val="0"/>
        </w:rPr>
        <w:t xml:space="preserve"> </w:t>
      </w:r>
      <w:r w:rsidR="00711C06" w:rsidRPr="001C4E98">
        <w:rPr>
          <w:rStyle w:val="aff4"/>
          <w:b w:val="0"/>
        </w:rPr>
        <w:t xml:space="preserve">нужды ГВС </w:t>
      </w:r>
      <w:r w:rsidR="00B04963" w:rsidRPr="001C4E98">
        <w:rPr>
          <w:rStyle w:val="aff4"/>
          <w:b w:val="0"/>
        </w:rPr>
        <w:t>20 л</w:t>
      </w:r>
      <w:r w:rsidR="00711C06" w:rsidRPr="001C4E98">
        <w:rPr>
          <w:rStyle w:val="aff4"/>
          <w:b w:val="0"/>
        </w:rPr>
        <w:t>/сут</w:t>
      </w:r>
      <w:r w:rsidR="00B04963" w:rsidRPr="001C4E98">
        <w:rPr>
          <w:rStyle w:val="aff4"/>
          <w:b w:val="0"/>
        </w:rPr>
        <w:t>.</w:t>
      </w:r>
    </w:p>
    <w:p w:rsidR="00B04963" w:rsidRPr="001C4E98" w:rsidRDefault="00E85A7E" w:rsidP="00A0315D">
      <w:pPr>
        <w:pStyle w:val="1d"/>
        <w:numPr>
          <w:ilvl w:val="0"/>
          <w:numId w:val="18"/>
        </w:numPr>
        <w:spacing w:line="276" w:lineRule="auto"/>
        <w:ind w:firstLine="414"/>
        <w:outlineLvl w:val="9"/>
        <w:rPr>
          <w:rStyle w:val="aff4"/>
        </w:rPr>
      </w:pPr>
      <w:r w:rsidRPr="001C4E98">
        <w:rPr>
          <w:rStyle w:val="aff4"/>
        </w:rPr>
        <w:t xml:space="preserve">строительство школы  в </w:t>
      </w:r>
      <w:r w:rsidR="008B051A" w:rsidRPr="001C4E98">
        <w:rPr>
          <w:rStyle w:val="aff4"/>
        </w:rPr>
        <w:t>д. Лопухинка</w:t>
      </w:r>
      <w:r w:rsidRPr="001C4E98">
        <w:rPr>
          <w:rStyle w:val="aff4"/>
        </w:rPr>
        <w:t xml:space="preserve"> на </w:t>
      </w:r>
      <w:r w:rsidR="00B04963" w:rsidRPr="001C4E98">
        <w:rPr>
          <w:rStyle w:val="aff4"/>
        </w:rPr>
        <w:t>150</w:t>
      </w:r>
      <w:r w:rsidRPr="001C4E98">
        <w:rPr>
          <w:rStyle w:val="aff4"/>
        </w:rPr>
        <w:t xml:space="preserve"> </w:t>
      </w:r>
      <w:r w:rsidR="00711C06" w:rsidRPr="001C4E98">
        <w:rPr>
          <w:rStyle w:val="aff4"/>
        </w:rPr>
        <w:t xml:space="preserve">мест – </w:t>
      </w:r>
      <w:r w:rsidR="00B04963" w:rsidRPr="001C4E98">
        <w:rPr>
          <w:rStyle w:val="aff4"/>
          <w:b w:val="0"/>
        </w:rPr>
        <w:t xml:space="preserve">40 л/сут при продолжительности водозабора 10 часов на одного </w:t>
      </w:r>
      <w:r w:rsidR="008B051A" w:rsidRPr="001C4E98">
        <w:rPr>
          <w:rStyle w:val="aff4"/>
          <w:b w:val="0"/>
        </w:rPr>
        <w:t>ребенка,</w:t>
      </w:r>
      <w:r w:rsidR="00B04963" w:rsidRPr="001C4E98">
        <w:rPr>
          <w:rStyle w:val="aff4"/>
          <w:b w:val="0"/>
        </w:rPr>
        <w:t xml:space="preserve"> в том числе на нужды ГВС 20 л/сут.</w:t>
      </w:r>
    </w:p>
    <w:p w:rsidR="00E679F9" w:rsidRPr="001C4E98" w:rsidRDefault="00E679F9" w:rsidP="00B04963">
      <w:pPr>
        <w:pStyle w:val="1d"/>
        <w:ind w:left="-142" w:firstLine="993"/>
        <w:outlineLvl w:val="9"/>
      </w:pPr>
      <w:r w:rsidRPr="001C4E98">
        <w:t xml:space="preserve">Приведённые объёмы потребления взяты </w:t>
      </w:r>
      <w:r w:rsidR="00BA7283" w:rsidRPr="001C4E98">
        <w:t xml:space="preserve">согласно </w:t>
      </w:r>
      <w:hyperlink r:id="rId14" w:history="1">
        <w:r w:rsidR="00BA7283" w:rsidRPr="001C4E98">
          <w:rPr>
            <w:lang w:eastAsia="ru-RU"/>
          </w:rPr>
          <w:t>СНиП 2.04.02-84</w:t>
        </w:r>
      </w:hyperlink>
      <w:r w:rsidR="00BA7283" w:rsidRPr="001C4E98">
        <w:rPr>
          <w:lang w:eastAsia="ru-RU"/>
        </w:rPr>
        <w:t xml:space="preserve"> и </w:t>
      </w:r>
      <w:hyperlink r:id="rId15" w:history="1">
        <w:r w:rsidR="00BA7283" w:rsidRPr="001C4E98">
          <w:rPr>
            <w:lang w:eastAsia="ru-RU"/>
          </w:rPr>
          <w:t>СНиП 2.04.01-85</w:t>
        </w:r>
      </w:hyperlink>
      <w:r w:rsidRPr="001C4E98">
        <w:t xml:space="preserve">, и будут скорректированы после возможных проектных работ. 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 </w:t>
      </w:r>
    </w:p>
    <w:p w:rsidR="00946232" w:rsidRPr="001C4E98" w:rsidRDefault="00946232" w:rsidP="00B04963">
      <w:pPr>
        <w:pStyle w:val="ac"/>
        <w:keepNext/>
        <w:spacing w:after="0"/>
        <w:rPr>
          <w:color w:val="auto"/>
          <w:sz w:val="20"/>
        </w:rPr>
      </w:pPr>
      <w:r w:rsidRPr="001C4E98">
        <w:rPr>
          <w:color w:val="auto"/>
          <w:sz w:val="20"/>
        </w:rPr>
        <w:t xml:space="preserve">Таблица </w:t>
      </w:r>
      <w:r w:rsidR="00D44F53" w:rsidRPr="001C4E98">
        <w:rPr>
          <w:color w:val="auto"/>
          <w:sz w:val="20"/>
        </w:rPr>
        <w:fldChar w:fldCharType="begin"/>
      </w:r>
      <w:r w:rsidRPr="001C4E98">
        <w:rPr>
          <w:color w:val="auto"/>
          <w:sz w:val="20"/>
        </w:rPr>
        <w:instrText xml:space="preserve"> SEQ Таблица \* ARABIC </w:instrText>
      </w:r>
      <w:r w:rsidR="00D44F53" w:rsidRPr="001C4E98">
        <w:rPr>
          <w:color w:val="auto"/>
          <w:sz w:val="20"/>
        </w:rPr>
        <w:fldChar w:fldCharType="separate"/>
      </w:r>
      <w:r w:rsidR="0044754D">
        <w:rPr>
          <w:noProof/>
          <w:color w:val="auto"/>
          <w:sz w:val="20"/>
        </w:rPr>
        <w:t>25</w:t>
      </w:r>
      <w:r w:rsidR="00D44F53" w:rsidRPr="001C4E98">
        <w:rPr>
          <w:color w:val="auto"/>
          <w:sz w:val="20"/>
        </w:rPr>
        <w:fldChar w:fldCharType="end"/>
      </w:r>
      <w:r w:rsidRPr="001C4E98">
        <w:rPr>
          <w:color w:val="auto"/>
          <w:sz w:val="20"/>
        </w:rPr>
        <w:t xml:space="preserve"> Возможный прирост потребления воды за счет </w:t>
      </w:r>
      <w:r w:rsidR="00B04963" w:rsidRPr="001C4E98">
        <w:rPr>
          <w:color w:val="auto"/>
          <w:sz w:val="20"/>
        </w:rPr>
        <w:t xml:space="preserve">ввода </w:t>
      </w:r>
      <w:r w:rsidRPr="001C4E98">
        <w:rPr>
          <w:color w:val="auto"/>
          <w:sz w:val="20"/>
        </w:rPr>
        <w:t>новых объектов социальной инфраструктуры</w:t>
      </w:r>
    </w:p>
    <w:tbl>
      <w:tblPr>
        <w:tblW w:w="5000" w:type="pct"/>
        <w:tblLook w:val="04A0"/>
      </w:tblPr>
      <w:tblGrid>
        <w:gridCol w:w="2926"/>
        <w:gridCol w:w="1719"/>
        <w:gridCol w:w="1125"/>
        <w:gridCol w:w="795"/>
        <w:gridCol w:w="795"/>
        <w:gridCol w:w="795"/>
        <w:gridCol w:w="795"/>
        <w:gridCol w:w="795"/>
        <w:gridCol w:w="795"/>
        <w:gridCol w:w="795"/>
        <w:gridCol w:w="795"/>
        <w:gridCol w:w="795"/>
        <w:gridCol w:w="795"/>
        <w:gridCol w:w="783"/>
      </w:tblGrid>
      <w:tr w:rsidR="00B04963" w:rsidRPr="001C4E98" w:rsidTr="00B04963">
        <w:trPr>
          <w:trHeight w:val="300"/>
        </w:trPr>
        <w:tc>
          <w:tcPr>
            <w:tcW w:w="10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Наименование показателя</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8B051A" w:rsidP="00B04963">
            <w:pPr>
              <w:spacing w:after="0" w:line="240" w:lineRule="auto"/>
              <w:jc w:val="center"/>
              <w:rPr>
                <w:color w:val="000000"/>
                <w:sz w:val="24"/>
                <w:szCs w:val="24"/>
                <w:lang w:eastAsia="ru-RU"/>
              </w:rPr>
            </w:pPr>
            <w:r w:rsidRPr="001C4E98">
              <w:rPr>
                <w:color w:val="000000"/>
                <w:sz w:val="24"/>
                <w:szCs w:val="24"/>
                <w:lang w:eastAsia="ru-RU"/>
              </w:rPr>
              <w:t>ед. изм</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2016</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2019</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2021</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2022</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2023</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2025</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2026</w:t>
            </w:r>
          </w:p>
        </w:tc>
      </w:tr>
      <w:tr w:rsidR="00B04963" w:rsidRPr="001C4E98" w:rsidTr="00B04963">
        <w:trPr>
          <w:trHeight w:val="315"/>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B04963" w:rsidRPr="001C4E98" w:rsidRDefault="008B051A" w:rsidP="00B04963">
            <w:pPr>
              <w:spacing w:after="0" w:line="240" w:lineRule="auto"/>
              <w:rPr>
                <w:b/>
                <w:bCs/>
                <w:color w:val="000000"/>
                <w:sz w:val="24"/>
                <w:szCs w:val="24"/>
                <w:lang w:eastAsia="ru-RU"/>
              </w:rPr>
            </w:pPr>
            <w:r w:rsidRPr="001C4E98">
              <w:rPr>
                <w:b/>
                <w:bCs/>
                <w:color w:val="000000"/>
                <w:sz w:val="24"/>
                <w:szCs w:val="24"/>
                <w:lang w:eastAsia="ru-RU"/>
              </w:rPr>
              <w:t>д. Лопухинка</w:t>
            </w:r>
          </w:p>
        </w:tc>
        <w:tc>
          <w:tcPr>
            <w:tcW w:w="593" w:type="pct"/>
            <w:tcBorders>
              <w:top w:val="nil"/>
              <w:left w:val="nil"/>
              <w:bottom w:val="single" w:sz="4" w:space="0" w:color="auto"/>
              <w:right w:val="single" w:sz="4" w:space="0" w:color="auto"/>
            </w:tcBorders>
            <w:shd w:val="clear" w:color="auto" w:fill="auto"/>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тыс</w:t>
            </w:r>
            <w:r w:rsidR="008B051A" w:rsidRPr="001C4E98">
              <w:rPr>
                <w:color w:val="000000"/>
                <w:sz w:val="24"/>
                <w:szCs w:val="24"/>
                <w:lang w:eastAsia="ru-RU"/>
              </w:rPr>
              <w:t>. м</w:t>
            </w:r>
            <w:r w:rsidRPr="001C4E98">
              <w:rPr>
                <w:color w:val="000000"/>
                <w:sz w:val="24"/>
                <w:szCs w:val="24"/>
                <w:lang w:eastAsia="ru-RU"/>
              </w:rPr>
              <w:t>3</w:t>
            </w:r>
          </w:p>
        </w:tc>
        <w:tc>
          <w:tcPr>
            <w:tcW w:w="388"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9,82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18,12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26,42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34,72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43,02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51,32</w:t>
            </w:r>
          </w:p>
        </w:tc>
        <w:tc>
          <w:tcPr>
            <w:tcW w:w="270"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r>
      <w:tr w:rsidR="00B04963" w:rsidRPr="001C4E98" w:rsidTr="00B04963">
        <w:trPr>
          <w:trHeight w:val="315"/>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right"/>
              <w:rPr>
                <w:color w:val="000000"/>
                <w:sz w:val="24"/>
                <w:szCs w:val="24"/>
                <w:lang w:eastAsia="ru-RU"/>
              </w:rPr>
            </w:pPr>
            <w:r w:rsidRPr="001C4E98">
              <w:rPr>
                <w:color w:val="000000"/>
                <w:sz w:val="24"/>
                <w:szCs w:val="24"/>
                <w:lang w:eastAsia="ru-RU"/>
              </w:rPr>
              <w:t>в том числе на ГВС</w:t>
            </w:r>
          </w:p>
        </w:tc>
        <w:tc>
          <w:tcPr>
            <w:tcW w:w="593" w:type="pct"/>
            <w:tcBorders>
              <w:top w:val="nil"/>
              <w:left w:val="nil"/>
              <w:bottom w:val="single" w:sz="4" w:space="0" w:color="auto"/>
              <w:right w:val="single" w:sz="4" w:space="0" w:color="auto"/>
            </w:tcBorders>
            <w:shd w:val="clear" w:color="auto" w:fill="auto"/>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тыс</w:t>
            </w:r>
            <w:r w:rsidR="008B051A" w:rsidRPr="001C4E98">
              <w:rPr>
                <w:color w:val="000000"/>
                <w:sz w:val="24"/>
                <w:szCs w:val="24"/>
                <w:lang w:eastAsia="ru-RU"/>
              </w:rPr>
              <w:t>. м</w:t>
            </w:r>
            <w:r w:rsidRPr="001C4E98">
              <w:rPr>
                <w:color w:val="000000"/>
                <w:sz w:val="24"/>
                <w:szCs w:val="24"/>
                <w:lang w:eastAsia="ru-RU"/>
              </w:rPr>
              <w:t>3</w:t>
            </w:r>
          </w:p>
        </w:tc>
        <w:tc>
          <w:tcPr>
            <w:tcW w:w="388"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4,08</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7,40</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10,72</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14,04</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17,36</w:t>
            </w:r>
          </w:p>
        </w:tc>
        <w:tc>
          <w:tcPr>
            <w:tcW w:w="274"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20,68</w:t>
            </w:r>
          </w:p>
        </w:tc>
        <w:tc>
          <w:tcPr>
            <w:tcW w:w="270" w:type="pct"/>
            <w:tcBorders>
              <w:top w:val="nil"/>
              <w:left w:val="nil"/>
              <w:bottom w:val="single" w:sz="4" w:space="0" w:color="auto"/>
              <w:right w:val="single" w:sz="4" w:space="0" w:color="auto"/>
            </w:tcBorders>
            <w:shd w:val="clear" w:color="auto" w:fill="auto"/>
            <w:noWrap/>
            <w:vAlign w:val="center"/>
            <w:hideMark/>
          </w:tcPr>
          <w:p w:rsidR="00B04963" w:rsidRPr="001C4E98" w:rsidRDefault="00B04963" w:rsidP="00B04963">
            <w:pPr>
              <w:spacing w:after="0" w:line="240" w:lineRule="auto"/>
              <w:jc w:val="center"/>
              <w:rPr>
                <w:color w:val="000000"/>
                <w:sz w:val="24"/>
                <w:szCs w:val="24"/>
                <w:lang w:eastAsia="ru-RU"/>
              </w:rPr>
            </w:pPr>
            <w:r w:rsidRPr="001C4E98">
              <w:rPr>
                <w:color w:val="000000"/>
                <w:sz w:val="24"/>
                <w:szCs w:val="24"/>
                <w:lang w:eastAsia="ru-RU"/>
              </w:rPr>
              <w:t> </w:t>
            </w:r>
          </w:p>
        </w:tc>
      </w:tr>
    </w:tbl>
    <w:p w:rsidR="00946BE5" w:rsidRPr="001C4E98" w:rsidRDefault="00946BE5" w:rsidP="008275F5">
      <w:pPr>
        <w:spacing w:before="240"/>
        <w:ind w:firstLine="709"/>
        <w:rPr>
          <w:sz w:val="24"/>
          <w:szCs w:val="24"/>
          <w:lang w:eastAsia="ru-RU"/>
        </w:rPr>
      </w:pPr>
      <w:r w:rsidRPr="001C4E98">
        <w:rPr>
          <w:sz w:val="24"/>
          <w:szCs w:val="24"/>
        </w:rPr>
        <w:t>Согласно второму сценарию развития</w:t>
      </w:r>
      <w:r w:rsidR="008275F5" w:rsidRPr="001C4E98">
        <w:rPr>
          <w:sz w:val="24"/>
          <w:szCs w:val="24"/>
        </w:rPr>
        <w:t xml:space="preserve"> муниципального образования </w:t>
      </w:r>
      <w:r w:rsidRPr="001C4E98">
        <w:rPr>
          <w:sz w:val="24"/>
          <w:szCs w:val="24"/>
        </w:rPr>
        <w:t xml:space="preserve"> планируется строительство </w:t>
      </w:r>
      <w:r w:rsidRPr="001C4E98">
        <w:rPr>
          <w:sz w:val="24"/>
          <w:szCs w:val="24"/>
          <w:lang w:eastAsia="ru-RU"/>
        </w:rPr>
        <w:t>новых жилых кварталов. Для этого необходимо предусмотреть</w:t>
      </w:r>
      <w:r w:rsidR="008275F5" w:rsidRPr="001C4E98">
        <w:rPr>
          <w:sz w:val="24"/>
          <w:szCs w:val="24"/>
          <w:lang w:eastAsia="ru-RU"/>
        </w:rPr>
        <w:t xml:space="preserve"> варианты прокладки новых сетей до потребителей. В связи с тем, что на данный момент не известны конкретные данные о месторасположении жилого квартала, невозможно рассчитать протяженность сетей</w:t>
      </w:r>
      <w:r w:rsidR="00080C79" w:rsidRPr="001C4E98">
        <w:rPr>
          <w:sz w:val="24"/>
          <w:szCs w:val="24"/>
          <w:lang w:eastAsia="ru-RU"/>
        </w:rPr>
        <w:t xml:space="preserve"> </w:t>
      </w:r>
      <w:r w:rsidR="008275F5" w:rsidRPr="001C4E98">
        <w:rPr>
          <w:sz w:val="24"/>
          <w:szCs w:val="24"/>
          <w:lang w:eastAsia="ru-RU"/>
        </w:rPr>
        <w:t xml:space="preserve"> до потребителей</w:t>
      </w:r>
      <w:r w:rsidR="00080C79" w:rsidRPr="001C4E98">
        <w:rPr>
          <w:sz w:val="24"/>
          <w:szCs w:val="24"/>
          <w:lang w:eastAsia="ru-RU"/>
        </w:rPr>
        <w:t>.  Затраты на реализацию данного мероприятия будут известны после разработки проекта на строительство данного жилого квартала.</w:t>
      </w:r>
    </w:p>
    <w:p w:rsidR="00BE5D15" w:rsidRPr="001C4E98" w:rsidRDefault="00BE5D15">
      <w:pPr>
        <w:spacing w:after="0" w:line="240" w:lineRule="auto"/>
        <w:rPr>
          <w:b/>
          <w:bCs/>
          <w:sz w:val="36"/>
          <w:szCs w:val="28"/>
        </w:rPr>
      </w:pPr>
      <w:r w:rsidRPr="001C4E98">
        <w:br w:type="page"/>
      </w:r>
    </w:p>
    <w:p w:rsidR="00C66CD2" w:rsidRPr="001C4E98" w:rsidRDefault="001A2449" w:rsidP="0066462B">
      <w:pPr>
        <w:pStyle w:val="10"/>
      </w:pPr>
      <w:bookmarkStart w:id="21" w:name="_Toc451002672"/>
      <w:r w:rsidRPr="001C4E98">
        <w:lastRenderedPageBreak/>
        <w:t>3 .</w:t>
      </w:r>
      <w:r w:rsidR="00C66CD2" w:rsidRPr="001C4E98">
        <w:t>Баланс водоснабжения и потребления горячей, питьевой, технической воды</w:t>
      </w:r>
      <w:bookmarkEnd w:id="21"/>
    </w:p>
    <w:p w:rsidR="00C66CD2" w:rsidRPr="001C4E98" w:rsidRDefault="00775C5D" w:rsidP="003F0D1C">
      <w:pPr>
        <w:pStyle w:val="3"/>
      </w:pPr>
      <w:bookmarkStart w:id="22" w:name="_Toc451002673"/>
      <w:r w:rsidRPr="001C4E98">
        <w:rPr>
          <w:sz w:val="36"/>
          <w:szCs w:val="36"/>
        </w:rPr>
        <w:t xml:space="preserve">3.1 </w:t>
      </w:r>
      <w:r w:rsidR="00C66CD2" w:rsidRPr="001C4E98">
        <w:rPr>
          <w:sz w:val="36"/>
          <w:szCs w:val="36"/>
        </w:rPr>
        <w:t>Общий</w:t>
      </w:r>
      <w:r w:rsidR="00C66CD2" w:rsidRPr="001C4E98">
        <w:t xml:space="preserve">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2"/>
    </w:p>
    <w:p w:rsidR="00127CE9" w:rsidRPr="001C4E98" w:rsidRDefault="00127CE9" w:rsidP="00531FCF">
      <w:pPr>
        <w:pStyle w:val="12"/>
        <w:keepNext/>
        <w:jc w:val="center"/>
        <w:rPr>
          <w:color w:val="FF0000"/>
        </w:rPr>
      </w:pPr>
    </w:p>
    <w:p w:rsidR="004A673D" w:rsidRPr="001C4E98" w:rsidRDefault="004A673D" w:rsidP="00162846">
      <w:pPr>
        <w:autoSpaceDE w:val="0"/>
        <w:autoSpaceDN w:val="0"/>
        <w:adjustRightInd w:val="0"/>
        <w:spacing w:after="0" w:line="240" w:lineRule="auto"/>
        <w:ind w:firstLine="709"/>
        <w:rPr>
          <w:sz w:val="24"/>
          <w:szCs w:val="24"/>
          <w:lang w:eastAsia="ru-RU"/>
        </w:rPr>
      </w:pPr>
      <w:r w:rsidRPr="001C4E98">
        <w:rPr>
          <w:sz w:val="24"/>
          <w:szCs w:val="24"/>
          <w:lang w:eastAsia="ru-RU"/>
        </w:rPr>
        <w:t xml:space="preserve">Согласно данным, предоставленным </w:t>
      </w:r>
      <w:r w:rsidR="00F77295" w:rsidRPr="001C4E98">
        <w:rPr>
          <w:bCs/>
          <w:sz w:val="24"/>
          <w:szCs w:val="24"/>
          <w:shd w:val="clear" w:color="auto" w:fill="FFFFFF"/>
        </w:rPr>
        <w:t xml:space="preserve">ООО </w:t>
      </w:r>
      <w:r w:rsidRPr="001C4E98">
        <w:rPr>
          <w:sz w:val="24"/>
          <w:szCs w:val="24"/>
          <w:shd w:val="clear" w:color="auto" w:fill="FFFFFF"/>
        </w:rPr>
        <w:t> «</w:t>
      </w:r>
      <w:r w:rsidR="00F77295" w:rsidRPr="001C4E98">
        <w:rPr>
          <w:sz w:val="24"/>
          <w:szCs w:val="24"/>
          <w:shd w:val="clear" w:color="auto" w:fill="FFFFFF"/>
        </w:rPr>
        <w:t>ЛР ТЭК</w:t>
      </w:r>
      <w:r w:rsidRPr="001C4E98">
        <w:rPr>
          <w:sz w:val="24"/>
          <w:szCs w:val="24"/>
          <w:shd w:val="clear" w:color="auto" w:fill="FFFFFF"/>
        </w:rPr>
        <w:t>»</w:t>
      </w:r>
      <w:r w:rsidR="00F77295" w:rsidRPr="001C4E98">
        <w:rPr>
          <w:sz w:val="24"/>
          <w:szCs w:val="24"/>
          <w:shd w:val="clear" w:color="auto" w:fill="FFFFFF"/>
        </w:rPr>
        <w:t xml:space="preserve"> </w:t>
      </w:r>
      <w:r w:rsidR="001C4E98" w:rsidRPr="001C4E98">
        <w:rPr>
          <w:sz w:val="24"/>
          <w:szCs w:val="24"/>
          <w:shd w:val="clear" w:color="auto" w:fill="FFFFFF"/>
        </w:rPr>
        <w:t xml:space="preserve">и администрации МО «Лопухинское сельское поселение», </w:t>
      </w:r>
      <w:r w:rsidR="00F77295" w:rsidRPr="001C4E98">
        <w:rPr>
          <w:sz w:val="24"/>
          <w:szCs w:val="24"/>
          <w:shd w:val="clear" w:color="auto" w:fill="FFFFFF"/>
        </w:rPr>
        <w:t xml:space="preserve">на территории МО «Лопухинское сельское поселение» </w:t>
      </w:r>
      <w:r w:rsidRPr="001C4E98">
        <w:rPr>
          <w:sz w:val="24"/>
          <w:szCs w:val="24"/>
          <w:shd w:val="clear" w:color="auto" w:fill="FFFFFF"/>
        </w:rPr>
        <w:t xml:space="preserve"> </w:t>
      </w:r>
      <w:r w:rsidRPr="001C4E98">
        <w:rPr>
          <w:sz w:val="24"/>
          <w:szCs w:val="24"/>
          <w:lang w:eastAsia="ru-RU"/>
        </w:rPr>
        <w:t xml:space="preserve">количество поднятой воды в </w:t>
      </w:r>
      <w:r w:rsidRPr="001E757F">
        <w:rPr>
          <w:sz w:val="24"/>
          <w:szCs w:val="24"/>
          <w:lang w:eastAsia="ru-RU"/>
        </w:rPr>
        <w:t>201</w:t>
      </w:r>
      <w:r w:rsidR="00F77295" w:rsidRPr="001E757F">
        <w:rPr>
          <w:sz w:val="24"/>
          <w:szCs w:val="24"/>
          <w:lang w:eastAsia="ru-RU"/>
        </w:rPr>
        <w:t>5</w:t>
      </w:r>
      <w:r w:rsidRPr="001E757F">
        <w:rPr>
          <w:sz w:val="24"/>
          <w:szCs w:val="24"/>
          <w:lang w:eastAsia="ru-RU"/>
        </w:rPr>
        <w:t xml:space="preserve"> году составило </w:t>
      </w:r>
      <w:r w:rsidR="001E757F" w:rsidRPr="001E757F">
        <w:rPr>
          <w:sz w:val="24"/>
          <w:szCs w:val="24"/>
          <w:lang w:eastAsia="ru-RU"/>
        </w:rPr>
        <w:t>167,91</w:t>
      </w:r>
      <w:r w:rsidRPr="001E757F">
        <w:rPr>
          <w:sz w:val="24"/>
          <w:szCs w:val="24"/>
          <w:lang w:eastAsia="ru-RU"/>
        </w:rPr>
        <w:t xml:space="preserve"> тыс. м3. Из них было затрачено:</w:t>
      </w:r>
    </w:p>
    <w:p w:rsidR="004A673D" w:rsidRPr="001C4E98" w:rsidRDefault="004A673D" w:rsidP="004A673D">
      <w:pPr>
        <w:autoSpaceDE w:val="0"/>
        <w:autoSpaceDN w:val="0"/>
        <w:adjustRightInd w:val="0"/>
        <w:spacing w:after="0" w:line="240" w:lineRule="auto"/>
        <w:rPr>
          <w:sz w:val="24"/>
          <w:szCs w:val="24"/>
          <w:lang w:eastAsia="ru-RU"/>
        </w:rPr>
      </w:pPr>
    </w:p>
    <w:p w:rsidR="00F77295" w:rsidRPr="001E757F" w:rsidRDefault="00F77295" w:rsidP="00F77295">
      <w:pPr>
        <w:pStyle w:val="ac"/>
        <w:keepNext/>
        <w:spacing w:after="0"/>
        <w:rPr>
          <w:color w:val="auto"/>
          <w:sz w:val="20"/>
        </w:rPr>
      </w:pPr>
      <w:r w:rsidRPr="001E757F">
        <w:rPr>
          <w:color w:val="auto"/>
          <w:sz w:val="20"/>
        </w:rPr>
        <w:t xml:space="preserve">Таблица </w:t>
      </w:r>
      <w:r w:rsidR="00D44F53" w:rsidRPr="001E757F">
        <w:rPr>
          <w:color w:val="auto"/>
          <w:sz w:val="20"/>
        </w:rPr>
        <w:fldChar w:fldCharType="begin"/>
      </w:r>
      <w:r w:rsidRPr="001E757F">
        <w:rPr>
          <w:color w:val="auto"/>
          <w:sz w:val="20"/>
        </w:rPr>
        <w:instrText xml:space="preserve"> SEQ Таблица \* ARABIC </w:instrText>
      </w:r>
      <w:r w:rsidR="00D44F53" w:rsidRPr="001E757F">
        <w:rPr>
          <w:color w:val="auto"/>
          <w:sz w:val="20"/>
        </w:rPr>
        <w:fldChar w:fldCharType="separate"/>
      </w:r>
      <w:r w:rsidR="0044754D">
        <w:rPr>
          <w:noProof/>
          <w:color w:val="auto"/>
          <w:sz w:val="20"/>
        </w:rPr>
        <w:t>26</w:t>
      </w:r>
      <w:r w:rsidR="00D44F53" w:rsidRPr="001E757F">
        <w:rPr>
          <w:color w:val="auto"/>
          <w:sz w:val="20"/>
        </w:rPr>
        <w:fldChar w:fldCharType="end"/>
      </w:r>
      <w:r w:rsidRPr="001E757F">
        <w:rPr>
          <w:color w:val="auto"/>
          <w:sz w:val="20"/>
        </w:rPr>
        <w:t xml:space="preserve"> Общий баланс подачи воды на территории МО "Лопухинское сельское поселение"</w:t>
      </w:r>
    </w:p>
    <w:tbl>
      <w:tblPr>
        <w:tblW w:w="5000" w:type="pct"/>
        <w:tblLook w:val="04A0"/>
      </w:tblPr>
      <w:tblGrid>
        <w:gridCol w:w="1978"/>
        <w:gridCol w:w="7748"/>
        <w:gridCol w:w="2802"/>
        <w:gridCol w:w="1975"/>
      </w:tblGrid>
      <w:tr w:rsidR="001E757F" w:rsidRPr="001E757F" w:rsidTr="001E757F">
        <w:trPr>
          <w:trHeight w:val="315"/>
        </w:trPr>
        <w:tc>
          <w:tcPr>
            <w:tcW w:w="6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 п/п</w:t>
            </w:r>
          </w:p>
        </w:tc>
        <w:tc>
          <w:tcPr>
            <w:tcW w:w="2671"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Наименование показателей</w:t>
            </w:r>
          </w:p>
        </w:tc>
        <w:tc>
          <w:tcPr>
            <w:tcW w:w="966"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Ед. изм.</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2015</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Поднято воды</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167,91</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Расход воды на собственные нужды</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43,79</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3</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Потери в сети водоснабжения</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28,64</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4</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Полезный отпуск</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 </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95,47</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Население</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85,31</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Бюджетно-финансируемые организации</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7,61</w:t>
            </w:r>
          </w:p>
        </w:tc>
      </w:tr>
      <w:tr w:rsidR="001E757F" w:rsidRPr="001E757F" w:rsidTr="00144B89">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4.3</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Прочие потребители</w:t>
            </w:r>
          </w:p>
        </w:tc>
        <w:tc>
          <w:tcPr>
            <w:tcW w:w="966" w:type="pct"/>
            <w:tcBorders>
              <w:top w:val="nil"/>
              <w:left w:val="nil"/>
              <w:bottom w:val="single" w:sz="4" w:space="0" w:color="auto"/>
              <w:right w:val="single" w:sz="4" w:space="0" w:color="auto"/>
            </w:tcBorders>
            <w:shd w:val="clear" w:color="auto" w:fill="auto"/>
            <w:vAlign w:val="bottom"/>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2,55</w:t>
            </w:r>
          </w:p>
        </w:tc>
      </w:tr>
      <w:tr w:rsidR="001E757F" w:rsidRPr="001E757F" w:rsidTr="00144B89">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Pr>
                <w:b/>
                <w:bCs/>
                <w:color w:val="000000"/>
                <w:sz w:val="24"/>
                <w:szCs w:val="24"/>
                <w:lang w:eastAsia="ru-RU"/>
              </w:rPr>
              <w:t>5</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b/>
                <w:bCs/>
                <w:color w:val="000000"/>
                <w:sz w:val="24"/>
                <w:szCs w:val="24"/>
                <w:lang w:eastAsia="ru-RU"/>
              </w:rPr>
            </w:pPr>
            <w:r w:rsidRPr="001E757F">
              <w:rPr>
                <w:b/>
                <w:bCs/>
                <w:color w:val="000000"/>
                <w:sz w:val="24"/>
                <w:szCs w:val="24"/>
                <w:lang w:eastAsia="ru-RU"/>
              </w:rPr>
              <w:t>Объёмы реализации воды, в том числе:</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тыс.м</w:t>
            </w:r>
            <w:r w:rsidRPr="001E757F">
              <w:rPr>
                <w:color w:val="000000"/>
                <w:sz w:val="24"/>
                <w:szCs w:val="24"/>
                <w:vertAlign w:val="superscript"/>
                <w:lang w:eastAsia="ru-RU"/>
              </w:rPr>
              <w:t>3</w:t>
            </w:r>
            <w:r w:rsidRPr="001E757F">
              <w:rPr>
                <w:color w:val="000000"/>
                <w:sz w:val="24"/>
                <w:szCs w:val="24"/>
                <w:lang w:eastAsia="ru-RU"/>
              </w:rPr>
              <w:t>/год</w:t>
            </w: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156,17</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5.1</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Питьевая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95,47</w:t>
            </w:r>
          </w:p>
        </w:tc>
      </w:tr>
      <w:tr w:rsidR="001E757F" w:rsidRPr="001E757F" w:rsidTr="00144B89">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5.2</w:t>
            </w:r>
          </w:p>
        </w:tc>
        <w:tc>
          <w:tcPr>
            <w:tcW w:w="2671" w:type="pct"/>
            <w:tcBorders>
              <w:top w:val="nil"/>
              <w:left w:val="nil"/>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Техническая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tcBorders>
              <w:top w:val="nil"/>
              <w:left w:val="nil"/>
              <w:bottom w:val="single" w:sz="4" w:space="0" w:color="auto"/>
              <w:right w:val="single" w:sz="4" w:space="0" w:color="auto"/>
            </w:tcBorders>
            <w:shd w:val="clear" w:color="auto" w:fill="auto"/>
            <w:noWrap/>
            <w:vAlign w:val="center"/>
            <w:hideMark/>
          </w:tcPr>
          <w:p w:rsidR="001E757F" w:rsidRPr="001E757F" w:rsidRDefault="00144B89" w:rsidP="00144B89">
            <w:pPr>
              <w:spacing w:after="0" w:line="240" w:lineRule="auto"/>
              <w:jc w:val="center"/>
              <w:rPr>
                <w:color w:val="000000"/>
                <w:sz w:val="20"/>
                <w:szCs w:val="20"/>
                <w:lang w:eastAsia="ru-RU"/>
              </w:rPr>
            </w:pPr>
            <w:r>
              <w:rPr>
                <w:color w:val="000000"/>
                <w:sz w:val="20"/>
                <w:szCs w:val="20"/>
                <w:lang w:eastAsia="ru-RU"/>
              </w:rPr>
              <w:t>-</w:t>
            </w:r>
          </w:p>
        </w:tc>
      </w:tr>
      <w:tr w:rsidR="001E757F" w:rsidRPr="001E757F" w:rsidTr="00144B89">
        <w:trPr>
          <w:trHeight w:val="30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Pr>
                <w:color w:val="000000"/>
                <w:sz w:val="24"/>
                <w:szCs w:val="24"/>
                <w:lang w:eastAsia="ru-RU"/>
              </w:rPr>
              <w:t>5.3</w:t>
            </w:r>
          </w:p>
        </w:tc>
        <w:tc>
          <w:tcPr>
            <w:tcW w:w="2671" w:type="pct"/>
            <w:vMerge w:val="restart"/>
            <w:tcBorders>
              <w:top w:val="nil"/>
              <w:left w:val="single" w:sz="4" w:space="0" w:color="auto"/>
              <w:bottom w:val="single" w:sz="4" w:space="0" w:color="auto"/>
              <w:right w:val="single" w:sz="4" w:space="0" w:color="auto"/>
            </w:tcBorders>
            <w:shd w:val="clear" w:color="auto" w:fill="auto"/>
            <w:vAlign w:val="center"/>
            <w:hideMark/>
          </w:tcPr>
          <w:p w:rsidR="001E757F" w:rsidRPr="001E757F" w:rsidRDefault="001E757F" w:rsidP="001E757F">
            <w:pPr>
              <w:spacing w:after="0" w:line="240" w:lineRule="auto"/>
              <w:jc w:val="center"/>
              <w:rPr>
                <w:color w:val="000000"/>
                <w:sz w:val="24"/>
                <w:szCs w:val="24"/>
                <w:lang w:eastAsia="ru-RU"/>
              </w:rPr>
            </w:pPr>
            <w:r w:rsidRPr="001E757F">
              <w:rPr>
                <w:color w:val="000000"/>
                <w:sz w:val="24"/>
                <w:szCs w:val="24"/>
                <w:lang w:eastAsia="ru-RU"/>
              </w:rPr>
              <w:t>Горячая вода</w:t>
            </w: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757F" w:rsidRPr="001E757F" w:rsidRDefault="001E757F" w:rsidP="00144B89">
            <w:pPr>
              <w:spacing w:after="0" w:line="240" w:lineRule="auto"/>
              <w:jc w:val="center"/>
              <w:rPr>
                <w:color w:val="000000"/>
                <w:sz w:val="20"/>
                <w:szCs w:val="20"/>
                <w:lang w:eastAsia="ru-RU"/>
              </w:rPr>
            </w:pPr>
            <w:r w:rsidRPr="001E757F">
              <w:rPr>
                <w:color w:val="000000"/>
                <w:sz w:val="20"/>
                <w:szCs w:val="20"/>
                <w:lang w:eastAsia="ru-RU"/>
              </w:rPr>
              <w:t>60,7</w:t>
            </w:r>
          </w:p>
        </w:tc>
      </w:tr>
      <w:tr w:rsidR="001E757F" w:rsidRPr="001E757F" w:rsidTr="001E757F">
        <w:trPr>
          <w:trHeight w:val="300"/>
        </w:trPr>
        <w:tc>
          <w:tcPr>
            <w:tcW w:w="682"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267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0"/>
                <w:szCs w:val="20"/>
                <w:lang w:eastAsia="ru-RU"/>
              </w:rPr>
            </w:pPr>
          </w:p>
        </w:tc>
      </w:tr>
      <w:tr w:rsidR="001E757F" w:rsidRPr="001E757F" w:rsidTr="001E757F">
        <w:trPr>
          <w:trHeight w:val="300"/>
        </w:trPr>
        <w:tc>
          <w:tcPr>
            <w:tcW w:w="682"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267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966" w:type="pct"/>
            <w:vMerge/>
            <w:tcBorders>
              <w:top w:val="nil"/>
              <w:left w:val="single" w:sz="4" w:space="0" w:color="auto"/>
              <w:bottom w:val="single" w:sz="4" w:space="0" w:color="000000"/>
              <w:right w:val="single" w:sz="4" w:space="0" w:color="auto"/>
            </w:tcBorders>
            <w:vAlign w:val="center"/>
            <w:hideMark/>
          </w:tcPr>
          <w:p w:rsidR="001E757F" w:rsidRPr="001E757F" w:rsidRDefault="001E757F" w:rsidP="001E757F">
            <w:pPr>
              <w:spacing w:after="0" w:line="240" w:lineRule="auto"/>
              <w:rPr>
                <w:color w:val="000000"/>
                <w:sz w:val="24"/>
                <w:szCs w:val="24"/>
                <w:lang w:eastAsia="ru-RU"/>
              </w:rPr>
            </w:pPr>
          </w:p>
        </w:tc>
        <w:tc>
          <w:tcPr>
            <w:tcW w:w="681" w:type="pct"/>
            <w:vMerge/>
            <w:tcBorders>
              <w:top w:val="nil"/>
              <w:left w:val="single" w:sz="4" w:space="0" w:color="auto"/>
              <w:bottom w:val="single" w:sz="4" w:space="0" w:color="auto"/>
              <w:right w:val="single" w:sz="4" w:space="0" w:color="auto"/>
            </w:tcBorders>
            <w:vAlign w:val="center"/>
            <w:hideMark/>
          </w:tcPr>
          <w:p w:rsidR="001E757F" w:rsidRPr="001E757F" w:rsidRDefault="001E757F" w:rsidP="001E757F">
            <w:pPr>
              <w:spacing w:after="0" w:line="240" w:lineRule="auto"/>
              <w:rPr>
                <w:color w:val="000000"/>
                <w:sz w:val="20"/>
                <w:szCs w:val="20"/>
                <w:lang w:eastAsia="ru-RU"/>
              </w:rPr>
            </w:pPr>
          </w:p>
        </w:tc>
      </w:tr>
    </w:tbl>
    <w:p w:rsidR="000C7864" w:rsidRPr="00DE5FA3" w:rsidRDefault="000C7864" w:rsidP="00B60D4D">
      <w:pPr>
        <w:jc w:val="center"/>
        <w:rPr>
          <w:noProof/>
          <w:highlight w:val="yellow"/>
          <w:lang w:eastAsia="ru-RU"/>
        </w:rPr>
      </w:pPr>
    </w:p>
    <w:p w:rsidR="008561DB" w:rsidRPr="00DE5FA3" w:rsidRDefault="001E757F" w:rsidP="008561DB">
      <w:pPr>
        <w:keepNext/>
        <w:spacing w:after="0"/>
        <w:jc w:val="center"/>
        <w:rPr>
          <w:highlight w:val="yellow"/>
        </w:rPr>
      </w:pPr>
      <w:r>
        <w:rPr>
          <w:noProof/>
          <w:lang w:eastAsia="ru-RU"/>
        </w:rPr>
        <w:lastRenderedPageBreak/>
        <w:drawing>
          <wp:inline distT="0" distB="0" distL="0" distR="0">
            <wp:extent cx="6511290" cy="3157855"/>
            <wp:effectExtent l="19050" t="0" r="381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511290" cy="3157855"/>
                    </a:xfrm>
                    <a:prstGeom prst="rect">
                      <a:avLst/>
                    </a:prstGeom>
                    <a:noFill/>
                  </pic:spPr>
                </pic:pic>
              </a:graphicData>
            </a:graphic>
          </wp:inline>
        </w:drawing>
      </w:r>
    </w:p>
    <w:p w:rsidR="005E5657" w:rsidRPr="001E757F" w:rsidRDefault="008561DB" w:rsidP="008561DB">
      <w:pPr>
        <w:pStyle w:val="ac"/>
        <w:jc w:val="center"/>
        <w:rPr>
          <w:color w:val="auto"/>
          <w:sz w:val="20"/>
        </w:rPr>
      </w:pPr>
      <w:r w:rsidRPr="001E757F">
        <w:rPr>
          <w:color w:val="auto"/>
          <w:sz w:val="20"/>
        </w:rPr>
        <w:t xml:space="preserve">Рисунок </w:t>
      </w:r>
      <w:r w:rsidR="00D44F53" w:rsidRPr="001E757F">
        <w:rPr>
          <w:color w:val="auto"/>
          <w:sz w:val="20"/>
        </w:rPr>
        <w:fldChar w:fldCharType="begin"/>
      </w:r>
      <w:r w:rsidRPr="001E757F">
        <w:rPr>
          <w:color w:val="auto"/>
          <w:sz w:val="20"/>
        </w:rPr>
        <w:instrText xml:space="preserve"> SEQ Рисунок \* ARABIC </w:instrText>
      </w:r>
      <w:r w:rsidR="00D44F53" w:rsidRPr="001E757F">
        <w:rPr>
          <w:color w:val="auto"/>
          <w:sz w:val="20"/>
        </w:rPr>
        <w:fldChar w:fldCharType="separate"/>
      </w:r>
      <w:r w:rsidR="00A63736">
        <w:rPr>
          <w:noProof/>
          <w:color w:val="auto"/>
          <w:sz w:val="20"/>
        </w:rPr>
        <w:t>6</w:t>
      </w:r>
      <w:r w:rsidR="00D44F53" w:rsidRPr="001E757F">
        <w:rPr>
          <w:color w:val="auto"/>
          <w:sz w:val="20"/>
        </w:rPr>
        <w:fldChar w:fldCharType="end"/>
      </w:r>
      <w:r w:rsidRPr="001E757F">
        <w:rPr>
          <w:color w:val="auto"/>
          <w:sz w:val="20"/>
        </w:rPr>
        <w:t xml:space="preserve"> Структура затрат поднятой воды</w:t>
      </w:r>
    </w:p>
    <w:p w:rsidR="00223AFB" w:rsidRPr="001E757F" w:rsidRDefault="00223AFB" w:rsidP="008561DB">
      <w:pPr>
        <w:autoSpaceDE w:val="0"/>
        <w:autoSpaceDN w:val="0"/>
        <w:adjustRightInd w:val="0"/>
        <w:spacing w:after="0"/>
        <w:ind w:firstLine="709"/>
        <w:jc w:val="both"/>
        <w:rPr>
          <w:sz w:val="24"/>
          <w:szCs w:val="24"/>
          <w:lang w:eastAsia="ru-RU"/>
        </w:rPr>
      </w:pPr>
      <w:r w:rsidRPr="001E757F">
        <w:rPr>
          <w:noProof/>
          <w:sz w:val="24"/>
          <w:szCs w:val="24"/>
          <w:lang w:eastAsia="ru-RU"/>
        </w:rPr>
        <w:t>Из рисунка 6 видно, что более 15  % поднятой воды уходит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по замене старых сетей и запорной арматуры в системе холодного водоснабжения МО «Лопухинское сельское поселение».</w:t>
      </w:r>
    </w:p>
    <w:p w:rsidR="004B3A77" w:rsidRPr="001E757F" w:rsidRDefault="004B3A77" w:rsidP="001413F5">
      <w:pPr>
        <w:autoSpaceDE w:val="0"/>
        <w:autoSpaceDN w:val="0"/>
        <w:adjustRightInd w:val="0"/>
        <w:spacing w:after="0"/>
        <w:rPr>
          <w:sz w:val="24"/>
          <w:szCs w:val="24"/>
          <w:lang w:eastAsia="ru-RU"/>
        </w:rPr>
      </w:pPr>
    </w:p>
    <w:p w:rsidR="001A6558" w:rsidRPr="00DE5FA3" w:rsidRDefault="001A6558" w:rsidP="003F0D1C">
      <w:pPr>
        <w:pStyle w:val="3"/>
        <w:rPr>
          <w:highlight w:val="yellow"/>
        </w:rPr>
      </w:pPr>
    </w:p>
    <w:p w:rsidR="00C66CD2" w:rsidRPr="00144B89" w:rsidRDefault="00775C5D" w:rsidP="003F0D1C">
      <w:pPr>
        <w:pStyle w:val="3"/>
      </w:pPr>
      <w:bookmarkStart w:id="23" w:name="_Toc451002674"/>
      <w:r w:rsidRPr="00144B89">
        <w:t xml:space="preserve">3.2 </w:t>
      </w:r>
      <w:r w:rsidR="00C66CD2" w:rsidRPr="00144B89">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3"/>
    </w:p>
    <w:p w:rsidR="001413F5" w:rsidRPr="00144B89" w:rsidRDefault="001413F5" w:rsidP="001413F5">
      <w:pPr>
        <w:autoSpaceDE w:val="0"/>
        <w:autoSpaceDN w:val="0"/>
        <w:adjustRightInd w:val="0"/>
        <w:spacing w:after="0" w:line="240" w:lineRule="auto"/>
      </w:pPr>
    </w:p>
    <w:p w:rsidR="00FD66E3" w:rsidRPr="00144B89" w:rsidRDefault="007253B1" w:rsidP="00A855F5">
      <w:pPr>
        <w:pStyle w:val="1d"/>
        <w:ind w:firstLine="709"/>
        <w:outlineLvl w:val="9"/>
      </w:pPr>
      <w:r w:rsidRPr="00144B89">
        <w:t>На территории Лопухинского сельского поселения распределение затрат воды происходит следующим образом:</w:t>
      </w:r>
    </w:p>
    <w:p w:rsidR="00FD66E3" w:rsidRPr="00144B89" w:rsidRDefault="00FD66E3" w:rsidP="00FD66E3">
      <w:pPr>
        <w:pStyle w:val="ac"/>
        <w:keepNext/>
        <w:spacing w:after="0"/>
        <w:rPr>
          <w:color w:val="auto"/>
          <w:sz w:val="20"/>
        </w:rPr>
      </w:pPr>
      <w:r w:rsidRPr="00144B89">
        <w:rPr>
          <w:color w:val="auto"/>
          <w:sz w:val="20"/>
        </w:rPr>
        <w:t xml:space="preserve">Таблица </w:t>
      </w:r>
      <w:r w:rsidR="00D44F53" w:rsidRPr="00144B89">
        <w:rPr>
          <w:color w:val="auto"/>
          <w:sz w:val="20"/>
        </w:rPr>
        <w:fldChar w:fldCharType="begin"/>
      </w:r>
      <w:r w:rsidRPr="00144B89">
        <w:rPr>
          <w:color w:val="auto"/>
          <w:sz w:val="20"/>
        </w:rPr>
        <w:instrText xml:space="preserve"> SEQ Таблица \* ARABIC </w:instrText>
      </w:r>
      <w:r w:rsidR="00D44F53" w:rsidRPr="00144B89">
        <w:rPr>
          <w:color w:val="auto"/>
          <w:sz w:val="20"/>
        </w:rPr>
        <w:fldChar w:fldCharType="separate"/>
      </w:r>
      <w:r w:rsidR="0044754D">
        <w:rPr>
          <w:noProof/>
          <w:color w:val="auto"/>
          <w:sz w:val="20"/>
        </w:rPr>
        <w:t>27</w:t>
      </w:r>
      <w:r w:rsidR="00D44F53" w:rsidRPr="00144B89">
        <w:rPr>
          <w:color w:val="auto"/>
          <w:sz w:val="20"/>
        </w:rPr>
        <w:fldChar w:fldCharType="end"/>
      </w:r>
      <w:r w:rsidRPr="00144B89">
        <w:rPr>
          <w:color w:val="auto"/>
          <w:sz w:val="20"/>
        </w:rPr>
        <w:t xml:space="preserve"> Распределение затрат воды питьевого качества за 2015 год</w:t>
      </w:r>
    </w:p>
    <w:tbl>
      <w:tblPr>
        <w:tblW w:w="5000" w:type="pct"/>
        <w:tblLook w:val="04A0"/>
      </w:tblPr>
      <w:tblGrid>
        <w:gridCol w:w="5155"/>
        <w:gridCol w:w="1712"/>
        <w:gridCol w:w="1509"/>
        <w:gridCol w:w="2986"/>
        <w:gridCol w:w="3141"/>
      </w:tblGrid>
      <w:tr w:rsidR="00144B89" w:rsidRPr="00144B89" w:rsidTr="00144B89">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Максимальное потребление в сутки за 2015 г</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52,79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0,1012</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0,1923</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3,99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0,0077</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0,0145</w:t>
            </w:r>
          </w:p>
        </w:tc>
      </w:tr>
      <w:tr w:rsidR="00144B89" w:rsidRPr="00144B89" w:rsidTr="00144B89">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19,46</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0,0373</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0,0709</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д.Верхние Рудицы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3,00</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0,0058</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0,0109</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д.Воронино</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0,84</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0,0016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0,0031</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д.Горки</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3,29</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0,0063</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0,0120</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д.Заостровье</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2,38</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0,0087</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д.Муховицы</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2,40</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0,0088</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д.Старые Медуши</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4,77</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0,0091</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0,0174</w:t>
            </w:r>
          </w:p>
        </w:tc>
      </w:tr>
      <w:tr w:rsidR="00144B89" w:rsidRPr="00144B89" w:rsidTr="00144B89">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144B89" w:rsidRPr="00144B89" w:rsidRDefault="00144B89" w:rsidP="00144B89">
            <w:pPr>
              <w:spacing w:after="0" w:line="240" w:lineRule="auto"/>
              <w:rPr>
                <w:color w:val="000000"/>
                <w:sz w:val="24"/>
                <w:szCs w:val="24"/>
                <w:lang w:eastAsia="ru-RU"/>
              </w:rPr>
            </w:pPr>
            <w:r w:rsidRPr="00144B89">
              <w:rPr>
                <w:color w:val="000000"/>
                <w:sz w:val="24"/>
                <w:szCs w:val="24"/>
                <w:lang w:eastAsia="ru-RU"/>
              </w:rPr>
              <w:t>Военный городок №9033</w:t>
            </w:r>
          </w:p>
        </w:tc>
        <w:tc>
          <w:tcPr>
            <w:tcW w:w="590"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2,54</w:t>
            </w:r>
          </w:p>
        </w:tc>
        <w:tc>
          <w:tcPr>
            <w:tcW w:w="1029"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0,0049</w:t>
            </w:r>
          </w:p>
        </w:tc>
        <w:tc>
          <w:tcPr>
            <w:tcW w:w="1083" w:type="pct"/>
            <w:tcBorders>
              <w:top w:val="nil"/>
              <w:left w:val="nil"/>
              <w:bottom w:val="single" w:sz="4" w:space="0" w:color="auto"/>
              <w:right w:val="single" w:sz="4" w:space="0" w:color="auto"/>
            </w:tcBorders>
            <w:shd w:val="clear" w:color="auto" w:fill="auto"/>
            <w:noWrap/>
            <w:vAlign w:val="center"/>
            <w:hideMark/>
          </w:tcPr>
          <w:p w:rsidR="00144B89" w:rsidRPr="00144B89" w:rsidRDefault="00144B89" w:rsidP="00144B89">
            <w:pPr>
              <w:spacing w:after="0" w:line="240" w:lineRule="auto"/>
              <w:jc w:val="center"/>
              <w:rPr>
                <w:color w:val="000000"/>
                <w:sz w:val="24"/>
                <w:szCs w:val="24"/>
                <w:lang w:eastAsia="ru-RU"/>
              </w:rPr>
            </w:pPr>
            <w:r w:rsidRPr="00144B89">
              <w:rPr>
                <w:color w:val="000000"/>
                <w:sz w:val="24"/>
                <w:szCs w:val="24"/>
                <w:lang w:eastAsia="ru-RU"/>
              </w:rPr>
              <w:t>0,0093</w:t>
            </w:r>
          </w:p>
        </w:tc>
      </w:tr>
    </w:tbl>
    <w:p w:rsidR="00672C9F" w:rsidRPr="00144B89" w:rsidRDefault="00672C9F" w:rsidP="00672C9F">
      <w:pPr>
        <w:pStyle w:val="1d"/>
        <w:ind w:firstLine="709"/>
        <w:outlineLvl w:val="9"/>
      </w:pPr>
      <w:r w:rsidRPr="00144B89">
        <w:t xml:space="preserve">На территории МО «Лопухинское сельское поселение» существует  </w:t>
      </w:r>
      <w:r w:rsidR="00144B89" w:rsidRPr="00144B89">
        <w:t>10</w:t>
      </w:r>
      <w:r w:rsidRPr="00144B89">
        <w:t xml:space="preserve"> технологических зон системы холодного водоснабжения и 3 технологические зоны горячего водоснабжения.</w:t>
      </w:r>
      <w:r w:rsidRPr="00144B89">
        <w:rPr>
          <w:lang w:eastAsia="ru-RU"/>
        </w:rPr>
        <w:t xml:space="preserve"> В соответствии с СП 31.13330.201 «Водоснабжение. Наружные сети и сооружения» и фактическим данным распределение затрат (подъём) воды питьевого качества представлено в таблице ниже.</w:t>
      </w:r>
    </w:p>
    <w:p w:rsidR="00672C9F" w:rsidRPr="00DE5FA3" w:rsidRDefault="00672C9F" w:rsidP="00672C9F">
      <w:pPr>
        <w:rPr>
          <w:sz w:val="24"/>
          <w:highlight w:val="yellow"/>
        </w:rPr>
      </w:pPr>
    </w:p>
    <w:p w:rsidR="007253B1" w:rsidRPr="00DE5FA3" w:rsidRDefault="00144B89" w:rsidP="00144B89">
      <w:pPr>
        <w:pStyle w:val="1d"/>
        <w:jc w:val="center"/>
        <w:outlineLvl w:val="9"/>
        <w:rPr>
          <w:highlight w:val="yellow"/>
        </w:rPr>
      </w:pPr>
      <w:r>
        <w:rPr>
          <w:noProof/>
          <w:lang w:eastAsia="ru-RU"/>
        </w:rPr>
        <w:lastRenderedPageBreak/>
        <w:drawing>
          <wp:inline distT="0" distB="0" distL="0" distR="0">
            <wp:extent cx="6986905" cy="3206750"/>
            <wp:effectExtent l="19050" t="0" r="444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986905" cy="3206750"/>
                    </a:xfrm>
                    <a:prstGeom prst="rect">
                      <a:avLst/>
                    </a:prstGeom>
                    <a:noFill/>
                  </pic:spPr>
                </pic:pic>
              </a:graphicData>
            </a:graphic>
          </wp:inline>
        </w:drawing>
      </w:r>
    </w:p>
    <w:p w:rsidR="00FD66E3" w:rsidRPr="00144B89" w:rsidRDefault="007253B1" w:rsidP="007253B1">
      <w:pPr>
        <w:pStyle w:val="ac"/>
        <w:spacing w:after="0"/>
        <w:jc w:val="center"/>
        <w:rPr>
          <w:color w:val="auto"/>
          <w:sz w:val="20"/>
        </w:rPr>
      </w:pPr>
      <w:r w:rsidRPr="00144B89">
        <w:rPr>
          <w:color w:val="auto"/>
          <w:sz w:val="20"/>
        </w:rPr>
        <w:t xml:space="preserve">Рисунок </w:t>
      </w:r>
      <w:r w:rsidR="00D44F53" w:rsidRPr="00144B89">
        <w:rPr>
          <w:color w:val="auto"/>
          <w:sz w:val="20"/>
        </w:rPr>
        <w:fldChar w:fldCharType="begin"/>
      </w:r>
      <w:r w:rsidRPr="00144B89">
        <w:rPr>
          <w:color w:val="auto"/>
          <w:sz w:val="20"/>
        </w:rPr>
        <w:instrText xml:space="preserve"> SEQ Рисунок \* ARABIC </w:instrText>
      </w:r>
      <w:r w:rsidR="00D44F53" w:rsidRPr="00144B89">
        <w:rPr>
          <w:color w:val="auto"/>
          <w:sz w:val="20"/>
        </w:rPr>
        <w:fldChar w:fldCharType="separate"/>
      </w:r>
      <w:r w:rsidR="00A63736">
        <w:rPr>
          <w:noProof/>
          <w:color w:val="auto"/>
          <w:sz w:val="20"/>
        </w:rPr>
        <w:t>7</w:t>
      </w:r>
      <w:r w:rsidR="00D44F53" w:rsidRPr="00144B89">
        <w:rPr>
          <w:color w:val="auto"/>
          <w:sz w:val="20"/>
        </w:rPr>
        <w:fldChar w:fldCharType="end"/>
      </w:r>
      <w:r w:rsidRPr="00144B89">
        <w:rPr>
          <w:color w:val="auto"/>
          <w:sz w:val="20"/>
        </w:rPr>
        <w:t xml:space="preserve"> </w:t>
      </w:r>
      <w:r w:rsidR="0028515F" w:rsidRPr="00144B89">
        <w:rPr>
          <w:color w:val="auto"/>
          <w:sz w:val="20"/>
        </w:rPr>
        <w:t>Р</w:t>
      </w:r>
      <w:r w:rsidRPr="00144B89">
        <w:rPr>
          <w:color w:val="auto"/>
          <w:sz w:val="20"/>
        </w:rPr>
        <w:t>аспределение затрат холодной воды по населенным пунктам</w:t>
      </w:r>
    </w:p>
    <w:p w:rsidR="007253B1" w:rsidRPr="00144B89" w:rsidRDefault="007253B1" w:rsidP="007253B1">
      <w:pPr>
        <w:pStyle w:val="ac"/>
        <w:keepNext/>
        <w:spacing w:after="0"/>
        <w:rPr>
          <w:color w:val="auto"/>
          <w:sz w:val="20"/>
        </w:rPr>
      </w:pPr>
    </w:p>
    <w:p w:rsidR="007253B1" w:rsidRPr="00144B89" w:rsidRDefault="0028515F" w:rsidP="0028515F">
      <w:pPr>
        <w:pStyle w:val="0"/>
        <w:jc w:val="left"/>
      </w:pPr>
      <w:r w:rsidRPr="00144B89">
        <w:t xml:space="preserve">Из рисунка </w:t>
      </w:r>
      <w:r w:rsidR="00C51E3B" w:rsidRPr="00144B89">
        <w:t>7</w:t>
      </w:r>
      <w:r w:rsidR="000D49C2" w:rsidRPr="00144B89">
        <w:t xml:space="preserve"> видно, что </w:t>
      </w:r>
      <w:r w:rsidR="00144B89" w:rsidRPr="00144B89">
        <w:t>55</w:t>
      </w:r>
      <w:r w:rsidR="000D49C2" w:rsidRPr="00144B89">
        <w:t>% затрат воды МО Лопухинское сельское поселение уходит на технологическую зону  д. Лопухинка.</w:t>
      </w:r>
    </w:p>
    <w:p w:rsidR="00FD66E3" w:rsidRPr="00A53CB5" w:rsidRDefault="00FD66E3" w:rsidP="000D49C2">
      <w:pPr>
        <w:pStyle w:val="ac"/>
        <w:keepNext/>
        <w:spacing w:before="240"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28</w:t>
      </w:r>
      <w:r w:rsidR="00D44F53" w:rsidRPr="00A53CB5">
        <w:rPr>
          <w:color w:val="auto"/>
          <w:sz w:val="20"/>
        </w:rPr>
        <w:fldChar w:fldCharType="end"/>
      </w:r>
      <w:r w:rsidRPr="00A53CB5">
        <w:rPr>
          <w:color w:val="auto"/>
          <w:sz w:val="20"/>
        </w:rPr>
        <w:t xml:space="preserve"> Распределение затрат горячей воды за 2015 год</w:t>
      </w:r>
    </w:p>
    <w:tbl>
      <w:tblPr>
        <w:tblW w:w="5000" w:type="pct"/>
        <w:tblLook w:val="04A0"/>
      </w:tblPr>
      <w:tblGrid>
        <w:gridCol w:w="5155"/>
        <w:gridCol w:w="1712"/>
        <w:gridCol w:w="1509"/>
        <w:gridCol w:w="2986"/>
        <w:gridCol w:w="3141"/>
      </w:tblGrid>
      <w:tr w:rsidR="00FD66E3" w:rsidRPr="00A53CB5" w:rsidTr="00FD66E3">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Максимальное потребление в сутки за 2015 г</w:t>
            </w:r>
          </w:p>
        </w:tc>
      </w:tr>
      <w:tr w:rsidR="00FD66E3" w:rsidRPr="00A53CB5"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051A" w:rsidP="00FD66E3">
            <w:pPr>
              <w:spacing w:after="0" w:line="240" w:lineRule="auto"/>
              <w:rPr>
                <w:color w:val="000000"/>
                <w:sz w:val="24"/>
                <w:szCs w:val="24"/>
                <w:lang w:eastAsia="ru-RU"/>
              </w:rPr>
            </w:pPr>
            <w:r w:rsidRPr="00A53CB5">
              <w:rPr>
                <w:color w:val="000000"/>
                <w:sz w:val="24"/>
                <w:szCs w:val="24"/>
                <w:lang w:eastAsia="ru-RU"/>
              </w:rPr>
              <w:t>д. 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43,0443</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0,083</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0,157</w:t>
            </w:r>
          </w:p>
        </w:tc>
      </w:tr>
      <w:tr w:rsidR="00FD66E3" w:rsidRPr="00A53CB5"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rPr>
                <w:color w:val="000000"/>
                <w:sz w:val="24"/>
                <w:szCs w:val="24"/>
                <w:lang w:eastAsia="ru-RU"/>
              </w:rPr>
            </w:pPr>
            <w:r w:rsidRPr="00A53CB5">
              <w:rPr>
                <w:color w:val="000000"/>
                <w:sz w:val="24"/>
                <w:szCs w:val="24"/>
                <w:lang w:eastAsia="ru-RU"/>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2,38272</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0,005</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0,009</w:t>
            </w:r>
          </w:p>
        </w:tc>
      </w:tr>
      <w:tr w:rsidR="00FD66E3" w:rsidRPr="00DE5FA3" w:rsidTr="00FD66E3">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FD66E3" w:rsidRPr="00A53CB5" w:rsidRDefault="008B051A" w:rsidP="00FD66E3">
            <w:pPr>
              <w:spacing w:after="0" w:line="240" w:lineRule="auto"/>
              <w:rPr>
                <w:color w:val="000000"/>
                <w:sz w:val="24"/>
                <w:szCs w:val="24"/>
                <w:lang w:eastAsia="ru-RU"/>
              </w:rPr>
            </w:pPr>
            <w:r w:rsidRPr="00A53CB5">
              <w:rPr>
                <w:color w:val="000000"/>
                <w:sz w:val="24"/>
                <w:szCs w:val="24"/>
                <w:lang w:eastAsia="ru-RU"/>
              </w:rPr>
              <w:t>Д. 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тыс</w:t>
            </w:r>
            <w:r w:rsidR="008B051A" w:rsidRPr="00A53CB5">
              <w:rPr>
                <w:color w:val="000000"/>
                <w:sz w:val="24"/>
                <w:szCs w:val="24"/>
                <w:lang w:eastAsia="ru-RU"/>
              </w:rPr>
              <w:t>. м</w:t>
            </w:r>
            <w:r w:rsidRPr="00A53CB5">
              <w:rPr>
                <w:color w:val="000000"/>
                <w:sz w:val="24"/>
                <w:szCs w:val="24"/>
                <w:lang w:eastAsia="ru-RU"/>
              </w:rPr>
              <w:t>3</w:t>
            </w:r>
          </w:p>
        </w:tc>
        <w:tc>
          <w:tcPr>
            <w:tcW w:w="520"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15,3008</w:t>
            </w:r>
          </w:p>
        </w:tc>
        <w:tc>
          <w:tcPr>
            <w:tcW w:w="1029"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0,029</w:t>
            </w:r>
          </w:p>
        </w:tc>
        <w:tc>
          <w:tcPr>
            <w:tcW w:w="1083" w:type="pct"/>
            <w:tcBorders>
              <w:top w:val="nil"/>
              <w:left w:val="nil"/>
              <w:bottom w:val="single" w:sz="4" w:space="0" w:color="auto"/>
              <w:right w:val="single" w:sz="4" w:space="0" w:color="auto"/>
            </w:tcBorders>
            <w:shd w:val="clear" w:color="auto" w:fill="auto"/>
            <w:noWrap/>
            <w:vAlign w:val="center"/>
            <w:hideMark/>
          </w:tcPr>
          <w:p w:rsidR="00FD66E3" w:rsidRPr="00A53CB5" w:rsidRDefault="00FD66E3" w:rsidP="00FD66E3">
            <w:pPr>
              <w:spacing w:after="0" w:line="240" w:lineRule="auto"/>
              <w:jc w:val="center"/>
              <w:rPr>
                <w:color w:val="000000"/>
                <w:sz w:val="24"/>
                <w:szCs w:val="24"/>
                <w:lang w:eastAsia="ru-RU"/>
              </w:rPr>
            </w:pPr>
            <w:r w:rsidRPr="00A53CB5">
              <w:rPr>
                <w:color w:val="000000"/>
                <w:sz w:val="24"/>
                <w:szCs w:val="24"/>
                <w:lang w:eastAsia="ru-RU"/>
              </w:rPr>
              <w:t>0,056</w:t>
            </w:r>
          </w:p>
        </w:tc>
      </w:tr>
    </w:tbl>
    <w:p w:rsidR="00BF540E" w:rsidRPr="00457A49" w:rsidRDefault="00BF540E" w:rsidP="003F0D1C">
      <w:pPr>
        <w:pStyle w:val="3"/>
        <w:rPr>
          <w:lang w:eastAsia="ru-RU"/>
        </w:rPr>
      </w:pPr>
      <w:bookmarkStart w:id="24" w:name="_Toc451002675"/>
      <w:r w:rsidRPr="00457A49">
        <w:lastRenderedPageBreak/>
        <w:t xml:space="preserve">3.3  </w:t>
      </w:r>
      <w:bookmarkStart w:id="25" w:name="_Toc369620927"/>
      <w:bookmarkStart w:id="26" w:name="_Toc379439692"/>
      <w:bookmarkStart w:id="27" w:name="_Toc398632814"/>
      <w:r w:rsidRPr="00457A49">
        <w:rPr>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Pr="00457A49">
        <w:t>.</w:t>
      </w:r>
      <w:bookmarkEnd w:id="24"/>
      <w:bookmarkEnd w:id="25"/>
      <w:bookmarkEnd w:id="26"/>
      <w:bookmarkEnd w:id="27"/>
      <w:r w:rsidRPr="00457A49">
        <w:t xml:space="preserve"> </w:t>
      </w:r>
    </w:p>
    <w:p w:rsidR="00791CCA" w:rsidRPr="00457A49" w:rsidRDefault="00791CCA" w:rsidP="00791CCA">
      <w:pPr>
        <w:pStyle w:val="ac"/>
        <w:keepNext/>
        <w:ind w:firstLine="709"/>
        <w:rPr>
          <w:b w:val="0"/>
          <w:color w:val="auto"/>
          <w:sz w:val="22"/>
          <w:szCs w:val="22"/>
        </w:rPr>
      </w:pPr>
      <w:r w:rsidRPr="00457A49">
        <w:rPr>
          <w:b w:val="0"/>
          <w:color w:val="auto"/>
          <w:sz w:val="24"/>
          <w:szCs w:val="24"/>
          <w:lang w:eastAsia="ru-RU"/>
        </w:rPr>
        <w:t xml:space="preserve">Распределение затрат общего полезного отпуска воды питьевого качества в </w:t>
      </w:r>
      <w:r w:rsidR="00951688" w:rsidRPr="00457A49">
        <w:rPr>
          <w:b w:val="0"/>
          <w:color w:val="auto"/>
          <w:sz w:val="24"/>
          <w:szCs w:val="24"/>
          <w:lang w:eastAsia="ru-RU"/>
        </w:rPr>
        <w:t xml:space="preserve">Лопухинском </w:t>
      </w:r>
      <w:r w:rsidRPr="00457A49">
        <w:rPr>
          <w:b w:val="0"/>
          <w:color w:val="auto"/>
          <w:sz w:val="24"/>
          <w:szCs w:val="24"/>
          <w:lang w:eastAsia="ru-RU"/>
        </w:rPr>
        <w:t xml:space="preserve"> </w:t>
      </w:r>
      <w:r w:rsidR="00951688" w:rsidRPr="00457A49">
        <w:rPr>
          <w:b w:val="0"/>
          <w:color w:val="auto"/>
          <w:sz w:val="24"/>
          <w:szCs w:val="24"/>
          <w:lang w:eastAsia="ru-RU"/>
        </w:rPr>
        <w:t xml:space="preserve">сельском поселении </w:t>
      </w:r>
      <w:r w:rsidRPr="00457A49">
        <w:rPr>
          <w:b w:val="0"/>
          <w:color w:val="auto"/>
          <w:sz w:val="24"/>
          <w:szCs w:val="24"/>
          <w:lang w:eastAsia="ru-RU"/>
        </w:rPr>
        <w:t xml:space="preserve"> происходит следующим образом:</w:t>
      </w:r>
    </w:p>
    <w:p w:rsidR="008561DB" w:rsidRPr="00457A49" w:rsidRDefault="008561DB" w:rsidP="008561DB">
      <w:pPr>
        <w:pStyle w:val="ac"/>
        <w:keepNext/>
        <w:spacing w:after="0"/>
        <w:rPr>
          <w:color w:val="auto"/>
          <w:sz w:val="20"/>
        </w:rPr>
      </w:pPr>
      <w:r w:rsidRPr="00457A49">
        <w:rPr>
          <w:color w:val="auto"/>
          <w:sz w:val="20"/>
        </w:rPr>
        <w:t xml:space="preserve">Таблица </w:t>
      </w:r>
      <w:r w:rsidR="00D44F53" w:rsidRPr="00457A49">
        <w:rPr>
          <w:color w:val="auto"/>
          <w:sz w:val="20"/>
        </w:rPr>
        <w:fldChar w:fldCharType="begin"/>
      </w:r>
      <w:r w:rsidRPr="00457A49">
        <w:rPr>
          <w:color w:val="auto"/>
          <w:sz w:val="20"/>
        </w:rPr>
        <w:instrText xml:space="preserve"> SEQ Таблица \* ARABIC </w:instrText>
      </w:r>
      <w:r w:rsidR="00D44F53" w:rsidRPr="00457A49">
        <w:rPr>
          <w:color w:val="auto"/>
          <w:sz w:val="20"/>
        </w:rPr>
        <w:fldChar w:fldCharType="separate"/>
      </w:r>
      <w:r w:rsidR="0044754D">
        <w:rPr>
          <w:noProof/>
          <w:color w:val="auto"/>
          <w:sz w:val="20"/>
        </w:rPr>
        <w:t>29</w:t>
      </w:r>
      <w:r w:rsidR="00D44F53" w:rsidRPr="00457A49">
        <w:rPr>
          <w:color w:val="auto"/>
          <w:sz w:val="20"/>
        </w:rPr>
        <w:fldChar w:fldCharType="end"/>
      </w:r>
      <w:r w:rsidRPr="00457A49">
        <w:rPr>
          <w:color w:val="auto"/>
          <w:sz w:val="20"/>
        </w:rPr>
        <w:t xml:space="preserve"> Баланс водопотребления по группам потребителей за 2015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4"/>
        <w:gridCol w:w="3243"/>
        <w:gridCol w:w="2286"/>
      </w:tblGrid>
      <w:tr w:rsidR="008561DB" w:rsidRPr="00457A49" w:rsidTr="008561DB">
        <w:trPr>
          <w:trHeight w:val="315"/>
          <w:tblHeader/>
          <w:jc w:val="center"/>
        </w:trPr>
        <w:tc>
          <w:tcPr>
            <w:tcW w:w="3094"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Наименование показателей</w:t>
            </w:r>
          </w:p>
        </w:tc>
        <w:tc>
          <w:tcPr>
            <w:tcW w:w="1118"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Ед. изм.</w:t>
            </w:r>
          </w:p>
        </w:tc>
        <w:tc>
          <w:tcPr>
            <w:tcW w:w="788" w:type="pct"/>
            <w:shd w:val="clear" w:color="auto" w:fill="auto"/>
            <w:vAlign w:val="bottom"/>
            <w:hideMark/>
          </w:tcPr>
          <w:p w:rsidR="008561DB" w:rsidRPr="00457A49" w:rsidRDefault="008561DB" w:rsidP="008561DB">
            <w:pPr>
              <w:spacing w:after="0" w:line="240" w:lineRule="auto"/>
              <w:jc w:val="center"/>
              <w:rPr>
                <w:b/>
                <w:bCs/>
                <w:color w:val="000000"/>
                <w:sz w:val="24"/>
                <w:szCs w:val="24"/>
                <w:lang w:eastAsia="ru-RU"/>
              </w:rPr>
            </w:pPr>
            <w:r w:rsidRPr="00457A49">
              <w:rPr>
                <w:b/>
                <w:bCs/>
                <w:color w:val="000000"/>
                <w:sz w:val="24"/>
                <w:szCs w:val="24"/>
                <w:lang w:eastAsia="ru-RU"/>
              </w:rPr>
              <w:t>2015</w:t>
            </w:r>
          </w:p>
        </w:tc>
      </w:tr>
      <w:tr w:rsidR="00457A49" w:rsidRPr="00457A49" w:rsidTr="00457A49">
        <w:trPr>
          <w:trHeight w:val="375"/>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Население</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85,31</w:t>
            </w:r>
          </w:p>
        </w:tc>
      </w:tr>
      <w:tr w:rsidR="00457A49" w:rsidRPr="00457A49" w:rsidTr="00457A49">
        <w:trPr>
          <w:trHeight w:val="630"/>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Бюджетно-финансируемые организации</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7,61</w:t>
            </w:r>
          </w:p>
        </w:tc>
      </w:tr>
      <w:tr w:rsidR="00457A49" w:rsidRPr="00457A49" w:rsidTr="00457A49">
        <w:trPr>
          <w:trHeight w:val="375"/>
          <w:jc w:val="center"/>
        </w:trPr>
        <w:tc>
          <w:tcPr>
            <w:tcW w:w="3094"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Прочие потребители</w:t>
            </w:r>
          </w:p>
        </w:tc>
        <w:tc>
          <w:tcPr>
            <w:tcW w:w="1118" w:type="pct"/>
            <w:shd w:val="clear" w:color="auto" w:fill="auto"/>
            <w:vAlign w:val="bottom"/>
            <w:hideMark/>
          </w:tcPr>
          <w:p w:rsidR="00457A49" w:rsidRPr="00457A49" w:rsidRDefault="00457A49"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shd w:val="clear" w:color="auto" w:fill="auto"/>
            <w:vAlign w:val="center"/>
            <w:hideMark/>
          </w:tcPr>
          <w:p w:rsidR="00457A49" w:rsidRPr="00457A49" w:rsidRDefault="00457A49" w:rsidP="00457A49">
            <w:pPr>
              <w:jc w:val="center"/>
              <w:rPr>
                <w:color w:val="000000"/>
                <w:sz w:val="24"/>
                <w:szCs w:val="24"/>
              </w:rPr>
            </w:pPr>
            <w:r w:rsidRPr="00457A49">
              <w:rPr>
                <w:color w:val="000000"/>
                <w:sz w:val="24"/>
                <w:szCs w:val="24"/>
              </w:rPr>
              <w:t>2,55</w:t>
            </w:r>
          </w:p>
        </w:tc>
      </w:tr>
      <w:tr w:rsidR="008561DB" w:rsidRPr="00457A49" w:rsidTr="00457A49">
        <w:trPr>
          <w:trHeight w:val="300"/>
          <w:jc w:val="center"/>
        </w:trPr>
        <w:tc>
          <w:tcPr>
            <w:tcW w:w="3094" w:type="pct"/>
            <w:vMerge w:val="restart"/>
            <w:vAlign w:val="center"/>
            <w:hideMark/>
          </w:tcPr>
          <w:p w:rsidR="008561DB" w:rsidRPr="00457A49" w:rsidRDefault="008561DB" w:rsidP="008561DB">
            <w:pPr>
              <w:spacing w:after="0" w:line="240" w:lineRule="auto"/>
              <w:jc w:val="center"/>
              <w:rPr>
                <w:b/>
                <w:color w:val="000000"/>
                <w:sz w:val="24"/>
                <w:szCs w:val="24"/>
                <w:lang w:eastAsia="ru-RU"/>
              </w:rPr>
            </w:pPr>
            <w:r w:rsidRPr="00457A49">
              <w:rPr>
                <w:b/>
                <w:color w:val="000000"/>
                <w:sz w:val="24"/>
                <w:szCs w:val="24"/>
                <w:lang w:eastAsia="ru-RU"/>
              </w:rPr>
              <w:t>ИТОГО</w:t>
            </w:r>
          </w:p>
        </w:tc>
        <w:tc>
          <w:tcPr>
            <w:tcW w:w="1118" w:type="pct"/>
            <w:vMerge w:val="restart"/>
            <w:vAlign w:val="center"/>
            <w:hideMark/>
          </w:tcPr>
          <w:p w:rsidR="008561DB" w:rsidRPr="00457A49" w:rsidRDefault="008561DB" w:rsidP="008561DB">
            <w:pPr>
              <w:spacing w:after="0" w:line="240" w:lineRule="auto"/>
              <w:jc w:val="center"/>
              <w:rPr>
                <w:color w:val="000000"/>
                <w:sz w:val="24"/>
                <w:szCs w:val="24"/>
                <w:lang w:eastAsia="ru-RU"/>
              </w:rPr>
            </w:pPr>
            <w:r w:rsidRPr="00457A49">
              <w:rPr>
                <w:color w:val="000000"/>
                <w:sz w:val="24"/>
                <w:szCs w:val="24"/>
                <w:lang w:eastAsia="ru-RU"/>
              </w:rPr>
              <w:t>тыс.м</w:t>
            </w:r>
            <w:r w:rsidRPr="00457A49">
              <w:rPr>
                <w:color w:val="000000"/>
                <w:sz w:val="24"/>
                <w:szCs w:val="24"/>
                <w:vertAlign w:val="superscript"/>
                <w:lang w:eastAsia="ru-RU"/>
              </w:rPr>
              <w:t>3</w:t>
            </w:r>
            <w:r w:rsidRPr="00457A49">
              <w:rPr>
                <w:color w:val="000000"/>
                <w:sz w:val="24"/>
                <w:szCs w:val="24"/>
                <w:lang w:eastAsia="ru-RU"/>
              </w:rPr>
              <w:t>/год</w:t>
            </w:r>
          </w:p>
        </w:tc>
        <w:tc>
          <w:tcPr>
            <w:tcW w:w="788" w:type="pct"/>
            <w:vMerge w:val="restart"/>
            <w:vAlign w:val="center"/>
            <w:hideMark/>
          </w:tcPr>
          <w:p w:rsidR="008561DB" w:rsidRPr="00457A49" w:rsidRDefault="00457A49" w:rsidP="00457A49">
            <w:pPr>
              <w:spacing w:after="0" w:line="240" w:lineRule="auto"/>
              <w:jc w:val="center"/>
              <w:rPr>
                <w:color w:val="000000"/>
                <w:sz w:val="24"/>
                <w:szCs w:val="24"/>
                <w:lang w:eastAsia="ru-RU"/>
              </w:rPr>
            </w:pPr>
            <w:r w:rsidRPr="00457A49">
              <w:rPr>
                <w:color w:val="000000"/>
                <w:sz w:val="24"/>
                <w:szCs w:val="24"/>
                <w:lang w:eastAsia="ru-RU"/>
              </w:rPr>
              <w:t>95,47</w:t>
            </w:r>
          </w:p>
        </w:tc>
      </w:tr>
      <w:tr w:rsidR="008561DB" w:rsidRPr="00DE5FA3" w:rsidTr="008561DB">
        <w:trPr>
          <w:trHeight w:val="300"/>
          <w:jc w:val="center"/>
        </w:trPr>
        <w:tc>
          <w:tcPr>
            <w:tcW w:w="3094" w:type="pct"/>
            <w:vMerge/>
            <w:vAlign w:val="center"/>
            <w:hideMark/>
          </w:tcPr>
          <w:p w:rsidR="008561DB" w:rsidRPr="00DE5FA3" w:rsidRDefault="008561DB" w:rsidP="008561DB">
            <w:pPr>
              <w:spacing w:after="0" w:line="240" w:lineRule="auto"/>
              <w:rPr>
                <w:color w:val="000000"/>
                <w:sz w:val="24"/>
                <w:szCs w:val="24"/>
                <w:highlight w:val="yellow"/>
                <w:lang w:eastAsia="ru-RU"/>
              </w:rPr>
            </w:pPr>
          </w:p>
        </w:tc>
        <w:tc>
          <w:tcPr>
            <w:tcW w:w="1118" w:type="pct"/>
            <w:vMerge/>
            <w:vAlign w:val="center"/>
            <w:hideMark/>
          </w:tcPr>
          <w:p w:rsidR="008561DB" w:rsidRPr="00DE5FA3" w:rsidRDefault="008561DB" w:rsidP="008561DB">
            <w:pPr>
              <w:spacing w:after="0" w:line="240" w:lineRule="auto"/>
              <w:rPr>
                <w:color w:val="000000"/>
                <w:sz w:val="24"/>
                <w:szCs w:val="24"/>
                <w:highlight w:val="yellow"/>
                <w:lang w:eastAsia="ru-RU"/>
              </w:rPr>
            </w:pPr>
          </w:p>
        </w:tc>
        <w:tc>
          <w:tcPr>
            <w:tcW w:w="788" w:type="pct"/>
            <w:vMerge/>
            <w:vAlign w:val="center"/>
            <w:hideMark/>
          </w:tcPr>
          <w:p w:rsidR="008561DB" w:rsidRPr="00DE5FA3" w:rsidRDefault="008561DB" w:rsidP="008561DB">
            <w:pPr>
              <w:spacing w:after="0" w:line="240" w:lineRule="auto"/>
              <w:rPr>
                <w:color w:val="000000"/>
                <w:sz w:val="24"/>
                <w:szCs w:val="24"/>
                <w:highlight w:val="yellow"/>
                <w:lang w:eastAsia="ru-RU"/>
              </w:rPr>
            </w:pPr>
          </w:p>
        </w:tc>
      </w:tr>
    </w:tbl>
    <w:p w:rsidR="00223AFB" w:rsidRPr="00DE5FA3" w:rsidRDefault="00223AFB" w:rsidP="008C60C8">
      <w:pPr>
        <w:pStyle w:val="12"/>
        <w:ind w:firstLine="709"/>
        <w:jc w:val="center"/>
        <w:rPr>
          <w:noProof/>
          <w:color w:val="FF0000"/>
          <w:highlight w:val="yellow"/>
          <w:lang w:eastAsia="ru-RU"/>
        </w:rPr>
      </w:pPr>
    </w:p>
    <w:p w:rsidR="00FC7CA4" w:rsidRPr="00DE5FA3" w:rsidRDefault="00FC7CA4" w:rsidP="008C60C8">
      <w:pPr>
        <w:pStyle w:val="12"/>
        <w:ind w:firstLine="709"/>
        <w:jc w:val="center"/>
        <w:rPr>
          <w:noProof/>
          <w:color w:val="FF0000"/>
          <w:highlight w:val="yellow"/>
          <w:lang w:eastAsia="ru-RU"/>
        </w:rPr>
      </w:pPr>
    </w:p>
    <w:p w:rsidR="008561DB" w:rsidRPr="00457A49" w:rsidRDefault="008561DB" w:rsidP="008561DB">
      <w:pPr>
        <w:pStyle w:val="12"/>
        <w:keepNext/>
        <w:ind w:firstLine="709"/>
        <w:jc w:val="center"/>
      </w:pPr>
      <w:r w:rsidRPr="00457A49">
        <w:rPr>
          <w:noProof/>
          <w:color w:val="FF0000"/>
          <w:lang w:eastAsia="ru-RU"/>
        </w:rPr>
        <w:drawing>
          <wp:inline distT="0" distB="0" distL="0" distR="0">
            <wp:extent cx="6201446" cy="2215167"/>
            <wp:effectExtent l="19050" t="0" r="27904"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3AFB" w:rsidRPr="00457A49" w:rsidRDefault="008561DB" w:rsidP="008561DB">
      <w:pPr>
        <w:pStyle w:val="ac"/>
        <w:jc w:val="center"/>
        <w:rPr>
          <w:noProof/>
          <w:color w:val="auto"/>
          <w:sz w:val="20"/>
          <w:lang w:eastAsia="ru-RU"/>
        </w:rPr>
      </w:pPr>
      <w:r w:rsidRPr="00457A49">
        <w:rPr>
          <w:color w:val="auto"/>
          <w:sz w:val="20"/>
        </w:rPr>
        <w:t xml:space="preserve">Рисунок </w:t>
      </w:r>
      <w:r w:rsidR="00D44F53" w:rsidRPr="00457A49">
        <w:rPr>
          <w:color w:val="auto"/>
          <w:sz w:val="20"/>
        </w:rPr>
        <w:fldChar w:fldCharType="begin"/>
      </w:r>
      <w:r w:rsidRPr="00457A49">
        <w:rPr>
          <w:color w:val="auto"/>
          <w:sz w:val="20"/>
        </w:rPr>
        <w:instrText xml:space="preserve"> SEQ Рисунок \* ARABIC </w:instrText>
      </w:r>
      <w:r w:rsidR="00D44F53" w:rsidRPr="00457A49">
        <w:rPr>
          <w:color w:val="auto"/>
          <w:sz w:val="20"/>
        </w:rPr>
        <w:fldChar w:fldCharType="separate"/>
      </w:r>
      <w:r w:rsidR="00A63736">
        <w:rPr>
          <w:noProof/>
          <w:color w:val="auto"/>
          <w:sz w:val="20"/>
        </w:rPr>
        <w:t>8</w:t>
      </w:r>
      <w:r w:rsidR="00D44F53" w:rsidRPr="00457A49">
        <w:rPr>
          <w:color w:val="auto"/>
          <w:sz w:val="20"/>
        </w:rPr>
        <w:fldChar w:fldCharType="end"/>
      </w:r>
      <w:r w:rsidRPr="00457A49">
        <w:rPr>
          <w:color w:val="auto"/>
          <w:sz w:val="20"/>
        </w:rPr>
        <w:t xml:space="preserve"> Структура водопотребления по группам потребителей</w:t>
      </w:r>
    </w:p>
    <w:p w:rsidR="00223AFB" w:rsidRPr="00457A49" w:rsidRDefault="00223AFB" w:rsidP="008C60C8">
      <w:pPr>
        <w:pStyle w:val="12"/>
        <w:ind w:firstLine="709"/>
        <w:jc w:val="center"/>
        <w:rPr>
          <w:noProof/>
          <w:color w:val="FF0000"/>
          <w:lang w:eastAsia="ru-RU"/>
        </w:rPr>
      </w:pPr>
    </w:p>
    <w:p w:rsidR="008561DB" w:rsidRPr="00457A49" w:rsidRDefault="008561DB" w:rsidP="008561DB">
      <w:pPr>
        <w:pStyle w:val="55"/>
      </w:pPr>
      <w:r w:rsidRPr="00457A49">
        <w:t xml:space="preserve">По  данным рисунка </w:t>
      </w:r>
      <w:r w:rsidR="00C51E3B" w:rsidRPr="00457A49">
        <w:t>8</w:t>
      </w:r>
      <w:r w:rsidR="00672C9F" w:rsidRPr="00457A49">
        <w:t xml:space="preserve"> </w:t>
      </w:r>
      <w:r w:rsidRPr="00457A49">
        <w:t xml:space="preserve"> видно, что большая часть затрат воды от полезного отпуска приходится на потребителей. Это порядка 89% от общего количества потребленной воды. </w:t>
      </w:r>
    </w:p>
    <w:p w:rsidR="00FC7CA4" w:rsidRPr="00457A49" w:rsidRDefault="00FC7CA4" w:rsidP="008561DB">
      <w:pPr>
        <w:pStyle w:val="55"/>
      </w:pPr>
    </w:p>
    <w:p w:rsidR="00E531B5" w:rsidRPr="00A53CB5" w:rsidRDefault="00E531B5" w:rsidP="00E531B5">
      <w:pPr>
        <w:pStyle w:val="ac"/>
        <w:keepNext/>
        <w:spacing w:after="0"/>
        <w:rPr>
          <w:color w:val="auto"/>
          <w:sz w:val="20"/>
        </w:rPr>
      </w:pPr>
      <w:r w:rsidRPr="00A53CB5">
        <w:rPr>
          <w:color w:val="auto"/>
          <w:sz w:val="20"/>
        </w:rPr>
        <w:t xml:space="preserve">Таблица </w:t>
      </w:r>
      <w:r w:rsidR="00D44F53" w:rsidRPr="00A53CB5">
        <w:rPr>
          <w:color w:val="auto"/>
          <w:sz w:val="20"/>
        </w:rPr>
        <w:fldChar w:fldCharType="begin"/>
      </w:r>
      <w:r w:rsidRPr="00A53CB5">
        <w:rPr>
          <w:color w:val="auto"/>
          <w:sz w:val="20"/>
        </w:rPr>
        <w:instrText xml:space="preserve"> SEQ Таблица \* ARABIC </w:instrText>
      </w:r>
      <w:r w:rsidR="00D44F53" w:rsidRPr="00A53CB5">
        <w:rPr>
          <w:color w:val="auto"/>
          <w:sz w:val="20"/>
        </w:rPr>
        <w:fldChar w:fldCharType="separate"/>
      </w:r>
      <w:r w:rsidR="0044754D">
        <w:rPr>
          <w:noProof/>
          <w:color w:val="auto"/>
          <w:sz w:val="20"/>
        </w:rPr>
        <w:t>30</w:t>
      </w:r>
      <w:r w:rsidR="00D44F53" w:rsidRPr="00A53CB5">
        <w:rPr>
          <w:color w:val="auto"/>
          <w:sz w:val="20"/>
        </w:rPr>
        <w:fldChar w:fldCharType="end"/>
      </w:r>
      <w:r w:rsidRPr="00A53CB5">
        <w:rPr>
          <w:color w:val="auto"/>
          <w:sz w:val="20"/>
        </w:rPr>
        <w:t xml:space="preserve"> Баланс водопотребления ГВС по группам потребителей за 2015 год</w:t>
      </w:r>
    </w:p>
    <w:tbl>
      <w:tblPr>
        <w:tblW w:w="5000" w:type="pct"/>
        <w:tblLook w:val="04A0"/>
      </w:tblPr>
      <w:tblGrid>
        <w:gridCol w:w="7704"/>
        <w:gridCol w:w="3072"/>
        <w:gridCol w:w="3727"/>
      </w:tblGrid>
      <w:tr w:rsidR="00E531B5" w:rsidRPr="00A53CB5" w:rsidTr="00E531B5">
        <w:trPr>
          <w:trHeight w:val="315"/>
        </w:trPr>
        <w:tc>
          <w:tcPr>
            <w:tcW w:w="26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b/>
                <w:bCs/>
                <w:color w:val="000000"/>
                <w:sz w:val="24"/>
                <w:szCs w:val="24"/>
                <w:lang w:eastAsia="ru-RU"/>
              </w:rPr>
            </w:pPr>
            <w:r w:rsidRPr="00A53CB5">
              <w:rPr>
                <w:b/>
                <w:bCs/>
                <w:color w:val="000000"/>
                <w:sz w:val="24"/>
                <w:szCs w:val="24"/>
                <w:lang w:eastAsia="ru-RU"/>
              </w:rPr>
              <w:t>Наименование показателей</w:t>
            </w:r>
          </w:p>
        </w:tc>
        <w:tc>
          <w:tcPr>
            <w:tcW w:w="1059" w:type="pct"/>
            <w:tcBorders>
              <w:top w:val="single" w:sz="4" w:space="0" w:color="auto"/>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Ед. изм.</w:t>
            </w:r>
          </w:p>
        </w:tc>
        <w:tc>
          <w:tcPr>
            <w:tcW w:w="1285" w:type="pct"/>
            <w:tcBorders>
              <w:top w:val="single" w:sz="4" w:space="0" w:color="auto"/>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2015</w:t>
            </w:r>
          </w:p>
        </w:tc>
      </w:tr>
      <w:tr w:rsidR="00E531B5" w:rsidRPr="00A53CB5" w:rsidTr="00E531B5">
        <w:trPr>
          <w:trHeight w:val="375"/>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Население</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color w:val="000000"/>
                <w:sz w:val="24"/>
                <w:szCs w:val="24"/>
                <w:lang w:eastAsia="ru-RU"/>
              </w:rPr>
            </w:pPr>
            <w:r w:rsidRPr="00A53CB5">
              <w:rPr>
                <w:color w:val="000000"/>
                <w:sz w:val="24"/>
                <w:szCs w:val="24"/>
                <w:lang w:eastAsia="ru-RU"/>
              </w:rPr>
              <w:t>52,82</w:t>
            </w:r>
          </w:p>
        </w:tc>
      </w:tr>
      <w:tr w:rsidR="00E531B5" w:rsidRPr="00A53CB5" w:rsidTr="00E531B5">
        <w:trPr>
          <w:trHeight w:val="630"/>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Бюджетно-финансируемые организации</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5,79</w:t>
            </w:r>
          </w:p>
        </w:tc>
      </w:tr>
      <w:tr w:rsidR="00E531B5" w:rsidRPr="00A53CB5" w:rsidTr="00E531B5">
        <w:trPr>
          <w:trHeight w:val="375"/>
        </w:trPr>
        <w:tc>
          <w:tcPr>
            <w:tcW w:w="2656" w:type="pc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Прочие потребители</w:t>
            </w:r>
          </w:p>
        </w:tc>
        <w:tc>
          <w:tcPr>
            <w:tcW w:w="1059"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tcBorders>
              <w:top w:val="nil"/>
              <w:left w:val="nil"/>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2,11</w:t>
            </w:r>
          </w:p>
        </w:tc>
      </w:tr>
      <w:tr w:rsidR="00E531B5" w:rsidRPr="00A53CB5" w:rsidTr="00E531B5">
        <w:trPr>
          <w:trHeight w:val="375"/>
        </w:trPr>
        <w:tc>
          <w:tcPr>
            <w:tcW w:w="2656"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b/>
                <w:bCs/>
                <w:color w:val="000000"/>
                <w:sz w:val="24"/>
                <w:szCs w:val="24"/>
                <w:lang w:eastAsia="ru-RU"/>
              </w:rPr>
            </w:pPr>
            <w:r w:rsidRPr="00A53CB5">
              <w:rPr>
                <w:b/>
                <w:bCs/>
                <w:color w:val="000000"/>
                <w:sz w:val="24"/>
                <w:szCs w:val="24"/>
                <w:lang w:eastAsia="ru-RU"/>
              </w:rPr>
              <w:t>ИТОГО</w:t>
            </w:r>
          </w:p>
        </w:tc>
        <w:tc>
          <w:tcPr>
            <w:tcW w:w="1059"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7F57A0">
            <w:pPr>
              <w:spacing w:after="0" w:line="240" w:lineRule="auto"/>
              <w:jc w:val="center"/>
              <w:rPr>
                <w:color w:val="000000"/>
                <w:sz w:val="24"/>
                <w:szCs w:val="24"/>
                <w:lang w:eastAsia="ru-RU"/>
              </w:rPr>
            </w:pPr>
            <w:r w:rsidRPr="00A53CB5">
              <w:rPr>
                <w:color w:val="000000"/>
                <w:sz w:val="24"/>
                <w:szCs w:val="24"/>
                <w:lang w:eastAsia="ru-RU"/>
              </w:rPr>
              <w:t>тыс.м</w:t>
            </w:r>
            <w:r w:rsidRPr="00A53CB5">
              <w:rPr>
                <w:color w:val="000000"/>
                <w:sz w:val="24"/>
                <w:szCs w:val="24"/>
                <w:vertAlign w:val="superscript"/>
                <w:lang w:eastAsia="ru-RU"/>
              </w:rPr>
              <w:t>3</w:t>
            </w:r>
            <w:r w:rsidRPr="00A53CB5">
              <w:rPr>
                <w:color w:val="000000"/>
                <w:sz w:val="24"/>
                <w:szCs w:val="24"/>
                <w:lang w:eastAsia="ru-RU"/>
              </w:rPr>
              <w:t>/год</w:t>
            </w:r>
          </w:p>
        </w:tc>
        <w:tc>
          <w:tcPr>
            <w:tcW w:w="1285" w:type="pct"/>
            <w:vMerge w:val="restart"/>
            <w:tcBorders>
              <w:top w:val="nil"/>
              <w:left w:val="single" w:sz="4" w:space="0" w:color="auto"/>
              <w:bottom w:val="single" w:sz="4" w:space="0" w:color="auto"/>
              <w:right w:val="single" w:sz="4" w:space="0" w:color="auto"/>
            </w:tcBorders>
            <w:shd w:val="clear" w:color="auto" w:fill="auto"/>
            <w:vAlign w:val="bottom"/>
            <w:hideMark/>
          </w:tcPr>
          <w:p w:rsidR="00E531B5" w:rsidRPr="00A53CB5" w:rsidRDefault="00E531B5" w:rsidP="00E531B5">
            <w:pPr>
              <w:spacing w:after="0" w:line="240" w:lineRule="auto"/>
              <w:jc w:val="center"/>
              <w:rPr>
                <w:color w:val="000000"/>
                <w:sz w:val="24"/>
                <w:szCs w:val="24"/>
                <w:lang w:eastAsia="ru-RU"/>
              </w:rPr>
            </w:pPr>
            <w:r w:rsidRPr="00A53CB5">
              <w:rPr>
                <w:color w:val="000000"/>
                <w:sz w:val="24"/>
                <w:szCs w:val="24"/>
                <w:lang w:eastAsia="ru-RU"/>
              </w:rPr>
              <w:t>60,72</w:t>
            </w:r>
          </w:p>
        </w:tc>
      </w:tr>
      <w:tr w:rsidR="00E531B5" w:rsidRPr="00A53CB5" w:rsidTr="00E531B5">
        <w:trPr>
          <w:trHeight w:val="300"/>
        </w:trPr>
        <w:tc>
          <w:tcPr>
            <w:tcW w:w="2656"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b/>
                <w:bCs/>
                <w:color w:val="000000"/>
                <w:sz w:val="24"/>
                <w:szCs w:val="24"/>
                <w:lang w:eastAsia="ru-RU"/>
              </w:rPr>
            </w:pPr>
          </w:p>
        </w:tc>
        <w:tc>
          <w:tcPr>
            <w:tcW w:w="1059"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color w:val="000000"/>
                <w:sz w:val="24"/>
                <w:szCs w:val="24"/>
                <w:lang w:eastAsia="ru-RU"/>
              </w:rPr>
            </w:pPr>
          </w:p>
        </w:tc>
        <w:tc>
          <w:tcPr>
            <w:tcW w:w="1285" w:type="pct"/>
            <w:vMerge/>
            <w:tcBorders>
              <w:top w:val="nil"/>
              <w:left w:val="single" w:sz="4" w:space="0" w:color="auto"/>
              <w:bottom w:val="single" w:sz="4" w:space="0" w:color="auto"/>
              <w:right w:val="single" w:sz="4" w:space="0" w:color="auto"/>
            </w:tcBorders>
            <w:vAlign w:val="center"/>
            <w:hideMark/>
          </w:tcPr>
          <w:p w:rsidR="00E531B5" w:rsidRPr="00A53CB5" w:rsidRDefault="00E531B5" w:rsidP="007F57A0">
            <w:pPr>
              <w:spacing w:after="0" w:line="240" w:lineRule="auto"/>
              <w:rPr>
                <w:color w:val="000000"/>
                <w:sz w:val="24"/>
                <w:szCs w:val="24"/>
                <w:lang w:eastAsia="ru-RU"/>
              </w:rPr>
            </w:pPr>
          </w:p>
        </w:tc>
      </w:tr>
    </w:tbl>
    <w:p w:rsidR="00E531B5" w:rsidRPr="00A53CB5" w:rsidRDefault="00E531B5" w:rsidP="008561DB">
      <w:pPr>
        <w:pStyle w:val="55"/>
      </w:pPr>
    </w:p>
    <w:p w:rsidR="000D7E96" w:rsidRPr="00A53CB5" w:rsidRDefault="000D7E96" w:rsidP="000D7E96">
      <w:pPr>
        <w:pStyle w:val="55"/>
        <w:keepNext/>
        <w:jc w:val="center"/>
      </w:pPr>
      <w:r w:rsidRPr="00A53CB5">
        <w:rPr>
          <w:noProof/>
          <w:lang w:eastAsia="ru-RU"/>
        </w:rPr>
        <w:drawing>
          <wp:inline distT="0" distB="0" distL="0" distR="0">
            <wp:extent cx="5647654" cy="2743200"/>
            <wp:effectExtent l="19050" t="0" r="10196"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7CA4" w:rsidRPr="00A53CB5" w:rsidRDefault="000D7E96" w:rsidP="000D7E96">
      <w:pPr>
        <w:pStyle w:val="ac"/>
        <w:jc w:val="center"/>
        <w:rPr>
          <w:color w:val="auto"/>
          <w:sz w:val="20"/>
        </w:rPr>
      </w:pPr>
      <w:r w:rsidRPr="00A53CB5">
        <w:rPr>
          <w:color w:val="auto"/>
          <w:sz w:val="20"/>
        </w:rPr>
        <w:t xml:space="preserve">Рисунок </w:t>
      </w:r>
      <w:r w:rsidR="00D44F53" w:rsidRPr="00A53CB5">
        <w:rPr>
          <w:color w:val="auto"/>
          <w:sz w:val="20"/>
        </w:rPr>
        <w:fldChar w:fldCharType="begin"/>
      </w:r>
      <w:r w:rsidRPr="00A53CB5">
        <w:rPr>
          <w:color w:val="auto"/>
          <w:sz w:val="20"/>
        </w:rPr>
        <w:instrText xml:space="preserve"> SEQ Рисунок \* ARABIC </w:instrText>
      </w:r>
      <w:r w:rsidR="00D44F53" w:rsidRPr="00A53CB5">
        <w:rPr>
          <w:color w:val="auto"/>
          <w:sz w:val="20"/>
        </w:rPr>
        <w:fldChar w:fldCharType="separate"/>
      </w:r>
      <w:r w:rsidR="00A63736">
        <w:rPr>
          <w:noProof/>
          <w:color w:val="auto"/>
          <w:sz w:val="20"/>
        </w:rPr>
        <w:t>9</w:t>
      </w:r>
      <w:r w:rsidR="00D44F53" w:rsidRPr="00A53CB5">
        <w:rPr>
          <w:color w:val="auto"/>
          <w:sz w:val="20"/>
        </w:rPr>
        <w:fldChar w:fldCharType="end"/>
      </w:r>
      <w:r w:rsidRPr="00A53CB5">
        <w:rPr>
          <w:color w:val="auto"/>
          <w:sz w:val="20"/>
        </w:rPr>
        <w:t xml:space="preserve"> Распределение затрат горячей воды по типам потребителей за 2015 год.</w:t>
      </w:r>
    </w:p>
    <w:p w:rsidR="008561DB" w:rsidRPr="00A53CB5" w:rsidRDefault="008561DB" w:rsidP="008561DB">
      <w:pPr>
        <w:pStyle w:val="55"/>
      </w:pPr>
      <w:r w:rsidRPr="00A53CB5">
        <w:t>Согласно расчетным значениям, полученным на основе СП 31.13330.2012 затраты холодной воды на полив территорий в год составляет 41,45  тыс. м3 за год. В среднем за год затра</w:t>
      </w:r>
      <w:r w:rsidR="000D7E96" w:rsidRPr="00A53CB5">
        <w:t>ты на пожаротушение составляют 154</w:t>
      </w:r>
      <w:r w:rsidRPr="00A53CB5">
        <w:t xml:space="preserve"> м3.</w:t>
      </w:r>
    </w:p>
    <w:p w:rsidR="008561DB" w:rsidRPr="00A53CB5" w:rsidRDefault="008561DB" w:rsidP="008C60C8">
      <w:pPr>
        <w:pStyle w:val="12"/>
        <w:ind w:firstLine="709"/>
        <w:jc w:val="center"/>
        <w:rPr>
          <w:noProof/>
          <w:color w:val="FF0000"/>
          <w:lang w:eastAsia="ru-RU"/>
        </w:rPr>
      </w:pPr>
    </w:p>
    <w:p w:rsidR="00C66CD2" w:rsidRPr="00457A49" w:rsidRDefault="00775C5D" w:rsidP="003F0D1C">
      <w:pPr>
        <w:pStyle w:val="3"/>
      </w:pPr>
      <w:bookmarkStart w:id="28" w:name="_Toc451002676"/>
      <w:r w:rsidRPr="00457A49">
        <w:lastRenderedPageBreak/>
        <w:t xml:space="preserve">3.4 </w:t>
      </w:r>
      <w:r w:rsidR="00C66CD2" w:rsidRPr="00457A4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8"/>
    </w:p>
    <w:p w:rsidR="0036357F" w:rsidRPr="00457A49" w:rsidRDefault="0036357F" w:rsidP="0036357F">
      <w:pPr>
        <w:pStyle w:val="55"/>
        <w:spacing w:before="240"/>
      </w:pPr>
      <w:r w:rsidRPr="00457A49">
        <w:t xml:space="preserve">Согласно Постановлению Правительства Ленинградской области от 11.02.13 №25 </w:t>
      </w:r>
      <w:r w:rsidRPr="00457A49">
        <w:rPr>
          <w:rStyle w:val="blk"/>
        </w:rPr>
        <w:t>(ред. от 28.06.2013)</w:t>
      </w:r>
      <w:r w:rsidRPr="00457A49">
        <w:t xml:space="preserve"> </w:t>
      </w:r>
      <w:r w:rsidRPr="00457A49">
        <w:rPr>
          <w:rStyle w:val="blk"/>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w:t>
      </w:r>
      <w:r w:rsidRPr="00457A49">
        <w:t>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w:t>
      </w:r>
      <w:smartTag w:uri="urn:schemas-microsoft-com:office:smarttags" w:element="metricconverter">
        <w:smartTagPr>
          <w:attr w:name="ProductID" w:val="1550 мм"/>
        </w:smartTagPr>
        <w:r w:rsidRPr="00457A49">
          <w:t>1550 мм</w:t>
        </w:r>
      </w:smartTag>
      <w:r w:rsidRPr="00457A49">
        <w:t xml:space="preserve"> с душем:</w:t>
      </w:r>
    </w:p>
    <w:p w:rsidR="0036357F" w:rsidRPr="00457A49" w:rsidRDefault="0036357F" w:rsidP="0036357F">
      <w:pPr>
        <w:pStyle w:val="55"/>
      </w:pPr>
    </w:p>
    <w:p w:rsidR="0036357F" w:rsidRPr="00457A49" w:rsidRDefault="0036357F" w:rsidP="0036357F">
      <w:pPr>
        <w:pStyle w:val="2b"/>
        <w:ind w:firstLine="709"/>
        <w:jc w:val="both"/>
        <w:rPr>
          <w:sz w:val="24"/>
          <w:szCs w:val="24"/>
        </w:rPr>
      </w:pPr>
      <w:r w:rsidRPr="00457A49">
        <w:rPr>
          <w:sz w:val="24"/>
          <w:szCs w:val="24"/>
        </w:rPr>
        <w:t xml:space="preserve">– горячее водоснабжение </w:t>
      </w:r>
      <w:smartTag w:uri="urn:schemas-microsoft-com:office:smarttags" w:element="metricconverter">
        <w:smartTagPr>
          <w:attr w:name="ProductID" w:val="4,61 м3"/>
        </w:smartTagPr>
        <w:r w:rsidRPr="00457A49">
          <w:rPr>
            <w:sz w:val="24"/>
            <w:szCs w:val="24"/>
          </w:rPr>
          <w:t>4,61 м</w:t>
        </w:r>
        <w:r w:rsidRPr="00457A49">
          <w:rPr>
            <w:sz w:val="24"/>
            <w:szCs w:val="24"/>
            <w:vertAlign w:val="superscript"/>
          </w:rPr>
          <w:t>3</w:t>
        </w:r>
      </w:smartTag>
      <w:r w:rsidRPr="00457A49">
        <w:rPr>
          <w:sz w:val="24"/>
          <w:szCs w:val="24"/>
        </w:rPr>
        <w:t xml:space="preserve"> на 1 человека в месяц</w:t>
      </w:r>
    </w:p>
    <w:p w:rsidR="0036357F" w:rsidRPr="00457A49" w:rsidRDefault="0036357F" w:rsidP="0036357F">
      <w:pPr>
        <w:pStyle w:val="2b"/>
        <w:ind w:firstLine="709"/>
        <w:jc w:val="both"/>
        <w:rPr>
          <w:sz w:val="24"/>
          <w:szCs w:val="24"/>
        </w:rPr>
      </w:pPr>
      <w:r w:rsidRPr="00457A49">
        <w:rPr>
          <w:sz w:val="24"/>
          <w:szCs w:val="24"/>
        </w:rPr>
        <w:t xml:space="preserve">– холодное водоснабжение </w:t>
      </w:r>
      <w:smartTag w:uri="urn:schemas-microsoft-com:office:smarttags" w:element="metricconverter">
        <w:smartTagPr>
          <w:attr w:name="ProductID" w:val="4,9 м3"/>
        </w:smartTagPr>
        <w:r w:rsidRPr="00457A49">
          <w:rPr>
            <w:sz w:val="24"/>
            <w:szCs w:val="24"/>
          </w:rPr>
          <w:t>4,9 м</w:t>
        </w:r>
        <w:r w:rsidRPr="00457A49">
          <w:rPr>
            <w:sz w:val="24"/>
            <w:szCs w:val="24"/>
            <w:vertAlign w:val="superscript"/>
          </w:rPr>
          <w:t>3</w:t>
        </w:r>
      </w:smartTag>
      <w:r w:rsidRPr="00457A49">
        <w:rPr>
          <w:sz w:val="24"/>
          <w:szCs w:val="24"/>
        </w:rPr>
        <w:t xml:space="preserve"> на 1 человека в месяц</w:t>
      </w:r>
    </w:p>
    <w:p w:rsidR="00647228" w:rsidRPr="00457A49" w:rsidRDefault="00647228" w:rsidP="00B4160A">
      <w:pPr>
        <w:pStyle w:val="12"/>
        <w:ind w:firstLine="709"/>
        <w:jc w:val="both"/>
        <w:rPr>
          <w:color w:val="FF0000"/>
          <w:sz w:val="24"/>
          <w:szCs w:val="24"/>
        </w:rPr>
      </w:pPr>
    </w:p>
    <w:p w:rsidR="00647228" w:rsidRPr="00457A49" w:rsidRDefault="00647228" w:rsidP="0036357F">
      <w:pPr>
        <w:pStyle w:val="ac"/>
        <w:keepNext/>
        <w:spacing w:after="0"/>
        <w:rPr>
          <w:color w:val="auto"/>
          <w:sz w:val="20"/>
          <w:szCs w:val="24"/>
        </w:rPr>
      </w:pPr>
      <w:r w:rsidRPr="00457A49">
        <w:rPr>
          <w:color w:val="auto"/>
          <w:sz w:val="20"/>
          <w:szCs w:val="24"/>
        </w:rPr>
        <w:t xml:space="preserve">Таблица </w:t>
      </w:r>
      <w:r w:rsidR="00D44F53" w:rsidRPr="00457A49">
        <w:rPr>
          <w:color w:val="auto"/>
          <w:sz w:val="20"/>
          <w:szCs w:val="24"/>
        </w:rPr>
        <w:fldChar w:fldCharType="begin"/>
      </w:r>
      <w:r w:rsidRPr="00457A49">
        <w:rPr>
          <w:color w:val="auto"/>
          <w:sz w:val="20"/>
          <w:szCs w:val="24"/>
        </w:rPr>
        <w:instrText xml:space="preserve"> SEQ Таблица \* ARABIC </w:instrText>
      </w:r>
      <w:r w:rsidR="00D44F53" w:rsidRPr="00457A49">
        <w:rPr>
          <w:color w:val="auto"/>
          <w:sz w:val="20"/>
          <w:szCs w:val="24"/>
        </w:rPr>
        <w:fldChar w:fldCharType="separate"/>
      </w:r>
      <w:r w:rsidR="0044754D">
        <w:rPr>
          <w:noProof/>
          <w:color w:val="auto"/>
          <w:sz w:val="20"/>
          <w:szCs w:val="24"/>
        </w:rPr>
        <w:t>31</w:t>
      </w:r>
      <w:r w:rsidR="00D44F53" w:rsidRPr="00457A49">
        <w:rPr>
          <w:color w:val="auto"/>
          <w:sz w:val="20"/>
          <w:szCs w:val="24"/>
        </w:rPr>
        <w:fldChar w:fldCharType="end"/>
      </w:r>
      <w:r w:rsidRPr="00457A49">
        <w:rPr>
          <w:color w:val="auto"/>
          <w:sz w:val="20"/>
          <w:szCs w:val="24"/>
        </w:rPr>
        <w:t xml:space="preserve"> Нормативы потребления по холодному и горячему водоснабжению</w:t>
      </w:r>
    </w:p>
    <w:tbl>
      <w:tblPr>
        <w:tblW w:w="5000" w:type="pct"/>
        <w:jc w:val="center"/>
        <w:tblCellSpacing w:w="5" w:type="nil"/>
        <w:tblCellMar>
          <w:left w:w="75" w:type="dxa"/>
          <w:right w:w="75" w:type="dxa"/>
        </w:tblCellMar>
        <w:tblLook w:val="0000"/>
      </w:tblPr>
      <w:tblGrid>
        <w:gridCol w:w="543"/>
        <w:gridCol w:w="10011"/>
        <w:gridCol w:w="1172"/>
        <w:gridCol w:w="1048"/>
        <w:gridCol w:w="1663"/>
      </w:tblGrid>
      <w:tr w:rsidR="00647228" w:rsidRPr="00457A49" w:rsidTr="0036357F">
        <w:trPr>
          <w:trHeight w:val="385"/>
          <w:tblHeader/>
          <w:tblCellSpacing w:w="5" w:type="nil"/>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 xml:space="preserve">N </w:t>
            </w:r>
            <w:r w:rsidRPr="00457A49">
              <w:br/>
              <w:t>п/п</w:t>
            </w:r>
          </w:p>
        </w:tc>
        <w:tc>
          <w:tcPr>
            <w:tcW w:w="3467" w:type="pct"/>
            <w:vMerge w:val="restart"/>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Степень благоустройства многоквартирного дома или жилого дома</w:t>
            </w:r>
          </w:p>
        </w:tc>
        <w:tc>
          <w:tcPr>
            <w:tcW w:w="1344" w:type="pct"/>
            <w:gridSpan w:val="3"/>
            <w:tcBorders>
              <w:top w:val="single" w:sz="4" w:space="0" w:color="auto"/>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Норматив потребления, куб. м/чел. в месяц</w:t>
            </w:r>
          </w:p>
        </w:tc>
      </w:tr>
      <w:tr w:rsidR="00647228" w:rsidRPr="00457A49" w:rsidTr="0036357F">
        <w:trPr>
          <w:trHeight w:val="385"/>
          <w:tblHeader/>
          <w:tblCellSpacing w:w="5" w:type="nil"/>
          <w:jc w:val="center"/>
        </w:trPr>
        <w:tc>
          <w:tcPr>
            <w:tcW w:w="188" w:type="pct"/>
            <w:vMerge/>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467" w:type="pct"/>
            <w:vMerge/>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холодная</w:t>
            </w:r>
            <w:r w:rsidRPr="00457A49">
              <w:br/>
              <w:t xml:space="preserve">  вода</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горячая</w:t>
            </w:r>
            <w:r w:rsidRPr="00457A49">
              <w:br/>
              <w:t xml:space="preserve"> вода</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водоотведение</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централизованным горячим водоснабжением, оборудованные: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1650 до </w:t>
            </w:r>
            <w:smartTag w:uri="urn:schemas-microsoft-com:office:smarttags" w:element="metricconverter">
              <w:smartTagPr>
                <w:attr w:name="ProductID" w:val="1700 мм"/>
              </w:smartTagPr>
              <w:r w:rsidRPr="00457A49">
                <w:t>1700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4,90</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4,61</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1500 до </w:t>
            </w:r>
            <w:smartTag w:uri="urn:schemas-microsoft-com:office:smarttags" w:element="metricconverter">
              <w:smartTagPr>
                <w:attr w:name="ProductID" w:val="1550 мм"/>
              </w:smartTagPr>
              <w:r w:rsidRPr="00457A49">
                <w:t>1550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4,83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4,53</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сидячими ваннами (</w:t>
            </w:r>
            <w:smartTag w:uri="urn:schemas-microsoft-com:office:smarttags" w:element="metricconverter">
              <w:smartTagPr>
                <w:attr w:name="ProductID" w:val="1200 мм"/>
              </w:smartTagPr>
              <w:r w:rsidRPr="00457A49">
                <w:t>1200 мм</w:t>
              </w:r>
            </w:smartTag>
            <w:r w:rsidRPr="00457A49">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4,77</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4,45</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4,11</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3,64</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1.5</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мойками, имеющими ванну без душа</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2,58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1,76</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4,33</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1.6</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мойками,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2,05</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1,11</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водонагревателями, оборудованные: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2.1</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1650 до </w:t>
            </w:r>
            <w:smartTag w:uri="urn:schemas-microsoft-com:office:smarttags" w:element="metricconverter">
              <w:smartTagPr>
                <w:attr w:name="ProductID" w:val="1700 мм"/>
              </w:smartTagPr>
              <w:r w:rsidRPr="00457A49">
                <w:t>1700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9,51</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2.2</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ваннами от 1500 до </w:t>
            </w:r>
            <w:smartTag w:uri="urn:schemas-microsoft-com:office:smarttags" w:element="metricconverter">
              <w:smartTagPr>
                <w:attr w:name="ProductID" w:val="1550 мм"/>
              </w:smartTagPr>
              <w:r w:rsidRPr="00457A49">
                <w:t>1550 мм</w:t>
              </w:r>
            </w:smartTag>
            <w:r w:rsidRPr="00457A49">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9,36</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lastRenderedPageBreak/>
              <w:t>2.3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сидячими ваннами (</w:t>
            </w:r>
            <w:smartTag w:uri="urn:schemas-microsoft-com:office:smarttags" w:element="metricconverter">
              <w:smartTagPr>
                <w:attr w:name="ProductID" w:val="1200 мм"/>
              </w:smartTagPr>
              <w:r w:rsidRPr="00457A49">
                <w:t>1200 мм</w:t>
              </w:r>
            </w:smartTag>
            <w:r w:rsidRPr="00457A49">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9,22</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7,75</w:t>
            </w:r>
          </w:p>
        </w:tc>
      </w:tr>
      <w:tr w:rsidR="00647228" w:rsidRPr="00457A49" w:rsidTr="0036357F">
        <w:trPr>
          <w:trHeight w:val="578"/>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 xml:space="preserve">Дома, оборудованные ваннами, водопроводом,  </w:t>
            </w:r>
            <w:r w:rsidRPr="00457A49">
              <w:br/>
              <w:t>канализацией и водонагревателями на твердом топливе</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6,18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6,18</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канализацией и газоснабжением</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и канализацией</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6</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газоснабжением,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5,23</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7</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без ванн, с водопроводом,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8</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Дома с водопользованием из уличных водоразборных колонок</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1,30</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9</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Общежития с общими душевыми</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1,89</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1,75</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3,64</w:t>
            </w:r>
          </w:p>
        </w:tc>
      </w:tr>
      <w:tr w:rsidR="00647228" w:rsidRPr="00457A49" w:rsidTr="0036357F">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10</w:t>
            </w:r>
          </w:p>
        </w:tc>
        <w:tc>
          <w:tcPr>
            <w:tcW w:w="3467" w:type="pct"/>
            <w:tcBorders>
              <w:left w:val="single" w:sz="4" w:space="0" w:color="auto"/>
              <w:bottom w:val="single" w:sz="4" w:space="0" w:color="auto"/>
              <w:right w:val="single" w:sz="4" w:space="0" w:color="auto"/>
            </w:tcBorders>
            <w:vAlign w:val="center"/>
          </w:tcPr>
          <w:p w:rsidR="00647228" w:rsidRPr="00457A49" w:rsidRDefault="00647228" w:rsidP="00B4160A">
            <w:pPr>
              <w:pStyle w:val="0"/>
              <w:jc w:val="left"/>
            </w:pPr>
            <w:r w:rsidRPr="00457A49">
              <w:t>Общежития с душами при всех жилых комнатах</w:t>
            </w:r>
          </w:p>
        </w:tc>
        <w:tc>
          <w:tcPr>
            <w:tcW w:w="40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2,22</w:t>
            </w:r>
          </w:p>
        </w:tc>
        <w:tc>
          <w:tcPr>
            <w:tcW w:w="363"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2,06</w:t>
            </w:r>
          </w:p>
        </w:tc>
        <w:tc>
          <w:tcPr>
            <w:tcW w:w="576" w:type="pct"/>
            <w:tcBorders>
              <w:left w:val="single" w:sz="4" w:space="0" w:color="auto"/>
              <w:bottom w:val="single" w:sz="4" w:space="0" w:color="auto"/>
              <w:right w:val="single" w:sz="4" w:space="0" w:color="auto"/>
            </w:tcBorders>
            <w:vAlign w:val="center"/>
          </w:tcPr>
          <w:p w:rsidR="00647228" w:rsidRPr="00457A49" w:rsidRDefault="00647228" w:rsidP="00B4160A">
            <w:pPr>
              <w:pStyle w:val="0"/>
            </w:pPr>
            <w:r w:rsidRPr="00457A49">
              <w:t>4,28</w:t>
            </w:r>
          </w:p>
        </w:tc>
      </w:tr>
    </w:tbl>
    <w:p w:rsidR="0036357F" w:rsidRPr="00457A49" w:rsidRDefault="0036357F" w:rsidP="0036357F">
      <w:pPr>
        <w:pStyle w:val="55"/>
        <w:spacing w:before="240" w:after="240"/>
      </w:pPr>
      <w:r w:rsidRPr="00457A49">
        <w:t xml:space="preserve">Из этого следует, что действующий норматив  для жителей Ленинградской области на 2015 год  составляет </w:t>
      </w:r>
      <w:smartTag w:uri="urn:schemas-microsoft-com:office:smarttags" w:element="metricconverter">
        <w:smartTagPr>
          <w:attr w:name="ProductID" w:val="317 литров"/>
        </w:smartTagPr>
        <w:r w:rsidRPr="00457A49">
          <w:t>317 литров</w:t>
        </w:r>
      </w:smartTag>
      <w:r w:rsidRPr="00457A49">
        <w:t xml:space="preserve"> (горячая и холодная вода) на 1 человека в сутки. На холодную воду норматив составил 163 л/сут</w:t>
      </w:r>
      <w:r w:rsidRPr="00457A49">
        <w:sym w:font="Symbol" w:char="F0B4"/>
      </w:r>
      <w:r w:rsidRPr="00457A49">
        <w:t>ч, а на горячую воду 154 л/сут</w:t>
      </w:r>
      <w:r w:rsidRPr="00457A49">
        <w:sym w:font="Symbol" w:char="F0B4"/>
      </w:r>
      <w:r w:rsidRPr="00457A49">
        <w:t>ч.  Фактический расход холодной воды жителей Лопухинского сельского поселения составил:</w:t>
      </w:r>
    </w:p>
    <w:p w:rsidR="0036357F" w:rsidRPr="00457A49" w:rsidRDefault="0036357F" w:rsidP="0036357F">
      <w:pPr>
        <w:pStyle w:val="2b"/>
        <w:ind w:firstLine="709"/>
        <w:jc w:val="both"/>
        <w:rPr>
          <w:sz w:val="24"/>
          <w:szCs w:val="24"/>
        </w:rPr>
      </w:pPr>
      <w:r w:rsidRPr="00457A49">
        <w:rPr>
          <w:sz w:val="24"/>
          <w:szCs w:val="24"/>
        </w:rPr>
        <w:t>2015 год – 82,46 литра/сут.*чел.</w:t>
      </w:r>
    </w:p>
    <w:p w:rsidR="0036357F" w:rsidRPr="00457A49" w:rsidRDefault="0036357F" w:rsidP="0036357F">
      <w:pPr>
        <w:pStyle w:val="2b"/>
        <w:ind w:left="709"/>
        <w:jc w:val="both"/>
        <w:rPr>
          <w:sz w:val="24"/>
          <w:szCs w:val="24"/>
        </w:rPr>
      </w:pPr>
    </w:p>
    <w:p w:rsidR="0036357F" w:rsidRPr="00457A49" w:rsidRDefault="0036357F" w:rsidP="0036357F">
      <w:pPr>
        <w:pStyle w:val="2b"/>
        <w:ind w:firstLine="709"/>
        <w:jc w:val="both"/>
        <w:rPr>
          <w:sz w:val="24"/>
          <w:szCs w:val="24"/>
        </w:rPr>
      </w:pPr>
      <w:r w:rsidRPr="00457A49">
        <w:rPr>
          <w:sz w:val="24"/>
          <w:szCs w:val="24"/>
        </w:rPr>
        <w:t>Норматив потребления воды на общедомовые нужды составляет:</w:t>
      </w:r>
    </w:p>
    <w:p w:rsidR="0036357F" w:rsidRPr="00457A49" w:rsidRDefault="0036357F" w:rsidP="0036357F">
      <w:pPr>
        <w:pStyle w:val="2b"/>
        <w:ind w:firstLine="709"/>
        <w:jc w:val="both"/>
        <w:rPr>
          <w:sz w:val="24"/>
          <w:szCs w:val="24"/>
        </w:rPr>
      </w:pPr>
    </w:p>
    <w:p w:rsidR="0036357F" w:rsidRPr="00457A49" w:rsidRDefault="0036357F" w:rsidP="0036357F">
      <w:pPr>
        <w:pStyle w:val="2b"/>
        <w:ind w:firstLine="709"/>
        <w:jc w:val="both"/>
        <w:rPr>
          <w:sz w:val="24"/>
          <w:szCs w:val="24"/>
        </w:rPr>
      </w:pPr>
      <w:r w:rsidRPr="00457A49">
        <w:rPr>
          <w:sz w:val="24"/>
          <w:szCs w:val="24"/>
        </w:rPr>
        <w:t xml:space="preserve">– горячее водоснабжение  </w:t>
      </w:r>
      <w:smartTag w:uri="urn:schemas-microsoft-com:office:smarttags" w:element="metricconverter">
        <w:smartTagPr>
          <w:attr w:name="ProductID" w:val="0,09 м3"/>
        </w:smartTagPr>
        <w:r w:rsidRPr="00457A49">
          <w:rPr>
            <w:sz w:val="24"/>
            <w:szCs w:val="24"/>
          </w:rPr>
          <w:t>0,09 м</w:t>
        </w:r>
        <w:r w:rsidRPr="00457A49">
          <w:rPr>
            <w:sz w:val="24"/>
            <w:szCs w:val="24"/>
            <w:vertAlign w:val="superscript"/>
          </w:rPr>
          <w:t>3</w:t>
        </w:r>
      </w:smartTag>
      <w:r w:rsidRPr="00457A49">
        <w:rPr>
          <w:sz w:val="24"/>
          <w:szCs w:val="24"/>
        </w:rPr>
        <w:t xml:space="preserve"> на человека в месяц</w:t>
      </w:r>
    </w:p>
    <w:p w:rsidR="0036357F" w:rsidRPr="00457A49" w:rsidRDefault="0036357F" w:rsidP="0036357F">
      <w:pPr>
        <w:pStyle w:val="2b"/>
        <w:ind w:firstLine="709"/>
        <w:jc w:val="both"/>
        <w:rPr>
          <w:sz w:val="24"/>
          <w:szCs w:val="24"/>
        </w:rPr>
      </w:pPr>
      <w:r w:rsidRPr="00457A49">
        <w:rPr>
          <w:sz w:val="24"/>
          <w:szCs w:val="24"/>
        </w:rPr>
        <w:t xml:space="preserve">– холодное водоснабжение </w:t>
      </w:r>
      <w:smartTag w:uri="urn:schemas-microsoft-com:office:smarttags" w:element="metricconverter">
        <w:smartTagPr>
          <w:attr w:name="ProductID" w:val="0,09 м3"/>
        </w:smartTagPr>
        <w:r w:rsidRPr="00457A49">
          <w:rPr>
            <w:sz w:val="24"/>
            <w:szCs w:val="24"/>
          </w:rPr>
          <w:t>0,09 м</w:t>
        </w:r>
        <w:r w:rsidRPr="00457A49">
          <w:rPr>
            <w:sz w:val="24"/>
            <w:szCs w:val="24"/>
            <w:vertAlign w:val="superscript"/>
          </w:rPr>
          <w:t>3</w:t>
        </w:r>
      </w:smartTag>
      <w:r w:rsidRPr="00457A49">
        <w:rPr>
          <w:sz w:val="24"/>
          <w:szCs w:val="24"/>
        </w:rPr>
        <w:t xml:space="preserve"> на человека в месяц </w:t>
      </w:r>
    </w:p>
    <w:p w:rsidR="0036357F" w:rsidRPr="00457A49" w:rsidRDefault="0036357F" w:rsidP="0036357F">
      <w:pPr>
        <w:pStyle w:val="55"/>
      </w:pPr>
    </w:p>
    <w:p w:rsidR="0036357F" w:rsidRPr="00457A49" w:rsidRDefault="0036357F" w:rsidP="0036357F">
      <w:pPr>
        <w:pStyle w:val="55"/>
      </w:pPr>
      <w:r w:rsidRPr="00457A49">
        <w:t>Это составляет 3 литра воды на человека в сутки.</w:t>
      </w:r>
    </w:p>
    <w:p w:rsidR="0036357F" w:rsidRPr="00457A49" w:rsidRDefault="0036357F" w:rsidP="0036357F">
      <w:pPr>
        <w:pStyle w:val="55"/>
      </w:pPr>
      <w:r w:rsidRPr="00457A49">
        <w:t xml:space="preserve">Оценка удельного водопотребления выполнена на основании фактического потребления. </w:t>
      </w:r>
    </w:p>
    <w:p w:rsidR="002860CC" w:rsidRPr="00457A49" w:rsidRDefault="002860CC" w:rsidP="00B4160A">
      <w:pPr>
        <w:pStyle w:val="12"/>
        <w:ind w:firstLine="709"/>
        <w:jc w:val="both"/>
        <w:rPr>
          <w:color w:val="FF0000"/>
          <w:sz w:val="24"/>
          <w:szCs w:val="24"/>
        </w:rPr>
      </w:pPr>
    </w:p>
    <w:p w:rsidR="00C66CD2" w:rsidRPr="00457A49" w:rsidRDefault="00775C5D" w:rsidP="003F0D1C">
      <w:pPr>
        <w:pStyle w:val="3"/>
      </w:pPr>
      <w:bookmarkStart w:id="29" w:name="_Toc451002677"/>
      <w:r w:rsidRPr="00457A49">
        <w:lastRenderedPageBreak/>
        <w:t xml:space="preserve">3.5 </w:t>
      </w:r>
      <w:r w:rsidR="00C66CD2" w:rsidRPr="00457A49">
        <w:t>Описание существующей системы коммерческого учета горячей, питьевой, технической воды и планов по установке приборов учета</w:t>
      </w:r>
      <w:bookmarkEnd w:id="29"/>
    </w:p>
    <w:p w:rsidR="00462A7A" w:rsidRPr="00457A49" w:rsidRDefault="00462A7A" w:rsidP="00E510D1">
      <w:pPr>
        <w:pStyle w:val="55"/>
        <w:spacing w:before="240"/>
      </w:pPr>
      <w:r w:rsidRPr="00457A49">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w:t>
      </w:r>
      <w:r w:rsidR="00EE0A52" w:rsidRPr="00457A49">
        <w:t>888</w:t>
      </w:r>
      <w:r w:rsidRPr="00457A49">
        <w:t xml:space="preserve"> квартир приборами учета горячей воды оборудовано только</w:t>
      </w:r>
      <w:r w:rsidR="00EE0A52" w:rsidRPr="00457A49">
        <w:t xml:space="preserve"> 693 квартиры</w:t>
      </w:r>
      <w:r w:rsidRPr="00457A49">
        <w:t xml:space="preserve"> </w:t>
      </w:r>
      <w:r w:rsidR="00EE0A52" w:rsidRPr="00457A49">
        <w:t>(78</w:t>
      </w:r>
      <w:r w:rsidRPr="00457A49">
        <w:t>%</w:t>
      </w:r>
      <w:r w:rsidR="00EE0A52" w:rsidRPr="00457A49">
        <w:t>)</w:t>
      </w:r>
      <w:r w:rsidRPr="00457A49">
        <w:t>.</w:t>
      </w:r>
      <w:r w:rsidR="00EE0A52" w:rsidRPr="00457A49">
        <w:t xml:space="preserve"> Необходимо оборудовать общедомовыми приборами учета </w:t>
      </w:r>
      <w:r w:rsidRPr="00457A49">
        <w:t xml:space="preserve"> </w:t>
      </w:r>
      <w:r w:rsidR="00EE0A52" w:rsidRPr="00457A49">
        <w:t>33 дома и индивидуальными приборами учета 195 квартир.</w:t>
      </w:r>
    </w:p>
    <w:p w:rsidR="0036357F" w:rsidRPr="00457A49" w:rsidRDefault="0036357F" w:rsidP="0036357F">
      <w:pPr>
        <w:pStyle w:val="55"/>
      </w:pPr>
      <w:r w:rsidRPr="00457A49">
        <w:t xml:space="preserve">Согласно Федеральному закону от 23 ноября 2009 года № 261-ФЗ «Об энергосбережении и о повышении энергетической эффективности и внесении изменений в отдельные законодательные акты Российской Федерации» с 1 января 2013 года все квартиры, жилые дома, дачные дома должны быть оборудованы индивидуальными приборами учета горячей и холодной воды. </w:t>
      </w:r>
    </w:p>
    <w:p w:rsidR="0036357F" w:rsidRPr="00457A49" w:rsidRDefault="0036357F" w:rsidP="0036357F">
      <w:pPr>
        <w:pStyle w:val="55"/>
      </w:pPr>
    </w:p>
    <w:p w:rsidR="00C66CD2" w:rsidRPr="00457A49" w:rsidRDefault="00775C5D" w:rsidP="003F0D1C">
      <w:pPr>
        <w:pStyle w:val="3"/>
      </w:pPr>
      <w:bookmarkStart w:id="30" w:name="_Toc451002678"/>
      <w:r w:rsidRPr="00457A49">
        <w:t xml:space="preserve">3.6 </w:t>
      </w:r>
      <w:r w:rsidR="00C66CD2" w:rsidRPr="00457A49">
        <w:t>Анализ резервов и дефицитов производственных мощностей системы водоснабжения</w:t>
      </w:r>
      <w:r w:rsidR="00B37984" w:rsidRPr="00457A49">
        <w:t xml:space="preserve"> МО</w:t>
      </w:r>
      <w:r w:rsidR="00C66CD2" w:rsidRPr="00457A49">
        <w:t xml:space="preserve"> </w:t>
      </w:r>
      <w:r w:rsidR="00B37984" w:rsidRPr="00457A49">
        <w:t>«</w:t>
      </w:r>
      <w:r w:rsidR="006B1908" w:rsidRPr="00457A49">
        <w:t>Лопухинское сельское</w:t>
      </w:r>
      <w:r w:rsidR="00B37984" w:rsidRPr="00457A49">
        <w:t xml:space="preserve"> поселение»</w:t>
      </w:r>
      <w:bookmarkEnd w:id="30"/>
    </w:p>
    <w:p w:rsidR="00436C97" w:rsidRPr="00FC1220" w:rsidRDefault="004911F8" w:rsidP="006B1908">
      <w:pPr>
        <w:spacing w:before="240"/>
        <w:ind w:firstLine="709"/>
        <w:rPr>
          <w:sz w:val="24"/>
        </w:rPr>
      </w:pPr>
      <w:r w:rsidRPr="00FC1220">
        <w:rPr>
          <w:sz w:val="24"/>
        </w:rPr>
        <w:t>В таблице представлены значения максимальной производительности водозаборных сооружения а так же водоочи</w:t>
      </w:r>
      <w:r w:rsidR="006B1908" w:rsidRPr="00FC1220">
        <w:rPr>
          <w:sz w:val="24"/>
        </w:rPr>
        <w:t>стных сооружений согласно данны</w:t>
      </w:r>
      <w:r w:rsidRPr="00FC1220">
        <w:rPr>
          <w:sz w:val="24"/>
        </w:rPr>
        <w:t>м, предоставленным ООО «</w:t>
      </w:r>
      <w:r w:rsidR="006B1908" w:rsidRPr="00FC1220">
        <w:rPr>
          <w:sz w:val="24"/>
        </w:rPr>
        <w:t>ЛР ТЭК</w:t>
      </w:r>
      <w:r w:rsidRPr="00FC1220">
        <w:rPr>
          <w:sz w:val="24"/>
        </w:rPr>
        <w:t>»</w:t>
      </w:r>
      <w:r w:rsidR="00FC1220">
        <w:rPr>
          <w:sz w:val="24"/>
        </w:rPr>
        <w:t xml:space="preserve"> и администрацией МО «Лопухинское сельское поселение»</w:t>
      </w:r>
      <w:r w:rsidR="006B1908" w:rsidRPr="00FC1220">
        <w:rPr>
          <w:sz w:val="24"/>
        </w:rPr>
        <w:t>.</w:t>
      </w:r>
    </w:p>
    <w:p w:rsidR="00436C97" w:rsidRPr="00FC1220" w:rsidRDefault="00436C97" w:rsidP="006B1908">
      <w:pPr>
        <w:spacing w:after="0"/>
        <w:rPr>
          <w:b/>
          <w:sz w:val="20"/>
        </w:rPr>
      </w:pPr>
      <w:r w:rsidRPr="00FC1220">
        <w:rPr>
          <w:b/>
          <w:sz w:val="20"/>
        </w:rPr>
        <w:t xml:space="preserve">Таблица </w:t>
      </w:r>
      <w:r w:rsidR="00D44F53" w:rsidRPr="00FC1220">
        <w:rPr>
          <w:b/>
          <w:sz w:val="20"/>
        </w:rPr>
        <w:fldChar w:fldCharType="begin"/>
      </w:r>
      <w:r w:rsidRPr="00FC1220">
        <w:rPr>
          <w:b/>
          <w:sz w:val="20"/>
        </w:rPr>
        <w:instrText xml:space="preserve"> SEQ Таблица \* ARABIC </w:instrText>
      </w:r>
      <w:r w:rsidR="00D44F53" w:rsidRPr="00FC1220">
        <w:rPr>
          <w:b/>
          <w:sz w:val="20"/>
        </w:rPr>
        <w:fldChar w:fldCharType="separate"/>
      </w:r>
      <w:r w:rsidR="0044754D">
        <w:rPr>
          <w:b/>
          <w:noProof/>
          <w:sz w:val="20"/>
        </w:rPr>
        <w:t>32</w:t>
      </w:r>
      <w:r w:rsidR="00D44F53" w:rsidRPr="00FC1220">
        <w:rPr>
          <w:b/>
          <w:sz w:val="20"/>
        </w:rPr>
        <w:fldChar w:fldCharType="end"/>
      </w:r>
      <w:r w:rsidRPr="00FC1220">
        <w:rPr>
          <w:b/>
          <w:sz w:val="20"/>
        </w:rPr>
        <w:t xml:space="preserve"> Анализ резервов и дефицитов производительности оборудования</w:t>
      </w:r>
      <w:r w:rsidR="00462A7A" w:rsidRPr="00FC1220">
        <w:rPr>
          <w:b/>
          <w:sz w:val="20"/>
        </w:rPr>
        <w:t xml:space="preserve"> на 2015 год</w:t>
      </w:r>
    </w:p>
    <w:tbl>
      <w:tblPr>
        <w:tblW w:w="5000" w:type="pct"/>
        <w:tblLook w:val="04A0"/>
      </w:tblPr>
      <w:tblGrid>
        <w:gridCol w:w="1739"/>
        <w:gridCol w:w="1021"/>
        <w:gridCol w:w="1166"/>
        <w:gridCol w:w="1163"/>
        <w:gridCol w:w="1012"/>
        <w:gridCol w:w="1090"/>
        <w:gridCol w:w="1138"/>
        <w:gridCol w:w="1226"/>
        <w:gridCol w:w="959"/>
        <w:gridCol w:w="1163"/>
        <w:gridCol w:w="1300"/>
        <w:gridCol w:w="1526"/>
      </w:tblGrid>
      <w:tr w:rsidR="00A53CB5" w:rsidRPr="00A53CB5" w:rsidTr="00A53CB5">
        <w:trPr>
          <w:trHeight w:val="315"/>
          <w:tblHeader/>
        </w:trPr>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FC1220" w:rsidRDefault="00A53CB5" w:rsidP="00A53CB5">
            <w:pPr>
              <w:spacing w:after="0" w:line="240" w:lineRule="auto"/>
              <w:jc w:val="center"/>
              <w:rPr>
                <w:color w:val="000000"/>
                <w:sz w:val="24"/>
                <w:szCs w:val="24"/>
                <w:lang w:eastAsia="ru-RU"/>
              </w:rPr>
            </w:pPr>
            <w:r w:rsidRPr="00FC1220">
              <w:rPr>
                <w:color w:val="000000"/>
                <w:sz w:val="24"/>
                <w:szCs w:val="24"/>
                <w:lang w:eastAsia="ru-RU"/>
              </w:rPr>
              <w:t>Наименование показателя</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CB5" w:rsidRPr="00FC1220" w:rsidRDefault="00A53CB5" w:rsidP="00A53CB5">
            <w:pPr>
              <w:spacing w:after="0" w:line="240" w:lineRule="auto"/>
              <w:jc w:val="center"/>
              <w:rPr>
                <w:color w:val="000000"/>
                <w:sz w:val="24"/>
                <w:szCs w:val="24"/>
                <w:lang w:eastAsia="ru-RU"/>
              </w:rPr>
            </w:pPr>
            <w:r w:rsidRPr="00FC1220">
              <w:rPr>
                <w:color w:val="000000"/>
                <w:sz w:val="24"/>
                <w:szCs w:val="24"/>
                <w:lang w:eastAsia="ru-RU"/>
              </w:rPr>
              <w:t>ед измер.</w:t>
            </w:r>
          </w:p>
        </w:tc>
        <w:tc>
          <w:tcPr>
            <w:tcW w:w="40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A53CB5" w:rsidRPr="00A53CB5" w:rsidRDefault="00A53CB5" w:rsidP="00A53CB5">
            <w:pPr>
              <w:spacing w:after="0" w:line="240" w:lineRule="auto"/>
              <w:jc w:val="center"/>
              <w:rPr>
                <w:b/>
                <w:bCs/>
                <w:color w:val="000000"/>
                <w:sz w:val="24"/>
                <w:szCs w:val="24"/>
                <w:lang w:eastAsia="ru-RU"/>
              </w:rPr>
            </w:pPr>
            <w:r w:rsidRPr="00FC1220">
              <w:rPr>
                <w:b/>
                <w:bCs/>
                <w:color w:val="000000"/>
                <w:sz w:val="24"/>
                <w:szCs w:val="24"/>
                <w:lang w:eastAsia="ru-RU"/>
              </w:rPr>
              <w:t>Наименование технологической зоны</w:t>
            </w:r>
          </w:p>
        </w:tc>
      </w:tr>
      <w:tr w:rsidR="00A53CB5" w:rsidRPr="00A53CB5" w:rsidTr="00A53CB5">
        <w:trPr>
          <w:trHeight w:val="315"/>
          <w:tblHead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д.Лопухинка</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Детский дом</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д.Глобицы</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д.Воронино</w:t>
            </w:r>
          </w:p>
        </w:tc>
        <w:tc>
          <w:tcPr>
            <w:tcW w:w="356"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д.Рудицы</w:t>
            </w:r>
          </w:p>
        </w:tc>
        <w:tc>
          <w:tcPr>
            <w:tcW w:w="385"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д.Медуши</w:t>
            </w:r>
          </w:p>
        </w:tc>
        <w:tc>
          <w:tcPr>
            <w:tcW w:w="296"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д.Горки</w:t>
            </w:r>
          </w:p>
        </w:tc>
        <w:tc>
          <w:tcPr>
            <w:tcW w:w="398"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д.Заостровье</w:t>
            </w:r>
          </w:p>
        </w:tc>
        <w:tc>
          <w:tcPr>
            <w:tcW w:w="498" w:type="pct"/>
            <w:tcBorders>
              <w:top w:val="nil"/>
              <w:left w:val="nil"/>
              <w:bottom w:val="single" w:sz="4" w:space="0" w:color="auto"/>
              <w:right w:val="single" w:sz="4" w:space="0" w:color="auto"/>
            </w:tcBorders>
            <w:shd w:val="clear" w:color="auto" w:fill="auto"/>
            <w:noWrap/>
            <w:vAlign w:val="bottom"/>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д.Муховицы</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Военный городок</w:t>
            </w:r>
          </w:p>
        </w:tc>
      </w:tr>
      <w:tr w:rsidR="00A53CB5" w:rsidRPr="00A53CB5" w:rsidTr="00A53CB5">
        <w:trPr>
          <w:trHeight w:val="480"/>
        </w:trPr>
        <w:tc>
          <w:tcPr>
            <w:tcW w:w="578" w:type="pct"/>
            <w:vMerge w:val="restar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Фактическое потребление за 2015 год</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6,03</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2,22</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0,10</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0,34</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0,54</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0,38</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0,27</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0,27</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0,39</w:t>
            </w:r>
          </w:p>
        </w:tc>
      </w:tr>
      <w:tr w:rsidR="00A53CB5" w:rsidRPr="00A53CB5" w:rsidTr="00A53CB5">
        <w:trPr>
          <w:trHeight w:val="555"/>
        </w:trPr>
        <w:tc>
          <w:tcPr>
            <w:tcW w:w="57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тыс м3/год</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52,79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3,98</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19,48</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0,84</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3,00</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4,77</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3,29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2,38</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2,54</w:t>
            </w:r>
          </w:p>
        </w:tc>
      </w:tr>
      <w:tr w:rsidR="00A53CB5" w:rsidRPr="00A53CB5" w:rsidTr="00A53CB5">
        <w:trPr>
          <w:trHeight w:val="241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b/>
                <w:bCs/>
                <w:color w:val="000000"/>
                <w:sz w:val="24"/>
                <w:szCs w:val="24"/>
                <w:lang w:eastAsia="ru-RU"/>
              </w:rPr>
            </w:pPr>
            <w:r w:rsidRPr="00A53CB5">
              <w:rPr>
                <w:b/>
                <w:bCs/>
                <w:color w:val="000000"/>
                <w:sz w:val="24"/>
                <w:szCs w:val="24"/>
                <w:lang w:eastAsia="ru-RU"/>
              </w:rPr>
              <w:lastRenderedPageBreak/>
              <w:t>Средний расход в соответствии со СНиП 2.04.02-84 и СНиП 2.04.01-85 с учётом возможного максимального спроса, в том числе:</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м3/сут</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291,94</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152,17</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2,86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10,93</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18,99</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14,27</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9,49</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8,98</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13,95</w:t>
            </w:r>
          </w:p>
        </w:tc>
      </w:tr>
      <w:tr w:rsidR="00A53CB5" w:rsidRPr="00A53CB5" w:rsidTr="00A53CB5">
        <w:trPr>
          <w:trHeight w:val="45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Полив территории</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56,96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36,80</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2,72</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5,93</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5,25</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2,96</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2,39</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3,72</w:t>
            </w:r>
          </w:p>
        </w:tc>
      </w:tr>
      <w:tr w:rsidR="00A53CB5" w:rsidRPr="00A53CB5" w:rsidTr="00A53CB5">
        <w:trPr>
          <w:trHeight w:val="126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Удельное среднесуточное (за год) водопотребление на хозяйственно-питьевые нужды населения</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213,62</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104,88</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2,09</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7,47</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11,87</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8,20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5,93</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5,98</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9,30</w:t>
            </w:r>
          </w:p>
        </w:tc>
      </w:tr>
      <w:tr w:rsidR="00A53CB5" w:rsidRPr="00A53CB5" w:rsidTr="00A53CB5">
        <w:trPr>
          <w:trHeight w:val="189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 xml:space="preserve">Количество воды на нужды промышленности, обеспечивающей население продуктами, и </w:t>
            </w:r>
            <w:r w:rsidRPr="00A53CB5">
              <w:rPr>
                <w:color w:val="000000"/>
                <w:sz w:val="24"/>
                <w:szCs w:val="24"/>
                <w:lang w:eastAsia="ru-RU"/>
              </w:rPr>
              <w:lastRenderedPageBreak/>
              <w:t>неучтенные расходы и полив территории</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21,36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10,49</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0,21</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0,75</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1,19</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0,82</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0,59</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0,60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0,93</w:t>
            </w:r>
          </w:p>
        </w:tc>
      </w:tr>
      <w:tr w:rsidR="00A53CB5" w:rsidRPr="00A53CB5" w:rsidTr="00A53CB5">
        <w:trPr>
          <w:trHeight w:val="207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b/>
                <w:bCs/>
                <w:color w:val="000000"/>
                <w:sz w:val="24"/>
                <w:szCs w:val="24"/>
                <w:lang w:eastAsia="ru-RU"/>
              </w:rPr>
            </w:pPr>
            <w:r w:rsidRPr="00A53CB5">
              <w:rPr>
                <w:b/>
                <w:bCs/>
                <w:color w:val="000000"/>
                <w:sz w:val="24"/>
                <w:szCs w:val="24"/>
                <w:lang w:eastAsia="ru-RU"/>
              </w:rPr>
              <w:lastRenderedPageBreak/>
              <w:t>Расход в соответствии со СНиП 2.04.02-84 и СНиП 2.04.01-85 с учётом возможного максимального спроса</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14,60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7,61</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0,14</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0,55</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0,95</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0,71</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0,47</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0,45</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0,70</w:t>
            </w:r>
          </w:p>
        </w:tc>
      </w:tr>
      <w:tr w:rsidR="00A53CB5" w:rsidRPr="00A53CB5" w:rsidTr="00A53CB5">
        <w:trPr>
          <w:trHeight w:val="94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Максимальная производительность водозабора</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200,00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64,00</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24,48</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6,50</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10,00</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rFonts w:ascii="Calibri" w:hAnsi="Calibri"/>
                <w:color w:val="000000"/>
                <w:lang w:eastAsia="ru-RU"/>
              </w:rPr>
            </w:pPr>
            <w:r w:rsidRPr="00A53CB5">
              <w:rPr>
                <w:rFonts w:ascii="Calibri" w:hAnsi="Calibri"/>
                <w:color w:val="000000"/>
                <w:lang w:eastAsia="ru-RU"/>
              </w:rPr>
              <w:t>10,00</w:t>
            </w:r>
          </w:p>
        </w:tc>
      </w:tr>
      <w:tr w:rsidR="00A53CB5" w:rsidRPr="00A53CB5" w:rsidTr="00A53CB5">
        <w:trPr>
          <w:trHeight w:val="945"/>
        </w:trPr>
        <w:tc>
          <w:tcPr>
            <w:tcW w:w="578"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Резерв (дефицит «-») производительности источников</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185,40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8,95</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56,39</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9,86</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23,93</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9,05</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9,29</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6,03</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9,55</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9,30</w:t>
            </w:r>
          </w:p>
        </w:tc>
      </w:tr>
      <w:tr w:rsidR="00A53CB5" w:rsidRPr="00A53CB5" w:rsidTr="00A53CB5">
        <w:trPr>
          <w:trHeight w:val="615"/>
        </w:trPr>
        <w:tc>
          <w:tcPr>
            <w:tcW w:w="578"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92,70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89,50</w:t>
            </w:r>
          </w:p>
        </w:tc>
        <w:tc>
          <w:tcPr>
            <w:tcW w:w="33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88,11</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98,57</w:t>
            </w:r>
          </w:p>
        </w:tc>
        <w:tc>
          <w:tcPr>
            <w:tcW w:w="35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97,77</w:t>
            </w:r>
          </w:p>
        </w:tc>
        <w:tc>
          <w:tcPr>
            <w:tcW w:w="385"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90,51</w:t>
            </w:r>
          </w:p>
        </w:tc>
        <w:tc>
          <w:tcPr>
            <w:tcW w:w="296"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92,86</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92,70</w:t>
            </w:r>
          </w:p>
        </w:tc>
        <w:tc>
          <w:tcPr>
            <w:tcW w:w="4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95,51</w:t>
            </w:r>
          </w:p>
        </w:tc>
        <w:tc>
          <w:tcPr>
            <w:tcW w:w="58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93,03</w:t>
            </w:r>
          </w:p>
        </w:tc>
      </w:tr>
      <w:tr w:rsidR="00A53CB5" w:rsidRPr="00A53CB5" w:rsidTr="00A53CB5">
        <w:trPr>
          <w:trHeight w:val="1260"/>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t>Максимальная производительность водопроводны</w:t>
            </w:r>
            <w:r w:rsidRPr="00A53CB5">
              <w:rPr>
                <w:color w:val="000000"/>
                <w:sz w:val="24"/>
                <w:szCs w:val="24"/>
                <w:lang w:eastAsia="ru-RU"/>
              </w:rPr>
              <w:lastRenderedPageBreak/>
              <w:t>х очистных сооружений</w:t>
            </w:r>
          </w:p>
        </w:tc>
        <w:tc>
          <w:tcPr>
            <w:tcW w:w="3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lastRenderedPageBreak/>
              <w:t>м3/час</w:t>
            </w: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100</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FF0000"/>
                <w:sz w:val="24"/>
                <w:szCs w:val="24"/>
                <w:lang w:eastAsia="ru-RU"/>
              </w:rPr>
            </w:pPr>
            <w:r w:rsidRPr="00A53CB5">
              <w:rPr>
                <w:color w:val="FF0000"/>
                <w:sz w:val="24"/>
                <w:szCs w:val="2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5</w:t>
            </w:r>
          </w:p>
        </w:tc>
        <w:tc>
          <w:tcPr>
            <w:tcW w:w="1038"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Водоочистные сооружения отсутствуют</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3</w:t>
            </w:r>
          </w:p>
        </w:tc>
        <w:tc>
          <w:tcPr>
            <w:tcW w:w="498"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 xml:space="preserve">Водоочистные сооружения </w:t>
            </w:r>
            <w:r w:rsidRPr="00A53CB5">
              <w:rPr>
                <w:color w:val="000000"/>
                <w:sz w:val="24"/>
                <w:szCs w:val="24"/>
                <w:lang w:eastAsia="ru-RU"/>
              </w:rPr>
              <w:lastRenderedPageBreak/>
              <w:t>отсутствуют</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lastRenderedPageBreak/>
              <w:t>Водоочистные сооружения отсутствуют</w:t>
            </w:r>
          </w:p>
        </w:tc>
      </w:tr>
      <w:tr w:rsidR="00A53CB5" w:rsidRPr="00A53CB5" w:rsidTr="00A53CB5">
        <w:trPr>
          <w:trHeight w:val="945"/>
        </w:trPr>
        <w:tc>
          <w:tcPr>
            <w:tcW w:w="578" w:type="pct"/>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r w:rsidRPr="00A53CB5">
              <w:rPr>
                <w:color w:val="000000"/>
                <w:sz w:val="24"/>
                <w:szCs w:val="24"/>
                <w:lang w:eastAsia="ru-RU"/>
              </w:rPr>
              <w:lastRenderedPageBreak/>
              <w:t>Резерв (дефицит «-») производительности очистных сооружений</w:t>
            </w:r>
          </w:p>
        </w:tc>
        <w:tc>
          <w:tcPr>
            <w:tcW w:w="398" w:type="pct"/>
            <w:vMerge/>
            <w:tcBorders>
              <w:top w:val="nil"/>
              <w:left w:val="single" w:sz="4" w:space="0" w:color="auto"/>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9"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85,4</w:t>
            </w: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99,0</w:t>
            </w: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FF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4,857115</w:t>
            </w:r>
          </w:p>
        </w:tc>
        <w:tc>
          <w:tcPr>
            <w:tcW w:w="1038" w:type="pct"/>
            <w:gridSpan w:val="3"/>
            <w:vMerge/>
            <w:tcBorders>
              <w:top w:val="nil"/>
              <w:left w:val="nil"/>
              <w:bottom w:val="single" w:sz="4" w:space="0" w:color="auto"/>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398" w:type="pct"/>
            <w:tcBorders>
              <w:top w:val="nil"/>
              <w:left w:val="nil"/>
              <w:bottom w:val="single" w:sz="4" w:space="0" w:color="auto"/>
              <w:right w:val="single" w:sz="4" w:space="0" w:color="auto"/>
            </w:tcBorders>
            <w:shd w:val="clear" w:color="auto" w:fill="auto"/>
            <w:noWrap/>
            <w:vAlign w:val="center"/>
            <w:hideMark/>
          </w:tcPr>
          <w:p w:rsidR="00A53CB5" w:rsidRPr="00A53CB5" w:rsidRDefault="00A53CB5" w:rsidP="00A53CB5">
            <w:pPr>
              <w:spacing w:after="0" w:line="240" w:lineRule="auto"/>
              <w:jc w:val="center"/>
              <w:rPr>
                <w:color w:val="000000"/>
                <w:sz w:val="24"/>
                <w:szCs w:val="24"/>
                <w:lang w:eastAsia="ru-RU"/>
              </w:rPr>
            </w:pPr>
            <w:r w:rsidRPr="00A53CB5">
              <w:rPr>
                <w:color w:val="000000"/>
                <w:sz w:val="24"/>
                <w:szCs w:val="24"/>
                <w:lang w:eastAsia="ru-RU"/>
              </w:rPr>
              <w:t>2,53</w:t>
            </w:r>
          </w:p>
        </w:tc>
        <w:tc>
          <w:tcPr>
            <w:tcW w:w="498"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c>
          <w:tcPr>
            <w:tcW w:w="589" w:type="pct"/>
            <w:vMerge/>
            <w:tcBorders>
              <w:top w:val="nil"/>
              <w:left w:val="single" w:sz="4" w:space="0" w:color="auto"/>
              <w:bottom w:val="single" w:sz="4" w:space="0" w:color="000000"/>
              <w:right w:val="single" w:sz="4" w:space="0" w:color="auto"/>
            </w:tcBorders>
            <w:shd w:val="clear" w:color="auto" w:fill="auto"/>
            <w:vAlign w:val="center"/>
            <w:hideMark/>
          </w:tcPr>
          <w:p w:rsidR="00A53CB5" w:rsidRPr="00A53CB5" w:rsidRDefault="00A53CB5" w:rsidP="00A53CB5">
            <w:pPr>
              <w:spacing w:after="0" w:line="240" w:lineRule="auto"/>
              <w:rPr>
                <w:color w:val="000000"/>
                <w:sz w:val="24"/>
                <w:szCs w:val="24"/>
                <w:lang w:eastAsia="ru-RU"/>
              </w:rPr>
            </w:pPr>
          </w:p>
        </w:tc>
      </w:tr>
    </w:tbl>
    <w:p w:rsidR="00462A7A" w:rsidRPr="00DE5FA3" w:rsidRDefault="00462A7A" w:rsidP="00A855F5">
      <w:pPr>
        <w:ind w:firstLine="709"/>
        <w:rPr>
          <w:highlight w:val="yellow"/>
        </w:rPr>
      </w:pPr>
    </w:p>
    <w:p w:rsidR="00BE60BA" w:rsidRPr="00FC1220" w:rsidRDefault="00436C97" w:rsidP="000C7A44">
      <w:pPr>
        <w:ind w:firstLine="709"/>
        <w:jc w:val="both"/>
        <w:rPr>
          <w:sz w:val="24"/>
        </w:rPr>
      </w:pPr>
      <w:r w:rsidRPr="00FC1220">
        <w:rPr>
          <w:sz w:val="24"/>
        </w:rPr>
        <w:t>Исходя из данной таблицы, можно сказать, что на состояние 201</w:t>
      </w:r>
      <w:r w:rsidR="00462A7A" w:rsidRPr="00FC1220">
        <w:rPr>
          <w:sz w:val="24"/>
        </w:rPr>
        <w:t>5</w:t>
      </w:r>
      <w:r w:rsidRPr="00FC1220">
        <w:rPr>
          <w:sz w:val="24"/>
        </w:rPr>
        <w:t xml:space="preserve"> года дефицит производительности оборудования не наблюдается. </w:t>
      </w:r>
      <w:r w:rsidR="00462A7A" w:rsidRPr="00FC1220">
        <w:rPr>
          <w:sz w:val="24"/>
        </w:rPr>
        <w:t>В среднем по Лопухинскому сельскому поселению резерв производительности источников</w:t>
      </w:r>
      <w:r w:rsidR="00BE60BA" w:rsidRPr="00FC1220">
        <w:rPr>
          <w:sz w:val="24"/>
        </w:rPr>
        <w:t xml:space="preserve"> водоснабжения составляет 93 %.</w:t>
      </w:r>
      <w:r w:rsidR="000C7A44" w:rsidRPr="00FC1220">
        <w:rPr>
          <w:sz w:val="24"/>
        </w:rPr>
        <w:t xml:space="preserve"> Но в связи с большим износом оборудования положительную оценку дать невозможно.</w:t>
      </w:r>
      <w:r w:rsidR="0078412D" w:rsidRPr="00FC1220">
        <w:rPr>
          <w:sz w:val="24"/>
        </w:rPr>
        <w:t xml:space="preserve"> </w:t>
      </w:r>
      <w:r w:rsidR="000C7A44" w:rsidRPr="00FC1220">
        <w:rPr>
          <w:sz w:val="24"/>
        </w:rPr>
        <w:t>Мероприятий по реконструкции или модернизации водозаборных сооружение не предвидится.</w:t>
      </w:r>
    </w:p>
    <w:p w:rsidR="000C7A44" w:rsidRPr="00FC1220" w:rsidRDefault="00436C97" w:rsidP="000C7A44">
      <w:pPr>
        <w:ind w:firstLine="709"/>
        <w:jc w:val="both"/>
        <w:rPr>
          <w:sz w:val="24"/>
        </w:rPr>
      </w:pPr>
      <w:r w:rsidRPr="00FC1220">
        <w:rPr>
          <w:sz w:val="24"/>
        </w:rPr>
        <w:t>Более подробный анализ резервов и дефицитов представлен в пункте 3.14 данной схемы.</w:t>
      </w:r>
      <w:r w:rsidR="0078412D" w:rsidRPr="00FC1220">
        <w:rPr>
          <w:sz w:val="24"/>
        </w:rPr>
        <w:t xml:space="preserve"> </w:t>
      </w:r>
    </w:p>
    <w:p w:rsidR="00C66CD2" w:rsidRPr="0089686C" w:rsidRDefault="00775C5D" w:rsidP="003F0D1C">
      <w:pPr>
        <w:pStyle w:val="3"/>
      </w:pPr>
      <w:bookmarkStart w:id="31" w:name="_Toc451002679"/>
      <w:r w:rsidRPr="0089686C">
        <w:lastRenderedPageBreak/>
        <w:t xml:space="preserve">3.7 </w:t>
      </w:r>
      <w:r w:rsidR="00C66CD2" w:rsidRPr="0089686C">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20" w:history="1">
        <w:r w:rsidR="00C66CD2" w:rsidRPr="0089686C">
          <w:t>СНиП 2.04.02-84</w:t>
        </w:r>
      </w:hyperlink>
      <w:r w:rsidR="00C66CD2" w:rsidRPr="0089686C">
        <w:t xml:space="preserve"> и </w:t>
      </w:r>
      <w:hyperlink r:id="rId21" w:history="1">
        <w:r w:rsidR="00C66CD2" w:rsidRPr="0089686C">
          <w:t>С</w:t>
        </w:r>
        <w:r w:rsidR="00BA7283" w:rsidRPr="0089686C">
          <w:t>Н</w:t>
        </w:r>
        <w:r w:rsidR="00C66CD2" w:rsidRPr="0089686C">
          <w:t>иП 2.04.01-85</w:t>
        </w:r>
      </w:hyperlink>
      <w:r w:rsidR="00C66CD2" w:rsidRPr="0089686C">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1"/>
    </w:p>
    <w:p w:rsidR="008A035D" w:rsidRPr="00FC1220" w:rsidRDefault="008A035D" w:rsidP="00A855F5">
      <w:pPr>
        <w:pStyle w:val="1d"/>
        <w:ind w:firstLine="709"/>
        <w:outlineLvl w:val="9"/>
      </w:pPr>
      <w:r w:rsidRPr="00FC1220">
        <w:t xml:space="preserve">Прогнозные балансы потребления воды Лопухинского сельского поселения представлены в виде двух сценариев развития муниципального образования. </w:t>
      </w:r>
    </w:p>
    <w:p w:rsidR="008A035D" w:rsidRPr="00FC1220" w:rsidRDefault="008A035D" w:rsidP="008A035D">
      <w:pPr>
        <w:pStyle w:val="1d"/>
        <w:spacing w:before="0"/>
        <w:ind w:firstLine="709"/>
        <w:outlineLvl w:val="9"/>
        <w:rPr>
          <w:lang w:eastAsia="ru-RU"/>
        </w:rPr>
      </w:pPr>
      <w:r w:rsidRPr="00FC1220">
        <w:rPr>
          <w:lang w:eastAsia="ru-RU"/>
        </w:rPr>
        <w:t>Согласно первому предполагаемому сценарию развития численность населения составит:</w:t>
      </w:r>
    </w:p>
    <w:p w:rsidR="008A035D" w:rsidRPr="00FC1220" w:rsidRDefault="008A035D" w:rsidP="008A035D">
      <w:pPr>
        <w:pStyle w:val="1d"/>
        <w:spacing w:before="0"/>
        <w:ind w:firstLine="709"/>
        <w:outlineLvl w:val="9"/>
        <w:rPr>
          <w:lang w:eastAsia="ru-RU"/>
        </w:rPr>
      </w:pPr>
      <w:r w:rsidRPr="00FC1220">
        <w:rPr>
          <w:lang w:eastAsia="ru-RU"/>
        </w:rPr>
        <w:t xml:space="preserve">2015г. – 3127 чел., 2025г. – 3315 чел., в 2034 – 3491 чел. </w:t>
      </w:r>
    </w:p>
    <w:p w:rsidR="008A035D" w:rsidRPr="00FC1220" w:rsidRDefault="008A035D" w:rsidP="008A035D">
      <w:pPr>
        <w:pStyle w:val="1d"/>
        <w:spacing w:before="0"/>
        <w:ind w:firstLine="709"/>
        <w:outlineLvl w:val="9"/>
        <w:rPr>
          <w:lang w:eastAsia="ru-RU"/>
        </w:rPr>
      </w:pPr>
      <w:r w:rsidRPr="00FC1220">
        <w:rPr>
          <w:lang w:eastAsia="ru-RU"/>
        </w:rPr>
        <w:t>Предполагается, что нового строительства не будет, а рост численность населения будет происходить за счет естественного прироста.</w:t>
      </w:r>
    </w:p>
    <w:p w:rsidR="008A035D" w:rsidRPr="00FC1220" w:rsidRDefault="008A035D" w:rsidP="008A035D">
      <w:pPr>
        <w:pStyle w:val="1d"/>
        <w:spacing w:before="0"/>
        <w:ind w:firstLine="709"/>
        <w:outlineLvl w:val="9"/>
        <w:rPr>
          <w:lang w:eastAsia="ru-RU"/>
        </w:rPr>
      </w:pPr>
      <w:r w:rsidRPr="00FC1220">
        <w:rPr>
          <w:lang w:eastAsia="ru-RU"/>
        </w:rPr>
        <w:t xml:space="preserve">Согласно второму сценарию развития </w:t>
      </w:r>
      <w:r w:rsidR="003866A7" w:rsidRPr="00FC1220">
        <w:rPr>
          <w:lang w:eastAsia="ru-RU"/>
        </w:rPr>
        <w:t>кроме</w:t>
      </w:r>
      <w:r w:rsidRPr="00FC1220">
        <w:rPr>
          <w:lang w:eastAsia="ru-RU"/>
        </w:rPr>
        <w:t xml:space="preserve"> естественного прироста численности населения, будет прирост численности за счет строительства новых жилых кварталов.  Помимо этого в перспективе необходимо учесть строительство социальных и производственных объектов, которые в большой мере могут повлиять на рост объёма потребления воды в дальнейшем.</w:t>
      </w:r>
    </w:p>
    <w:p w:rsidR="00ED7158" w:rsidRPr="00784AF8" w:rsidRDefault="00ED7158" w:rsidP="00A855F5">
      <w:pPr>
        <w:pStyle w:val="1d"/>
        <w:ind w:firstLine="709"/>
        <w:outlineLvl w:val="9"/>
      </w:pPr>
      <w:r w:rsidRPr="00784AF8">
        <w:t xml:space="preserve">На основании </w:t>
      </w:r>
      <w:r w:rsidR="008A035D" w:rsidRPr="00784AF8">
        <w:t>первого</w:t>
      </w:r>
      <w:r w:rsidRPr="00784AF8">
        <w:t xml:space="preserve"> варианта развития изменение численности населения по населённым пунктам, охваченных централизованными системами, в перспективе может составить:</w:t>
      </w:r>
    </w:p>
    <w:p w:rsidR="00BD644C" w:rsidRPr="00FC1220" w:rsidRDefault="00BD644C" w:rsidP="003866A7">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33</w:t>
      </w:r>
      <w:r w:rsidR="00D44F53" w:rsidRPr="00FC1220">
        <w:rPr>
          <w:color w:val="auto"/>
          <w:sz w:val="20"/>
        </w:rPr>
        <w:fldChar w:fldCharType="end"/>
      </w:r>
      <w:r w:rsidRPr="00FC1220">
        <w:rPr>
          <w:color w:val="auto"/>
          <w:sz w:val="20"/>
        </w:rPr>
        <w:t xml:space="preserve"> Прогноз численности населения МО "</w:t>
      </w:r>
      <w:r w:rsidR="003866A7" w:rsidRPr="00FC1220">
        <w:rPr>
          <w:color w:val="auto"/>
          <w:sz w:val="20"/>
        </w:rPr>
        <w:t xml:space="preserve">Лопухинское сельское </w:t>
      </w:r>
      <w:r w:rsidRPr="00FC1220">
        <w:rPr>
          <w:color w:val="auto"/>
          <w:sz w:val="20"/>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3289"/>
        <w:gridCol w:w="3724"/>
        <w:gridCol w:w="1291"/>
        <w:gridCol w:w="1291"/>
        <w:gridCol w:w="1291"/>
        <w:gridCol w:w="1291"/>
        <w:gridCol w:w="1291"/>
      </w:tblGrid>
      <w:tr w:rsidR="00472905" w:rsidRPr="00FC1220" w:rsidTr="00472905">
        <w:trPr>
          <w:trHeight w:val="855"/>
          <w:tblHeader/>
        </w:trPr>
        <w:tc>
          <w:tcPr>
            <w:tcW w:w="357"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 п/п</w:t>
            </w:r>
          </w:p>
        </w:tc>
        <w:tc>
          <w:tcPr>
            <w:tcW w:w="1134"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Наименование населенного пункта</w:t>
            </w:r>
          </w:p>
        </w:tc>
        <w:tc>
          <w:tcPr>
            <w:tcW w:w="1284" w:type="pct"/>
            <w:shd w:val="clear" w:color="auto" w:fill="auto"/>
            <w:vAlign w:val="center"/>
            <w:hideMark/>
          </w:tcPr>
          <w:p w:rsidR="00472905" w:rsidRPr="00FC1220" w:rsidRDefault="00472905" w:rsidP="003866A7">
            <w:pPr>
              <w:spacing w:after="0" w:line="240" w:lineRule="auto"/>
              <w:jc w:val="center"/>
              <w:rPr>
                <w:b/>
                <w:bCs/>
                <w:sz w:val="24"/>
                <w:szCs w:val="24"/>
                <w:lang w:eastAsia="ru-RU"/>
              </w:rPr>
            </w:pPr>
            <w:r w:rsidRPr="00FC1220">
              <w:rPr>
                <w:b/>
                <w:bCs/>
                <w:sz w:val="24"/>
                <w:szCs w:val="24"/>
                <w:lang w:eastAsia="ru-RU"/>
              </w:rPr>
              <w:t>Название технологической зоны </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2020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2025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2030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2034</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ерхние Рудицы</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ерхние Рудицы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оронино</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В</w:t>
            </w:r>
            <w:r w:rsidRPr="00FC1220">
              <w:rPr>
                <w:sz w:val="24"/>
                <w:szCs w:val="24"/>
                <w:lang w:eastAsia="ru-RU"/>
              </w:rPr>
              <w:t>оронино</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46</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w:t>
            </w:r>
          </w:p>
        </w:tc>
        <w:tc>
          <w:tcPr>
            <w:tcW w:w="1134" w:type="pc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Глобицы</w:t>
            </w:r>
          </w:p>
        </w:tc>
        <w:tc>
          <w:tcPr>
            <w:tcW w:w="1284" w:type="pct"/>
            <w:shd w:val="clear" w:color="auto" w:fill="auto"/>
            <w:vAlign w:val="center"/>
            <w:hideMark/>
          </w:tcPr>
          <w:p w:rsidR="00472905" w:rsidRPr="00FC1220" w:rsidRDefault="008B051A" w:rsidP="00D36B8A">
            <w:pPr>
              <w:spacing w:after="0" w:line="240" w:lineRule="auto"/>
              <w:jc w:val="center"/>
              <w:rPr>
                <w:sz w:val="24"/>
                <w:szCs w:val="24"/>
                <w:lang w:eastAsia="ru-RU"/>
              </w:rPr>
            </w:pPr>
            <w:r w:rsidRPr="00FC1220">
              <w:rPr>
                <w:sz w:val="24"/>
                <w:szCs w:val="24"/>
                <w:lang w:eastAsia="ru-RU"/>
              </w:rPr>
              <w:t>д. Глобицы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774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790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806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822</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835</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lastRenderedPageBreak/>
              <w:t>4</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Г</w:t>
            </w:r>
            <w:r w:rsidRPr="00FC1220">
              <w:rPr>
                <w:sz w:val="24"/>
                <w:szCs w:val="24"/>
                <w:lang w:eastAsia="ru-RU"/>
              </w:rPr>
              <w:t>орки</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Г</w:t>
            </w:r>
            <w:r w:rsidRPr="00FC1220">
              <w:rPr>
                <w:sz w:val="24"/>
                <w:szCs w:val="24"/>
                <w:lang w:eastAsia="ru-RU"/>
              </w:rPr>
              <w:t>орки</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105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118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155</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5</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З</w:t>
            </w:r>
            <w:r w:rsidRPr="00FC1220">
              <w:rPr>
                <w:sz w:val="24"/>
                <w:szCs w:val="24"/>
                <w:lang w:eastAsia="ru-RU"/>
              </w:rPr>
              <w:t>аостровье</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З</w:t>
            </w:r>
            <w:r w:rsidRPr="00FC1220">
              <w:rPr>
                <w:sz w:val="24"/>
                <w:szCs w:val="24"/>
                <w:lang w:eastAsia="ru-RU"/>
              </w:rPr>
              <w:t>аостровье</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109</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117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125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139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6</w:t>
            </w:r>
          </w:p>
        </w:tc>
        <w:tc>
          <w:tcPr>
            <w:tcW w:w="1134" w:type="pct"/>
            <w:vMerge w:val="restar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Лопухинка</w:t>
            </w: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Деревня Лопухинка</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1545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1582</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1619</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1649</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7</w:t>
            </w:r>
          </w:p>
        </w:tc>
        <w:tc>
          <w:tcPr>
            <w:tcW w:w="1134" w:type="pct"/>
            <w:vMerge/>
            <w:vAlign w:val="center"/>
            <w:hideMark/>
          </w:tcPr>
          <w:p w:rsidR="00472905" w:rsidRPr="00FC1220" w:rsidRDefault="00472905" w:rsidP="003866A7">
            <w:pPr>
              <w:spacing w:after="0" w:line="240" w:lineRule="auto"/>
              <w:rPr>
                <w:sz w:val="24"/>
                <w:szCs w:val="24"/>
                <w:lang w:eastAsia="ru-RU"/>
              </w:rPr>
            </w:pP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детский дом</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140</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w:t>
            </w:r>
          </w:p>
        </w:tc>
        <w:tc>
          <w:tcPr>
            <w:tcW w:w="1134" w:type="pct"/>
            <w:shd w:val="clear" w:color="auto" w:fill="auto"/>
            <w:vAlign w:val="center"/>
            <w:hideMark/>
          </w:tcPr>
          <w:p w:rsidR="00472905" w:rsidRPr="00FC1220" w:rsidRDefault="008B051A" w:rsidP="003866A7">
            <w:pPr>
              <w:spacing w:after="0" w:line="240" w:lineRule="auto"/>
              <w:jc w:val="center"/>
              <w:rPr>
                <w:sz w:val="24"/>
                <w:szCs w:val="24"/>
                <w:lang w:eastAsia="ru-RU"/>
              </w:rPr>
            </w:pPr>
            <w:r w:rsidRPr="00FC1220">
              <w:rPr>
                <w:sz w:val="24"/>
                <w:szCs w:val="24"/>
                <w:lang w:eastAsia="ru-RU"/>
              </w:rPr>
              <w:t>д. Муховицы</w:t>
            </w:r>
          </w:p>
        </w:tc>
        <w:tc>
          <w:tcPr>
            <w:tcW w:w="1284" w:type="pct"/>
            <w:shd w:val="clear" w:color="auto" w:fill="auto"/>
            <w:vAlign w:val="center"/>
            <w:hideMark/>
          </w:tcPr>
          <w:p w:rsidR="00472905" w:rsidRPr="00FC1220" w:rsidRDefault="008B051A" w:rsidP="00D36B8A">
            <w:pPr>
              <w:spacing w:after="0" w:line="240" w:lineRule="auto"/>
              <w:jc w:val="center"/>
              <w:rPr>
                <w:sz w:val="24"/>
                <w:szCs w:val="24"/>
                <w:lang w:eastAsia="ru-RU"/>
              </w:rPr>
            </w:pPr>
            <w:r w:rsidRPr="00FC1220">
              <w:rPr>
                <w:sz w:val="24"/>
                <w:szCs w:val="24"/>
                <w:lang w:eastAsia="ru-RU"/>
              </w:rPr>
              <w:t>д. Муховицы</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88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96</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98</w:t>
            </w:r>
          </w:p>
        </w:tc>
      </w:tr>
      <w:tr w:rsidR="00472905" w:rsidRPr="00FC1220" w:rsidTr="00472905">
        <w:trPr>
          <w:trHeight w:val="600"/>
        </w:trPr>
        <w:tc>
          <w:tcPr>
            <w:tcW w:w="357"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9</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С</w:t>
            </w:r>
            <w:r w:rsidRPr="00FC1220">
              <w:rPr>
                <w:sz w:val="24"/>
                <w:szCs w:val="24"/>
                <w:lang w:eastAsia="ru-RU"/>
              </w:rPr>
              <w:t>тарые Медуши</w:t>
            </w:r>
          </w:p>
        </w:tc>
        <w:tc>
          <w:tcPr>
            <w:tcW w:w="1284" w:type="pct"/>
            <w:shd w:val="clear" w:color="auto" w:fill="auto"/>
            <w:vAlign w:val="center"/>
            <w:hideMark/>
          </w:tcPr>
          <w:p w:rsidR="00472905" w:rsidRPr="00FC1220" w:rsidRDefault="00472905" w:rsidP="00D36B8A">
            <w:pPr>
              <w:spacing w:after="0" w:line="240" w:lineRule="auto"/>
              <w:jc w:val="center"/>
              <w:rPr>
                <w:sz w:val="24"/>
                <w:szCs w:val="24"/>
                <w:lang w:eastAsia="ru-RU"/>
              </w:rPr>
            </w:pPr>
            <w:r w:rsidRPr="00FC1220">
              <w:rPr>
                <w:sz w:val="24"/>
                <w:szCs w:val="24"/>
                <w:lang w:eastAsia="ru-RU"/>
              </w:rPr>
              <w:t>д</w:t>
            </w:r>
            <w:r w:rsidR="008B051A" w:rsidRPr="00FC1220">
              <w:rPr>
                <w:sz w:val="24"/>
                <w:szCs w:val="24"/>
                <w:lang w:eastAsia="ru-RU"/>
              </w:rPr>
              <w:t>. С</w:t>
            </w:r>
            <w:r w:rsidRPr="00FC1220">
              <w:rPr>
                <w:sz w:val="24"/>
                <w:szCs w:val="24"/>
                <w:lang w:eastAsia="ru-RU"/>
              </w:rPr>
              <w:t>тарые Медуши</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221</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228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234</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239</w:t>
            </w:r>
          </w:p>
        </w:tc>
      </w:tr>
      <w:tr w:rsidR="00472905" w:rsidRPr="00DE5FA3" w:rsidTr="00472905">
        <w:trPr>
          <w:trHeight w:val="315"/>
        </w:trPr>
        <w:tc>
          <w:tcPr>
            <w:tcW w:w="357" w:type="pct"/>
            <w:shd w:val="clear" w:color="auto" w:fill="auto"/>
            <w:noWrap/>
            <w:vAlign w:val="bottom"/>
            <w:hideMark/>
          </w:tcPr>
          <w:p w:rsidR="00472905" w:rsidRPr="00FC1220" w:rsidRDefault="00472905" w:rsidP="003866A7">
            <w:pPr>
              <w:spacing w:after="0" w:line="240" w:lineRule="auto"/>
              <w:rPr>
                <w:sz w:val="24"/>
                <w:szCs w:val="24"/>
                <w:lang w:eastAsia="ru-RU"/>
              </w:rPr>
            </w:pPr>
            <w:r w:rsidRPr="00FC1220">
              <w:rPr>
                <w:sz w:val="24"/>
                <w:szCs w:val="24"/>
                <w:lang w:eastAsia="ru-RU"/>
              </w:rPr>
              <w:t> </w:t>
            </w:r>
          </w:p>
        </w:tc>
        <w:tc>
          <w:tcPr>
            <w:tcW w:w="113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ИТОГО</w:t>
            </w:r>
          </w:p>
        </w:tc>
        <w:tc>
          <w:tcPr>
            <w:tcW w:w="1284" w:type="pct"/>
            <w:shd w:val="clear" w:color="auto" w:fill="auto"/>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 </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3127</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3218</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3315</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3413</w:t>
            </w:r>
          </w:p>
        </w:tc>
        <w:tc>
          <w:tcPr>
            <w:tcW w:w="445" w:type="pct"/>
            <w:shd w:val="clear" w:color="auto" w:fill="auto"/>
            <w:noWrap/>
            <w:vAlign w:val="center"/>
            <w:hideMark/>
          </w:tcPr>
          <w:p w:rsidR="00472905" w:rsidRPr="00FC1220" w:rsidRDefault="00472905" w:rsidP="003866A7">
            <w:pPr>
              <w:spacing w:after="0" w:line="240" w:lineRule="auto"/>
              <w:jc w:val="center"/>
              <w:rPr>
                <w:sz w:val="24"/>
                <w:szCs w:val="24"/>
                <w:lang w:eastAsia="ru-RU"/>
              </w:rPr>
            </w:pPr>
            <w:r w:rsidRPr="00FC1220">
              <w:rPr>
                <w:sz w:val="24"/>
                <w:szCs w:val="24"/>
                <w:lang w:eastAsia="ru-RU"/>
              </w:rPr>
              <w:t>3491</w:t>
            </w:r>
          </w:p>
        </w:tc>
      </w:tr>
    </w:tbl>
    <w:p w:rsidR="00F15404" w:rsidRPr="00784AF8" w:rsidRDefault="00F15404" w:rsidP="00A855F5">
      <w:pPr>
        <w:pStyle w:val="1d"/>
        <w:ind w:firstLine="709"/>
        <w:outlineLvl w:val="9"/>
      </w:pPr>
      <w:r w:rsidRPr="00784AF8">
        <w:t xml:space="preserve">На основании описанного предполагаемого варианта </w:t>
      </w:r>
      <w:r w:rsidR="009618C3" w:rsidRPr="00784AF8">
        <w:t>(первый вариант развития с естественным приростом численности населения)</w:t>
      </w:r>
      <w:r w:rsidRPr="00784AF8">
        <w:t xml:space="preserve"> и в соответствии со СНиП 2.04.02-84 и СНиП 2.04.01-85 спрогнозировано потребление (полезный отпуск) воды питьевого качества на перспективу до 203</w:t>
      </w:r>
      <w:r w:rsidR="009618C3" w:rsidRPr="00784AF8">
        <w:t>4</w:t>
      </w:r>
      <w:r w:rsidRPr="00784AF8">
        <w:t xml:space="preserve"> года:</w:t>
      </w:r>
    </w:p>
    <w:p w:rsidR="009705F5" w:rsidRPr="00784AF8" w:rsidRDefault="009705F5" w:rsidP="009705F5">
      <w:pPr>
        <w:pStyle w:val="ac"/>
        <w:keepNext/>
        <w:spacing w:after="0"/>
        <w:rPr>
          <w:color w:val="auto"/>
          <w:sz w:val="20"/>
        </w:rPr>
      </w:pPr>
      <w:r w:rsidRPr="00784AF8">
        <w:rPr>
          <w:color w:val="auto"/>
          <w:sz w:val="20"/>
        </w:rPr>
        <w:t xml:space="preserve">Таблица </w:t>
      </w:r>
      <w:r w:rsidR="00D44F53" w:rsidRPr="00784AF8">
        <w:rPr>
          <w:color w:val="auto"/>
          <w:sz w:val="20"/>
        </w:rPr>
        <w:fldChar w:fldCharType="begin"/>
      </w:r>
      <w:r w:rsidRPr="00784AF8">
        <w:rPr>
          <w:color w:val="auto"/>
          <w:sz w:val="20"/>
        </w:rPr>
        <w:instrText xml:space="preserve"> SEQ Таблица \* ARABIC </w:instrText>
      </w:r>
      <w:r w:rsidR="00D44F53" w:rsidRPr="00784AF8">
        <w:rPr>
          <w:color w:val="auto"/>
          <w:sz w:val="20"/>
        </w:rPr>
        <w:fldChar w:fldCharType="separate"/>
      </w:r>
      <w:r w:rsidR="0044754D">
        <w:rPr>
          <w:noProof/>
          <w:color w:val="auto"/>
          <w:sz w:val="20"/>
        </w:rPr>
        <w:t>34</w:t>
      </w:r>
      <w:r w:rsidR="00D44F53" w:rsidRPr="00784AF8">
        <w:rPr>
          <w:color w:val="auto"/>
          <w:sz w:val="20"/>
        </w:rPr>
        <w:fldChar w:fldCharType="end"/>
      </w:r>
      <w:r w:rsidRPr="00784AF8">
        <w:rPr>
          <w:color w:val="auto"/>
          <w:sz w:val="20"/>
        </w:rPr>
        <w:t xml:space="preserve"> Перспективные балансы потребления холодной воды согласно СНиП 2.04.01-85</w:t>
      </w:r>
    </w:p>
    <w:tbl>
      <w:tblPr>
        <w:tblW w:w="5000" w:type="pct"/>
        <w:tblLook w:val="04A0"/>
      </w:tblPr>
      <w:tblGrid>
        <w:gridCol w:w="2711"/>
        <w:gridCol w:w="2837"/>
        <w:gridCol w:w="995"/>
        <w:gridCol w:w="995"/>
        <w:gridCol w:w="995"/>
        <w:gridCol w:w="995"/>
        <w:gridCol w:w="995"/>
        <w:gridCol w:w="995"/>
        <w:gridCol w:w="995"/>
        <w:gridCol w:w="995"/>
        <w:gridCol w:w="995"/>
      </w:tblGrid>
      <w:tr w:rsidR="00784AF8" w:rsidRPr="00784AF8" w:rsidTr="00784AF8">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Расход воды в м3/сут.</w:t>
            </w:r>
          </w:p>
        </w:tc>
      </w:tr>
      <w:tr w:rsidR="00784AF8" w:rsidRPr="00784AF8" w:rsidTr="00784AF8">
        <w:trPr>
          <w:trHeight w:val="915"/>
          <w:tblHeader/>
        </w:trPr>
        <w:tc>
          <w:tcPr>
            <w:tcW w:w="935" w:type="pct"/>
            <w:tcBorders>
              <w:top w:val="nil"/>
              <w:left w:val="single" w:sz="4" w:space="0" w:color="auto"/>
              <w:bottom w:val="nil"/>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Наименование технологической зоны</w:t>
            </w:r>
          </w:p>
        </w:tc>
        <w:tc>
          <w:tcPr>
            <w:tcW w:w="978" w:type="pct"/>
            <w:tcBorders>
              <w:top w:val="nil"/>
              <w:left w:val="nil"/>
              <w:bottom w:val="nil"/>
              <w:right w:val="single" w:sz="4" w:space="0" w:color="auto"/>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Тип затрат</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2015</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2016</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2017</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2018</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2019</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2020</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2025</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2030</w:t>
            </w:r>
          </w:p>
        </w:tc>
        <w:tc>
          <w:tcPr>
            <w:tcW w:w="343" w:type="pct"/>
            <w:tcBorders>
              <w:top w:val="nil"/>
              <w:left w:val="nil"/>
              <w:bottom w:val="nil"/>
              <w:right w:val="single" w:sz="4" w:space="0" w:color="auto"/>
            </w:tcBorders>
            <w:shd w:val="clear" w:color="auto" w:fill="auto"/>
            <w:noWrap/>
            <w:vAlign w:val="center"/>
            <w:hideMark/>
          </w:tcPr>
          <w:p w:rsidR="00784AF8" w:rsidRPr="00784AF8" w:rsidRDefault="00784AF8" w:rsidP="00784AF8">
            <w:pPr>
              <w:spacing w:after="0" w:line="240" w:lineRule="auto"/>
              <w:jc w:val="center"/>
              <w:rPr>
                <w:rFonts w:ascii="Calibri" w:hAnsi="Calibri"/>
                <w:b/>
                <w:bCs/>
                <w:color w:val="000000"/>
                <w:lang w:eastAsia="ru-RU"/>
              </w:rPr>
            </w:pPr>
            <w:r w:rsidRPr="00784AF8">
              <w:rPr>
                <w:rFonts w:ascii="Calibri" w:hAnsi="Calibri"/>
                <w:b/>
                <w:bCs/>
                <w:color w:val="000000"/>
                <w:lang w:eastAsia="ru-RU"/>
              </w:rPr>
              <w:t>2034</w:t>
            </w:r>
          </w:p>
        </w:tc>
      </w:tr>
      <w:tr w:rsidR="00784AF8" w:rsidRPr="00784AF8" w:rsidTr="00784AF8">
        <w:trPr>
          <w:trHeight w:val="540"/>
        </w:trPr>
        <w:tc>
          <w:tcPr>
            <w:tcW w:w="93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 Глобицы</w:t>
            </w:r>
          </w:p>
        </w:tc>
        <w:tc>
          <w:tcPr>
            <w:tcW w:w="978" w:type="pct"/>
            <w:tcBorders>
              <w:top w:val="single" w:sz="8" w:space="0" w:color="auto"/>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104,9</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110,3</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110,8</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111,2</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111,7</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112,1</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114,4</w:t>
            </w:r>
          </w:p>
        </w:tc>
        <w:tc>
          <w:tcPr>
            <w:tcW w:w="343" w:type="pct"/>
            <w:tcBorders>
              <w:top w:val="single" w:sz="8" w:space="0" w:color="auto"/>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116,7</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118,5</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 (предусмотрен полив территории 130 дней в году)</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39,3</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40,9</w:t>
            </w:r>
          </w:p>
        </w:tc>
        <w:tc>
          <w:tcPr>
            <w:tcW w:w="343" w:type="pct"/>
            <w:tcBorders>
              <w:top w:val="nil"/>
              <w:left w:val="nil"/>
              <w:bottom w:val="single" w:sz="4" w:space="0" w:color="auto"/>
              <w:right w:val="single" w:sz="8"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41,6</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172,0</w:t>
            </w:r>
          </w:p>
        </w:tc>
      </w:tr>
      <w:tr w:rsidR="00784AF8" w:rsidRPr="00784AF8" w:rsidTr="00784AF8">
        <w:trPr>
          <w:trHeight w:val="540"/>
        </w:trPr>
        <w:tc>
          <w:tcPr>
            <w:tcW w:w="935" w:type="pct"/>
            <w:vMerge/>
            <w:tcBorders>
              <w:top w:val="single" w:sz="8" w:space="0" w:color="auto"/>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182,6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194,4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199,2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203,2</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206,4</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д.Воронино</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4,4</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4,6</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д.Верхние Рудицы</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15,4</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16,0</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д.Горки</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15,7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18,8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23,6</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д.Лопухинка</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215,8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216,8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217,9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232,5</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62,0</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293,5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294,9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297,7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304,9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312,0</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317,8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350,3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350,4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352,1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353,9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355,6</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357,3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365,9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374,5</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381,3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Детский дом</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25,2</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д.Медуши</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12,9</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13,2</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24,1</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24,8</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25,3</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д.Заостровье</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0,8</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12,1</w:t>
            </w:r>
          </w:p>
        </w:tc>
      </w:tr>
      <w:tr w:rsidR="00784AF8" w:rsidRPr="00784AF8" w:rsidTr="00784AF8">
        <w:trPr>
          <w:trHeight w:val="54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8"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11,5</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11,9</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12,2</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13,0</w:t>
            </w:r>
          </w:p>
        </w:tc>
        <w:tc>
          <w:tcPr>
            <w:tcW w:w="343" w:type="pct"/>
            <w:tcBorders>
              <w:top w:val="nil"/>
              <w:left w:val="nil"/>
              <w:bottom w:val="single" w:sz="8"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13,9</w:t>
            </w:r>
          </w:p>
        </w:tc>
        <w:tc>
          <w:tcPr>
            <w:tcW w:w="343" w:type="pct"/>
            <w:tcBorders>
              <w:top w:val="nil"/>
              <w:left w:val="nil"/>
              <w:bottom w:val="single" w:sz="8"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14,5</w:t>
            </w:r>
          </w:p>
        </w:tc>
      </w:tr>
      <w:tr w:rsidR="00784AF8" w:rsidRPr="00784AF8" w:rsidTr="00784AF8">
        <w:trPr>
          <w:trHeight w:val="540"/>
        </w:trPr>
        <w:tc>
          <w:tcPr>
            <w:tcW w:w="935" w:type="pct"/>
            <w:vMerge w:val="restart"/>
            <w:tcBorders>
              <w:top w:val="nil"/>
              <w:left w:val="single" w:sz="8" w:space="0" w:color="auto"/>
              <w:bottom w:val="nil"/>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д.Муховицы</w:t>
            </w: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6,3</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2,6</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0,6</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0,7</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9,0</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9,1</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9,2</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nil"/>
              <w:left w:val="nil"/>
              <w:bottom w:val="single" w:sz="4" w:space="0" w:color="auto"/>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nil"/>
              <w:left w:val="nil"/>
              <w:bottom w:val="single" w:sz="4" w:space="0" w:color="auto"/>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r>
      <w:tr w:rsidR="00784AF8" w:rsidRPr="00784AF8" w:rsidTr="00784AF8">
        <w:trPr>
          <w:trHeight w:val="540"/>
        </w:trPr>
        <w:tc>
          <w:tcPr>
            <w:tcW w:w="935" w:type="pct"/>
            <w:vMerge/>
            <w:tcBorders>
              <w:top w:val="nil"/>
              <w:left w:val="single" w:sz="8" w:space="0" w:color="auto"/>
              <w:bottom w:val="nil"/>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nil"/>
              <w:right w:val="single" w:sz="4" w:space="0" w:color="auto"/>
            </w:tcBorders>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10,8</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10,8</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10,9</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11,0</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11,1</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11,4</w:t>
            </w:r>
          </w:p>
        </w:tc>
        <w:tc>
          <w:tcPr>
            <w:tcW w:w="343" w:type="pct"/>
            <w:tcBorders>
              <w:top w:val="nil"/>
              <w:left w:val="nil"/>
              <w:bottom w:val="nil"/>
              <w:right w:val="single" w:sz="4"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11,7</w:t>
            </w:r>
          </w:p>
        </w:tc>
        <w:tc>
          <w:tcPr>
            <w:tcW w:w="343" w:type="pct"/>
            <w:tcBorders>
              <w:top w:val="nil"/>
              <w:left w:val="nil"/>
              <w:bottom w:val="nil"/>
              <w:right w:val="single" w:sz="8" w:space="0" w:color="auto"/>
            </w:tcBorders>
            <w:shd w:val="clear" w:color="auto" w:fill="auto"/>
            <w:noWrap/>
            <w:vAlign w:val="bottom"/>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12,0</w:t>
            </w:r>
          </w:p>
        </w:tc>
      </w:tr>
      <w:tr w:rsidR="00784AF8" w:rsidRPr="00784AF8" w:rsidTr="00784AF8">
        <w:trPr>
          <w:trHeight w:val="540"/>
        </w:trPr>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Военный городок</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9,8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Полив территории</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4,0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Промышленность и неучтенные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0,9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1,0</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14,5</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14,9</w:t>
            </w:r>
          </w:p>
        </w:tc>
      </w:tr>
      <w:tr w:rsidR="00784AF8" w:rsidRPr="00784AF8" w:rsidTr="00784AF8">
        <w:trPr>
          <w:trHeight w:val="540"/>
        </w:trPr>
        <w:tc>
          <w:tcPr>
            <w:tcW w:w="935" w:type="pct"/>
            <w:vMerge/>
            <w:tcBorders>
              <w:top w:val="single" w:sz="4" w:space="0" w:color="auto"/>
              <w:left w:val="single" w:sz="4" w:space="0" w:color="auto"/>
              <w:bottom w:val="single" w:sz="4" w:space="0" w:color="auto"/>
              <w:right w:val="single" w:sz="4" w:space="0" w:color="auto"/>
            </w:tcBorders>
            <w:vAlign w:val="center"/>
            <w:hideMark/>
          </w:tcPr>
          <w:p w:rsidR="00784AF8" w:rsidRPr="00784AF8" w:rsidRDefault="00784AF8" w:rsidP="00784AF8">
            <w:pPr>
              <w:spacing w:after="0" w:line="240" w:lineRule="auto"/>
              <w:rPr>
                <w:color w:val="000000"/>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В сутки наибольшего потребления</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16,9</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17,0</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17,4</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17,9</w:t>
            </w:r>
          </w:p>
        </w:tc>
      </w:tr>
      <w:tr w:rsidR="00784AF8" w:rsidRPr="00784AF8" w:rsidTr="00784AF8">
        <w:trPr>
          <w:trHeight w:val="540"/>
        </w:trPr>
        <w:tc>
          <w:tcPr>
            <w:tcW w:w="935"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Итого по МО</w:t>
            </w:r>
          </w:p>
        </w:tc>
        <w:tc>
          <w:tcPr>
            <w:tcW w:w="978" w:type="pct"/>
            <w:tcBorders>
              <w:top w:val="nil"/>
              <w:left w:val="nil"/>
              <w:bottom w:val="single" w:sz="4" w:space="0" w:color="auto"/>
              <w:right w:val="single" w:sz="8" w:space="0" w:color="auto"/>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Среднесуточные расходы</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523,6</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532,4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535,4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538,4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541,4</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544,3</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559,3</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574,2</w:t>
            </w:r>
          </w:p>
        </w:tc>
        <w:tc>
          <w:tcPr>
            <w:tcW w:w="343" w:type="pct"/>
            <w:tcBorders>
              <w:top w:val="nil"/>
              <w:left w:val="single" w:sz="8"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586,1</w:t>
            </w:r>
          </w:p>
        </w:tc>
      </w:tr>
      <w:tr w:rsidR="00784AF8" w:rsidRPr="00784AF8" w:rsidTr="00784AF8">
        <w:trPr>
          <w:trHeight w:val="810"/>
        </w:trPr>
        <w:tc>
          <w:tcPr>
            <w:tcW w:w="935" w:type="pct"/>
            <w:vMerge/>
            <w:tcBorders>
              <w:top w:val="nil"/>
              <w:left w:val="single" w:sz="8" w:space="0" w:color="auto"/>
              <w:bottom w:val="single" w:sz="8" w:space="0" w:color="000000"/>
              <w:right w:val="single" w:sz="4" w:space="0" w:color="auto"/>
            </w:tcBorders>
            <w:vAlign w:val="center"/>
            <w:hideMark/>
          </w:tcPr>
          <w:p w:rsidR="00784AF8" w:rsidRPr="00784AF8" w:rsidRDefault="00784AF8" w:rsidP="00784AF8">
            <w:pPr>
              <w:spacing w:after="0" w:line="240" w:lineRule="auto"/>
              <w:rPr>
                <w:b/>
                <w:bCs/>
                <w:color w:val="000000"/>
                <w:lang w:eastAsia="ru-RU"/>
              </w:rPr>
            </w:pPr>
          </w:p>
        </w:tc>
        <w:tc>
          <w:tcPr>
            <w:tcW w:w="978" w:type="pct"/>
            <w:tcBorders>
              <w:top w:val="nil"/>
              <w:left w:val="nil"/>
              <w:bottom w:val="single" w:sz="8" w:space="0" w:color="auto"/>
              <w:right w:val="nil"/>
            </w:tcBorders>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В сутки наибольшего потребления</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653,5</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664,1</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667,7</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671,2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674,8</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678,4</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696,3</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714,2</w:t>
            </w:r>
          </w:p>
        </w:tc>
        <w:tc>
          <w:tcPr>
            <w:tcW w:w="343" w:type="pct"/>
            <w:tcBorders>
              <w:top w:val="nil"/>
              <w:left w:val="nil"/>
              <w:bottom w:val="single" w:sz="4" w:space="0" w:color="auto"/>
              <w:right w:val="single" w:sz="4" w:space="0" w:color="auto"/>
            </w:tcBorders>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728,6</w:t>
            </w:r>
          </w:p>
        </w:tc>
      </w:tr>
    </w:tbl>
    <w:p w:rsidR="00304611" w:rsidRPr="00FC1220" w:rsidRDefault="00304611" w:rsidP="00A855F5">
      <w:pPr>
        <w:pStyle w:val="1d"/>
        <w:ind w:firstLine="709"/>
        <w:outlineLvl w:val="9"/>
      </w:pPr>
      <w:r w:rsidRPr="00FC1220">
        <w:t xml:space="preserve">Согласно первому сценарию развития потребление горячей воды представлено в таблице </w:t>
      </w:r>
      <w:r w:rsidR="00C51E3B" w:rsidRPr="00FC1220">
        <w:t>34</w:t>
      </w:r>
      <w:r w:rsidRPr="00FC1220">
        <w:t>.</w:t>
      </w:r>
    </w:p>
    <w:p w:rsidR="00304611" w:rsidRPr="00FC1220" w:rsidRDefault="00304611" w:rsidP="00304611">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35</w:t>
      </w:r>
      <w:r w:rsidR="00D44F53" w:rsidRPr="00FC1220">
        <w:rPr>
          <w:color w:val="auto"/>
          <w:sz w:val="20"/>
        </w:rPr>
        <w:fldChar w:fldCharType="end"/>
      </w:r>
      <w:r w:rsidRPr="00FC1220">
        <w:rPr>
          <w:color w:val="auto"/>
          <w:sz w:val="20"/>
        </w:rPr>
        <w:t xml:space="preserve"> Перспективные балансы потребления горячей воды согласно СНиП 2.04.01-85</w:t>
      </w:r>
    </w:p>
    <w:tbl>
      <w:tblPr>
        <w:tblW w:w="5000" w:type="pct"/>
        <w:tblLook w:val="04A0"/>
      </w:tblPr>
      <w:tblGrid>
        <w:gridCol w:w="3417"/>
        <w:gridCol w:w="3571"/>
        <w:gridCol w:w="1253"/>
        <w:gridCol w:w="1253"/>
        <w:gridCol w:w="1253"/>
        <w:gridCol w:w="1253"/>
        <w:gridCol w:w="1253"/>
        <w:gridCol w:w="1250"/>
      </w:tblGrid>
      <w:tr w:rsidR="00304611" w:rsidRPr="00FC1220" w:rsidTr="00255694">
        <w:trPr>
          <w:trHeight w:val="30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304611" w:rsidRPr="00FC1220" w:rsidTr="00255694">
        <w:trPr>
          <w:trHeight w:val="915"/>
          <w:tblHeader/>
        </w:trPr>
        <w:tc>
          <w:tcPr>
            <w:tcW w:w="1178" w:type="pct"/>
            <w:tcBorders>
              <w:top w:val="nil"/>
              <w:left w:val="single" w:sz="4" w:space="0" w:color="auto"/>
              <w:bottom w:val="nil"/>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Наименование технологической зоны</w:t>
            </w:r>
          </w:p>
        </w:tc>
        <w:tc>
          <w:tcPr>
            <w:tcW w:w="1231" w:type="pct"/>
            <w:tcBorders>
              <w:top w:val="nil"/>
              <w:left w:val="nil"/>
              <w:bottom w:val="nil"/>
              <w:right w:val="single" w:sz="4" w:space="0" w:color="auto"/>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432"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2031</w:t>
            </w:r>
          </w:p>
        </w:tc>
        <w:tc>
          <w:tcPr>
            <w:tcW w:w="431" w:type="pct"/>
            <w:tcBorders>
              <w:top w:val="nil"/>
              <w:left w:val="nil"/>
              <w:bottom w:val="nil"/>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304611" w:rsidRPr="00FC1220" w:rsidTr="00255694">
        <w:trPr>
          <w:trHeight w:val="600"/>
        </w:trPr>
        <w:tc>
          <w:tcPr>
            <w:tcW w:w="117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 Глобицы</w:t>
            </w:r>
          </w:p>
        </w:tc>
        <w:tc>
          <w:tcPr>
            <w:tcW w:w="1231" w:type="pct"/>
            <w:tcBorders>
              <w:top w:val="single" w:sz="8" w:space="0" w:color="auto"/>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73,5</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75,1</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76,6</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78,1</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78,4</w:t>
            </w:r>
          </w:p>
        </w:tc>
        <w:tc>
          <w:tcPr>
            <w:tcW w:w="431" w:type="pct"/>
            <w:tcBorders>
              <w:top w:val="single" w:sz="8" w:space="0" w:color="auto"/>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79,3</w:t>
            </w:r>
          </w:p>
        </w:tc>
      </w:tr>
      <w:tr w:rsidR="00304611" w:rsidRPr="00FC1220" w:rsidTr="00255694">
        <w:trPr>
          <w:trHeight w:val="600"/>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7,5</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7,8</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7,9</w:t>
            </w:r>
          </w:p>
        </w:tc>
      </w:tr>
      <w:tr w:rsidR="00304611" w:rsidRPr="00FC1220" w:rsidTr="00255694">
        <w:trPr>
          <w:trHeight w:val="300"/>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80,9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82,6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85,9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86,3</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87,3</w:t>
            </w:r>
          </w:p>
        </w:tc>
      </w:tr>
      <w:tr w:rsidR="00304611" w:rsidRPr="00FC1220" w:rsidTr="00255694">
        <w:trPr>
          <w:trHeight w:val="615"/>
        </w:trPr>
        <w:tc>
          <w:tcPr>
            <w:tcW w:w="1178" w:type="pct"/>
            <w:vMerge/>
            <w:tcBorders>
              <w:top w:val="single" w:sz="8" w:space="0" w:color="auto"/>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97,1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99,1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101,1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103,1</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103,5</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104,7</w:t>
            </w:r>
          </w:p>
        </w:tc>
      </w:tr>
      <w:tr w:rsidR="00304611" w:rsidRPr="00FC1220" w:rsidTr="00255694">
        <w:trPr>
          <w:trHeight w:val="600"/>
        </w:trPr>
        <w:tc>
          <w:tcPr>
            <w:tcW w:w="1178" w:type="pct"/>
            <w:vMerge w:val="restart"/>
            <w:tcBorders>
              <w:top w:val="nil"/>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д.Лопухинка</w:t>
            </w: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142,4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145,2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148,7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152,9</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155,0</w:t>
            </w:r>
          </w:p>
        </w:tc>
      </w:tr>
      <w:tr w:rsidR="00304611" w:rsidRPr="00FC1220" w:rsidTr="00255694">
        <w:trPr>
          <w:trHeight w:val="6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14,5</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14,9</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15,3</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15,5</w:t>
            </w:r>
          </w:p>
        </w:tc>
      </w:tr>
      <w:tr w:rsidR="00304611" w:rsidRPr="00FC1220" w:rsidTr="00255694">
        <w:trPr>
          <w:trHeight w:val="3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156,7</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159,8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163,6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167,4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168,2</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170,5</w:t>
            </w:r>
          </w:p>
        </w:tc>
      </w:tr>
      <w:tr w:rsidR="00304611" w:rsidRPr="00FC1220" w:rsidTr="00255694">
        <w:trPr>
          <w:trHeight w:val="61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188,0</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191,7</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196,3</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200,9</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201,8</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204,6</w:t>
            </w:r>
          </w:p>
        </w:tc>
      </w:tr>
      <w:tr w:rsidR="00304611" w:rsidRPr="00FC1220" w:rsidTr="00255694">
        <w:trPr>
          <w:trHeight w:val="600"/>
        </w:trPr>
        <w:tc>
          <w:tcPr>
            <w:tcW w:w="1178" w:type="pct"/>
            <w:vMerge w:val="restart"/>
            <w:tcBorders>
              <w:top w:val="nil"/>
              <w:left w:val="single" w:sz="8" w:space="0" w:color="auto"/>
              <w:bottom w:val="single" w:sz="8" w:space="0" w:color="000000"/>
              <w:right w:val="single" w:sz="4" w:space="0" w:color="auto"/>
            </w:tcBorders>
            <w:shd w:val="clear" w:color="auto" w:fill="auto"/>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Детский дом</w:t>
            </w: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r>
      <w:tr w:rsidR="00304611" w:rsidRPr="00FC1220" w:rsidTr="00255694">
        <w:trPr>
          <w:trHeight w:val="300"/>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4"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14</w:t>
            </w:r>
          </w:p>
        </w:tc>
      </w:tr>
      <w:tr w:rsidR="00304611" w:rsidRPr="00FC1220" w:rsidTr="00255694">
        <w:trPr>
          <w:trHeight w:val="61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color w:val="000000"/>
                <w:sz w:val="24"/>
                <w:szCs w:val="24"/>
                <w:lang w:eastAsia="ru-RU"/>
              </w:rPr>
            </w:pPr>
          </w:p>
        </w:tc>
        <w:tc>
          <w:tcPr>
            <w:tcW w:w="1231" w:type="pct"/>
            <w:tcBorders>
              <w:top w:val="nil"/>
              <w:left w:val="nil"/>
              <w:bottom w:val="single" w:sz="8" w:space="0" w:color="auto"/>
              <w:right w:val="single" w:sz="4" w:space="0" w:color="auto"/>
            </w:tcBorders>
            <w:shd w:val="clear" w:color="auto" w:fill="auto"/>
            <w:vAlign w:val="bottom"/>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В сутки наибольшего потребления</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2"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c>
          <w:tcPr>
            <w:tcW w:w="431" w:type="pct"/>
            <w:tcBorders>
              <w:top w:val="nil"/>
              <w:left w:val="nil"/>
              <w:bottom w:val="single" w:sz="8"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16,8</w:t>
            </w:r>
          </w:p>
        </w:tc>
      </w:tr>
      <w:tr w:rsidR="00304611" w:rsidRPr="00FC1220" w:rsidTr="00255694">
        <w:trPr>
          <w:trHeight w:val="570"/>
        </w:trPr>
        <w:tc>
          <w:tcPr>
            <w:tcW w:w="11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231" w:type="pct"/>
            <w:tcBorders>
              <w:top w:val="nil"/>
              <w:left w:val="nil"/>
              <w:bottom w:val="single" w:sz="4" w:space="0" w:color="auto"/>
              <w:right w:val="single" w:sz="8" w:space="0" w:color="auto"/>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251,5</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256,3</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261,8</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267,4</w:t>
            </w:r>
          </w:p>
        </w:tc>
        <w:tc>
          <w:tcPr>
            <w:tcW w:w="432"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268,5</w:t>
            </w:r>
          </w:p>
        </w:tc>
        <w:tc>
          <w:tcPr>
            <w:tcW w:w="431" w:type="pct"/>
            <w:tcBorders>
              <w:top w:val="nil"/>
              <w:left w:val="single" w:sz="8"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271,8</w:t>
            </w:r>
          </w:p>
        </w:tc>
      </w:tr>
      <w:tr w:rsidR="00304611" w:rsidRPr="00DE5FA3" w:rsidTr="00255694">
        <w:trPr>
          <w:trHeight w:val="585"/>
        </w:trPr>
        <w:tc>
          <w:tcPr>
            <w:tcW w:w="1178" w:type="pct"/>
            <w:vMerge/>
            <w:tcBorders>
              <w:top w:val="nil"/>
              <w:left w:val="single" w:sz="8" w:space="0" w:color="auto"/>
              <w:bottom w:val="single" w:sz="8" w:space="0" w:color="000000"/>
              <w:right w:val="single" w:sz="4" w:space="0" w:color="auto"/>
            </w:tcBorders>
            <w:vAlign w:val="center"/>
            <w:hideMark/>
          </w:tcPr>
          <w:p w:rsidR="00304611" w:rsidRPr="00FC1220" w:rsidRDefault="00304611" w:rsidP="00304611">
            <w:pPr>
              <w:spacing w:after="0" w:line="240" w:lineRule="auto"/>
              <w:rPr>
                <w:b/>
                <w:bCs/>
                <w:color w:val="000000"/>
                <w:sz w:val="24"/>
                <w:szCs w:val="24"/>
                <w:lang w:eastAsia="ru-RU"/>
              </w:rPr>
            </w:pPr>
          </w:p>
        </w:tc>
        <w:tc>
          <w:tcPr>
            <w:tcW w:w="1231" w:type="pct"/>
            <w:tcBorders>
              <w:top w:val="nil"/>
              <w:left w:val="nil"/>
              <w:bottom w:val="single" w:sz="8" w:space="0" w:color="auto"/>
              <w:right w:val="nil"/>
            </w:tcBorders>
            <w:shd w:val="clear" w:color="auto" w:fill="auto"/>
            <w:vAlign w:val="center"/>
            <w:hideMark/>
          </w:tcPr>
          <w:p w:rsidR="00304611" w:rsidRPr="00FC1220" w:rsidRDefault="00304611" w:rsidP="00304611">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301,8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307,6</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314,2</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320,8</w:t>
            </w:r>
          </w:p>
        </w:tc>
        <w:tc>
          <w:tcPr>
            <w:tcW w:w="432"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322,1</w:t>
            </w:r>
          </w:p>
        </w:tc>
        <w:tc>
          <w:tcPr>
            <w:tcW w:w="431" w:type="pct"/>
            <w:tcBorders>
              <w:top w:val="nil"/>
              <w:left w:val="nil"/>
              <w:bottom w:val="single" w:sz="4" w:space="0" w:color="auto"/>
              <w:right w:val="single" w:sz="4" w:space="0" w:color="auto"/>
            </w:tcBorders>
            <w:shd w:val="clear" w:color="auto" w:fill="auto"/>
            <w:noWrap/>
            <w:vAlign w:val="center"/>
            <w:hideMark/>
          </w:tcPr>
          <w:p w:rsidR="00304611" w:rsidRPr="00FC1220" w:rsidRDefault="00304611" w:rsidP="00304611">
            <w:pPr>
              <w:spacing w:after="0" w:line="240" w:lineRule="auto"/>
              <w:jc w:val="center"/>
              <w:rPr>
                <w:color w:val="000000"/>
                <w:sz w:val="24"/>
                <w:szCs w:val="24"/>
                <w:lang w:eastAsia="ru-RU"/>
              </w:rPr>
            </w:pPr>
            <w:r w:rsidRPr="00FC1220">
              <w:rPr>
                <w:color w:val="000000"/>
                <w:sz w:val="24"/>
                <w:szCs w:val="24"/>
                <w:lang w:eastAsia="ru-RU"/>
              </w:rPr>
              <w:t>326,1</w:t>
            </w:r>
          </w:p>
        </w:tc>
      </w:tr>
    </w:tbl>
    <w:p w:rsidR="009618C3" w:rsidRPr="00784AF8" w:rsidRDefault="00BA7283" w:rsidP="00A855F5">
      <w:pPr>
        <w:pStyle w:val="1d"/>
        <w:ind w:firstLine="709"/>
        <w:outlineLvl w:val="9"/>
      </w:pPr>
      <w:r w:rsidRPr="00784AF8">
        <w:t xml:space="preserve">На основании второго варианта развития д. Лопухинка (с учетом перспективного строительства коттеджного поселка и объектов соц. сферы) объемы потребления холодной воды будут выглядеть следующим образом (табл </w:t>
      </w:r>
      <w:r w:rsidR="00C51E3B" w:rsidRPr="00784AF8">
        <w:t>35</w:t>
      </w:r>
      <w:r w:rsidRPr="00784AF8">
        <w:t>)</w:t>
      </w:r>
      <w:r w:rsidR="000B18ED" w:rsidRPr="00784AF8">
        <w:t>. В остальных технологических зонах не предусмотрено строительство новых объектов, которые могли бы повлиять на изменение объемов потребления воды, поэтому объемы потребления воды сохраняются по первому варианту развития.</w:t>
      </w:r>
    </w:p>
    <w:p w:rsidR="000B18ED" w:rsidRPr="00784AF8" w:rsidRDefault="000B18ED" w:rsidP="000B18ED">
      <w:pPr>
        <w:pStyle w:val="ac"/>
        <w:keepNext/>
        <w:spacing w:after="0"/>
        <w:rPr>
          <w:color w:val="auto"/>
          <w:sz w:val="20"/>
        </w:rPr>
      </w:pPr>
      <w:r w:rsidRPr="00784AF8">
        <w:rPr>
          <w:color w:val="auto"/>
          <w:sz w:val="20"/>
        </w:rPr>
        <w:t xml:space="preserve">Таблица </w:t>
      </w:r>
      <w:r w:rsidR="00D44F53" w:rsidRPr="00784AF8">
        <w:rPr>
          <w:color w:val="auto"/>
          <w:sz w:val="20"/>
        </w:rPr>
        <w:fldChar w:fldCharType="begin"/>
      </w:r>
      <w:r w:rsidRPr="00784AF8">
        <w:rPr>
          <w:color w:val="auto"/>
          <w:sz w:val="20"/>
        </w:rPr>
        <w:instrText xml:space="preserve"> SEQ Таблица \* ARABIC </w:instrText>
      </w:r>
      <w:r w:rsidR="00D44F53" w:rsidRPr="00784AF8">
        <w:rPr>
          <w:color w:val="auto"/>
          <w:sz w:val="20"/>
        </w:rPr>
        <w:fldChar w:fldCharType="separate"/>
      </w:r>
      <w:r w:rsidR="0044754D">
        <w:rPr>
          <w:noProof/>
          <w:color w:val="auto"/>
          <w:sz w:val="20"/>
        </w:rPr>
        <w:t>36</w:t>
      </w:r>
      <w:r w:rsidR="00D44F53" w:rsidRPr="00784AF8">
        <w:rPr>
          <w:color w:val="auto"/>
          <w:sz w:val="20"/>
        </w:rPr>
        <w:fldChar w:fldCharType="end"/>
      </w:r>
      <w:r w:rsidRPr="00784AF8">
        <w:rPr>
          <w:color w:val="auto"/>
          <w:sz w:val="20"/>
        </w:rPr>
        <w:t xml:space="preserve"> Перспективные балансы потребления холодной воды согласно СНиП 2.04.01-85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1"/>
        <w:gridCol w:w="2837"/>
        <w:gridCol w:w="995"/>
        <w:gridCol w:w="995"/>
        <w:gridCol w:w="995"/>
        <w:gridCol w:w="995"/>
        <w:gridCol w:w="995"/>
        <w:gridCol w:w="995"/>
        <w:gridCol w:w="995"/>
        <w:gridCol w:w="995"/>
        <w:gridCol w:w="995"/>
      </w:tblGrid>
      <w:tr w:rsidR="00255694" w:rsidRPr="00784AF8" w:rsidTr="00FC1220">
        <w:trPr>
          <w:trHeight w:val="300"/>
          <w:tblHeader/>
        </w:trPr>
        <w:tc>
          <w:tcPr>
            <w:tcW w:w="5000" w:type="pct"/>
            <w:gridSpan w:val="11"/>
            <w:shd w:val="clear" w:color="auto" w:fill="auto"/>
            <w:noWrap/>
            <w:vAlign w:val="bottom"/>
            <w:hideMark/>
          </w:tcPr>
          <w:p w:rsidR="00255694" w:rsidRPr="00784AF8" w:rsidRDefault="00255694" w:rsidP="000B18ED">
            <w:pPr>
              <w:spacing w:after="0" w:line="240" w:lineRule="auto"/>
              <w:jc w:val="center"/>
              <w:rPr>
                <w:b/>
                <w:bCs/>
                <w:color w:val="000000"/>
                <w:sz w:val="24"/>
                <w:szCs w:val="24"/>
                <w:lang w:eastAsia="ru-RU"/>
              </w:rPr>
            </w:pPr>
            <w:r w:rsidRPr="00784AF8">
              <w:rPr>
                <w:b/>
                <w:bCs/>
                <w:color w:val="000000"/>
                <w:sz w:val="24"/>
                <w:szCs w:val="24"/>
                <w:lang w:eastAsia="ru-RU"/>
              </w:rPr>
              <w:t>Расход воды в м3/сут.</w:t>
            </w:r>
          </w:p>
        </w:tc>
      </w:tr>
      <w:tr w:rsidR="00255694" w:rsidRPr="00784AF8" w:rsidTr="00FC1220">
        <w:trPr>
          <w:trHeight w:val="915"/>
          <w:tblHeader/>
        </w:trPr>
        <w:tc>
          <w:tcPr>
            <w:tcW w:w="935"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Наименование технологической зоны</w:t>
            </w:r>
          </w:p>
        </w:tc>
        <w:tc>
          <w:tcPr>
            <w:tcW w:w="978" w:type="pct"/>
            <w:shd w:val="clear" w:color="auto" w:fill="auto"/>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Тип затрат</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2015</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2016</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2017</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2018</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2019</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2020</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2025</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2030</w:t>
            </w:r>
          </w:p>
        </w:tc>
        <w:tc>
          <w:tcPr>
            <w:tcW w:w="343" w:type="pct"/>
            <w:shd w:val="clear" w:color="auto" w:fill="auto"/>
            <w:noWrap/>
            <w:vAlign w:val="center"/>
            <w:hideMark/>
          </w:tcPr>
          <w:p w:rsidR="00255694" w:rsidRPr="00784AF8" w:rsidRDefault="00255694" w:rsidP="00255694">
            <w:pPr>
              <w:spacing w:after="0" w:line="240" w:lineRule="auto"/>
              <w:jc w:val="center"/>
              <w:rPr>
                <w:b/>
                <w:bCs/>
                <w:color w:val="000000"/>
                <w:sz w:val="24"/>
                <w:szCs w:val="24"/>
                <w:lang w:eastAsia="ru-RU"/>
              </w:rPr>
            </w:pPr>
            <w:r w:rsidRPr="00784AF8">
              <w:rPr>
                <w:b/>
                <w:bCs/>
                <w:color w:val="000000"/>
                <w:sz w:val="24"/>
                <w:szCs w:val="24"/>
                <w:lang w:eastAsia="ru-RU"/>
              </w:rPr>
              <w:t>2034</w:t>
            </w:r>
          </w:p>
        </w:tc>
      </w:tr>
      <w:tr w:rsidR="00255694" w:rsidRPr="00784AF8" w:rsidTr="00255694">
        <w:trPr>
          <w:trHeight w:val="540"/>
        </w:trPr>
        <w:tc>
          <w:tcPr>
            <w:tcW w:w="935" w:type="pct"/>
            <w:vMerge w:val="restart"/>
            <w:shd w:val="clear" w:color="auto" w:fill="auto"/>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д.Лопухинка</w:t>
            </w: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На хоз. Бытовые нужды населения</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213,6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213,7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215,8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216,8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230,7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294,8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299,8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303,7</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Полив территории</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57,8</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61,5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78,6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79,9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81,0</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Промышленность и неучтенные расходы</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21,7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23,1</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30,4</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Среднесуточные расходы</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291,9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292,0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293,5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294,9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296,3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315,3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403,0</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409,7</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415,1</w:t>
            </w:r>
          </w:p>
        </w:tc>
      </w:tr>
      <w:tr w:rsidR="00255694" w:rsidRPr="00784AF8" w:rsidTr="00255694">
        <w:trPr>
          <w:trHeight w:val="540"/>
        </w:trPr>
        <w:tc>
          <w:tcPr>
            <w:tcW w:w="935" w:type="pct"/>
            <w:vMerge/>
            <w:vAlign w:val="center"/>
            <w:hideMark/>
          </w:tcPr>
          <w:p w:rsidR="00255694" w:rsidRPr="00784AF8" w:rsidRDefault="00255694" w:rsidP="00255694">
            <w:pPr>
              <w:spacing w:after="0" w:line="240" w:lineRule="auto"/>
              <w:rPr>
                <w:color w:val="000000"/>
                <w:sz w:val="24"/>
                <w:szCs w:val="24"/>
                <w:lang w:eastAsia="ru-RU"/>
              </w:rPr>
            </w:pPr>
          </w:p>
        </w:tc>
        <w:tc>
          <w:tcPr>
            <w:tcW w:w="978" w:type="pct"/>
            <w:shd w:val="clear" w:color="auto" w:fill="auto"/>
            <w:vAlign w:val="bottom"/>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В сутки наибольшего потребления</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350,3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350,4</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352,1</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353,9</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355,6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378,3</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483,5</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491,6</w:t>
            </w:r>
          </w:p>
        </w:tc>
        <w:tc>
          <w:tcPr>
            <w:tcW w:w="343" w:type="pct"/>
            <w:shd w:val="clear" w:color="auto" w:fill="auto"/>
            <w:noWrap/>
            <w:vAlign w:val="center"/>
            <w:hideMark/>
          </w:tcPr>
          <w:p w:rsidR="00255694" w:rsidRPr="00784AF8" w:rsidRDefault="00255694" w:rsidP="00255694">
            <w:pPr>
              <w:spacing w:after="0" w:line="240" w:lineRule="auto"/>
              <w:jc w:val="center"/>
              <w:rPr>
                <w:color w:val="000000"/>
                <w:sz w:val="24"/>
                <w:szCs w:val="24"/>
                <w:lang w:eastAsia="ru-RU"/>
              </w:rPr>
            </w:pPr>
            <w:r w:rsidRPr="00784AF8">
              <w:rPr>
                <w:color w:val="000000"/>
                <w:sz w:val="24"/>
                <w:szCs w:val="24"/>
                <w:lang w:eastAsia="ru-RU"/>
              </w:rPr>
              <w:t>498,1</w:t>
            </w:r>
          </w:p>
        </w:tc>
      </w:tr>
    </w:tbl>
    <w:p w:rsidR="000B18ED" w:rsidRPr="00784AF8" w:rsidRDefault="000B18ED" w:rsidP="00C51E3B">
      <w:pPr>
        <w:pStyle w:val="ac"/>
        <w:keepNext/>
        <w:spacing w:before="240" w:after="0"/>
        <w:rPr>
          <w:color w:val="auto"/>
          <w:sz w:val="20"/>
        </w:rPr>
      </w:pPr>
      <w:r w:rsidRPr="00784AF8">
        <w:rPr>
          <w:color w:val="auto"/>
          <w:sz w:val="20"/>
        </w:rPr>
        <w:t xml:space="preserve">Таблица </w:t>
      </w:r>
      <w:r w:rsidR="00D44F53" w:rsidRPr="00784AF8">
        <w:rPr>
          <w:color w:val="auto"/>
          <w:sz w:val="20"/>
        </w:rPr>
        <w:fldChar w:fldCharType="begin"/>
      </w:r>
      <w:r w:rsidRPr="00784AF8">
        <w:rPr>
          <w:color w:val="auto"/>
          <w:sz w:val="20"/>
        </w:rPr>
        <w:instrText xml:space="preserve"> SEQ Таблица \* ARABIC </w:instrText>
      </w:r>
      <w:r w:rsidR="00D44F53" w:rsidRPr="00784AF8">
        <w:rPr>
          <w:color w:val="auto"/>
          <w:sz w:val="20"/>
        </w:rPr>
        <w:fldChar w:fldCharType="separate"/>
      </w:r>
      <w:r w:rsidR="0044754D">
        <w:rPr>
          <w:noProof/>
          <w:color w:val="auto"/>
          <w:sz w:val="20"/>
        </w:rPr>
        <w:t>37</w:t>
      </w:r>
      <w:r w:rsidR="00D44F53" w:rsidRPr="00784AF8">
        <w:rPr>
          <w:color w:val="auto"/>
          <w:sz w:val="20"/>
        </w:rPr>
        <w:fldChar w:fldCharType="end"/>
      </w:r>
      <w:r w:rsidRPr="00784AF8">
        <w:rPr>
          <w:color w:val="auto"/>
          <w:sz w:val="20"/>
        </w:rPr>
        <w:t xml:space="preserve"> Перспективные балансы потребления горячей воды согласно СНиП 2.04.01-85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1"/>
        <w:gridCol w:w="2837"/>
        <w:gridCol w:w="995"/>
        <w:gridCol w:w="995"/>
        <w:gridCol w:w="995"/>
        <w:gridCol w:w="995"/>
        <w:gridCol w:w="995"/>
        <w:gridCol w:w="995"/>
        <w:gridCol w:w="995"/>
        <w:gridCol w:w="995"/>
        <w:gridCol w:w="995"/>
      </w:tblGrid>
      <w:tr w:rsidR="000B18ED" w:rsidRPr="00784AF8" w:rsidTr="00ED6CAE">
        <w:trPr>
          <w:trHeight w:val="300"/>
          <w:tblHeader/>
        </w:trPr>
        <w:tc>
          <w:tcPr>
            <w:tcW w:w="5000" w:type="pct"/>
            <w:gridSpan w:val="11"/>
            <w:shd w:val="clear" w:color="auto" w:fill="auto"/>
            <w:noWrap/>
            <w:vAlign w:val="bottom"/>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Расход воды в м3/сут.</w:t>
            </w:r>
          </w:p>
        </w:tc>
      </w:tr>
      <w:tr w:rsidR="000B18ED" w:rsidRPr="00784AF8" w:rsidTr="00ED6CAE">
        <w:trPr>
          <w:trHeight w:val="915"/>
          <w:tblHeader/>
        </w:trPr>
        <w:tc>
          <w:tcPr>
            <w:tcW w:w="935"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Наименование технологической зоны</w:t>
            </w:r>
          </w:p>
        </w:tc>
        <w:tc>
          <w:tcPr>
            <w:tcW w:w="978" w:type="pct"/>
            <w:shd w:val="clear" w:color="auto" w:fill="auto"/>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Тип затрат</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2015</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2016</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2017</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2018</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2019</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2020</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2025</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2030</w:t>
            </w:r>
          </w:p>
        </w:tc>
        <w:tc>
          <w:tcPr>
            <w:tcW w:w="343" w:type="pct"/>
            <w:shd w:val="clear" w:color="auto" w:fill="auto"/>
            <w:noWrap/>
            <w:vAlign w:val="center"/>
            <w:hideMark/>
          </w:tcPr>
          <w:p w:rsidR="000B18ED" w:rsidRPr="00784AF8" w:rsidRDefault="000B18ED" w:rsidP="000B18ED">
            <w:pPr>
              <w:spacing w:after="0" w:line="240" w:lineRule="auto"/>
              <w:jc w:val="center"/>
              <w:rPr>
                <w:b/>
                <w:bCs/>
                <w:color w:val="000000"/>
                <w:sz w:val="24"/>
                <w:szCs w:val="24"/>
                <w:lang w:eastAsia="ru-RU"/>
              </w:rPr>
            </w:pPr>
            <w:r w:rsidRPr="00784AF8">
              <w:rPr>
                <w:b/>
                <w:bCs/>
                <w:color w:val="000000"/>
                <w:sz w:val="24"/>
                <w:szCs w:val="24"/>
                <w:lang w:eastAsia="ru-RU"/>
              </w:rPr>
              <w:t>2034</w:t>
            </w:r>
          </w:p>
        </w:tc>
      </w:tr>
      <w:tr w:rsidR="000B18ED" w:rsidRPr="00784AF8" w:rsidTr="000B18ED">
        <w:trPr>
          <w:trHeight w:val="600"/>
        </w:trPr>
        <w:tc>
          <w:tcPr>
            <w:tcW w:w="935" w:type="pct"/>
            <w:vMerge w:val="restart"/>
            <w:shd w:val="clear" w:color="auto" w:fill="auto"/>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д.Лопухинка</w:t>
            </w: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На хоз. Бытовые нужды населения</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143,1</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144,5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196,6</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199,9</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202,5</w:t>
            </w:r>
          </w:p>
        </w:tc>
      </w:tr>
      <w:tr w:rsidR="000B18ED" w:rsidRPr="00784AF8" w:rsidTr="000B18ED">
        <w:trPr>
          <w:trHeight w:val="600"/>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Промышленность и неучтенные расходы</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14,3</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14,5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15,4</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20,2</w:t>
            </w:r>
          </w:p>
        </w:tc>
      </w:tr>
      <w:tr w:rsidR="000B18ED" w:rsidRPr="00784AF8" w:rsidTr="000B18ED">
        <w:trPr>
          <w:trHeight w:val="300"/>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Среднесуточные расходы</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156,7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156,7</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157,5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158,2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159,0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169,2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216,2</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219,8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222,7</w:t>
            </w:r>
          </w:p>
        </w:tc>
      </w:tr>
      <w:tr w:rsidR="000B18ED" w:rsidRPr="00784AF8" w:rsidTr="000B18ED">
        <w:trPr>
          <w:trHeight w:val="615"/>
        </w:trPr>
        <w:tc>
          <w:tcPr>
            <w:tcW w:w="935" w:type="pct"/>
            <w:vMerge/>
            <w:vAlign w:val="center"/>
            <w:hideMark/>
          </w:tcPr>
          <w:p w:rsidR="000B18ED" w:rsidRPr="00784AF8" w:rsidRDefault="000B18ED" w:rsidP="000B18ED">
            <w:pPr>
              <w:spacing w:after="0" w:line="240" w:lineRule="auto"/>
              <w:rPr>
                <w:color w:val="000000"/>
                <w:sz w:val="24"/>
                <w:szCs w:val="24"/>
                <w:lang w:eastAsia="ru-RU"/>
              </w:rPr>
            </w:pPr>
          </w:p>
        </w:tc>
        <w:tc>
          <w:tcPr>
            <w:tcW w:w="978" w:type="pct"/>
            <w:shd w:val="clear" w:color="auto" w:fill="auto"/>
            <w:vAlign w:val="bottom"/>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В сутки наибольшего потребления</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188,0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188,0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189,0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189,9</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190,8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203,0</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259,5</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263,8</w:t>
            </w:r>
          </w:p>
        </w:tc>
        <w:tc>
          <w:tcPr>
            <w:tcW w:w="343" w:type="pct"/>
            <w:shd w:val="clear" w:color="auto" w:fill="auto"/>
            <w:noWrap/>
            <w:vAlign w:val="center"/>
            <w:hideMark/>
          </w:tcPr>
          <w:p w:rsidR="000B18ED" w:rsidRPr="00784AF8" w:rsidRDefault="000B18ED" w:rsidP="000B18ED">
            <w:pPr>
              <w:spacing w:after="0" w:line="240" w:lineRule="auto"/>
              <w:jc w:val="center"/>
              <w:rPr>
                <w:color w:val="000000"/>
                <w:sz w:val="24"/>
                <w:szCs w:val="24"/>
                <w:lang w:eastAsia="ru-RU"/>
              </w:rPr>
            </w:pPr>
            <w:r w:rsidRPr="00784AF8">
              <w:rPr>
                <w:color w:val="000000"/>
                <w:sz w:val="24"/>
                <w:szCs w:val="24"/>
                <w:lang w:eastAsia="ru-RU"/>
              </w:rPr>
              <w:t>267,3</w:t>
            </w:r>
          </w:p>
        </w:tc>
      </w:tr>
    </w:tbl>
    <w:p w:rsidR="00F15404" w:rsidRPr="00784AF8" w:rsidRDefault="00F15404" w:rsidP="00A855F5">
      <w:pPr>
        <w:pStyle w:val="1d"/>
        <w:ind w:firstLine="709"/>
        <w:outlineLvl w:val="9"/>
      </w:pPr>
      <w:r w:rsidRPr="00784AF8">
        <w:rPr>
          <w:lang w:eastAsia="ru-RU"/>
        </w:rPr>
        <w:t xml:space="preserve">При анализе </w:t>
      </w:r>
      <w:r w:rsidR="00EE0A52" w:rsidRPr="00784AF8">
        <w:rPr>
          <w:lang w:eastAsia="ru-RU"/>
        </w:rPr>
        <w:t>фактического потребления и нормативного видно</w:t>
      </w:r>
      <w:r w:rsidRPr="00784AF8">
        <w:rPr>
          <w:lang w:eastAsia="ru-RU"/>
        </w:rPr>
        <w:t xml:space="preserve">, что в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w:t>
      </w:r>
      <w:r w:rsidRPr="00784AF8">
        <w:rPr>
          <w:color w:val="000000"/>
          <w:lang w:eastAsia="ru-RU"/>
        </w:rPr>
        <w:t>что на практике является свойственным отклонением.</w:t>
      </w:r>
    </w:p>
    <w:p w:rsidR="00647228" w:rsidRPr="00784AF8" w:rsidRDefault="00647228" w:rsidP="00156355">
      <w:pPr>
        <w:autoSpaceDE w:val="0"/>
        <w:autoSpaceDN w:val="0"/>
        <w:adjustRightInd w:val="0"/>
        <w:spacing w:after="0" w:line="240" w:lineRule="auto"/>
        <w:ind w:firstLine="540"/>
        <w:jc w:val="both"/>
        <w:rPr>
          <w:bCs/>
          <w:color w:val="FF0000"/>
          <w:sz w:val="28"/>
          <w:szCs w:val="28"/>
          <w:lang w:eastAsia="ru-RU"/>
        </w:rPr>
      </w:pPr>
    </w:p>
    <w:p w:rsidR="00C66CD2" w:rsidRPr="00FC1220" w:rsidRDefault="002C279B" w:rsidP="003F0D1C">
      <w:pPr>
        <w:pStyle w:val="3"/>
      </w:pPr>
      <w:bookmarkStart w:id="32" w:name="_Toc451002680"/>
      <w:r w:rsidRPr="00FC1220">
        <w:lastRenderedPageBreak/>
        <w:t xml:space="preserve">3.8 </w:t>
      </w:r>
      <w:r w:rsidR="00C66CD2" w:rsidRPr="00FC122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p>
    <w:p w:rsidR="00916F28" w:rsidRPr="00FC1220" w:rsidRDefault="00916F28" w:rsidP="00916F28">
      <w:pPr>
        <w:spacing w:before="120" w:after="240"/>
        <w:ind w:firstLine="709"/>
        <w:jc w:val="both"/>
        <w:rPr>
          <w:color w:val="000000"/>
          <w:sz w:val="24"/>
          <w:szCs w:val="24"/>
        </w:rPr>
      </w:pPr>
      <w:r w:rsidRPr="00FC1220">
        <w:rPr>
          <w:sz w:val="24"/>
          <w:szCs w:val="24"/>
          <w:lang w:eastAsia="ru-RU"/>
        </w:rPr>
        <w:t xml:space="preserve">Согласно </w:t>
      </w:r>
      <w:r w:rsidRPr="00FC1220">
        <w:rPr>
          <w:bCs/>
          <w:color w:val="000000"/>
          <w:sz w:val="24"/>
          <w:szCs w:val="24"/>
        </w:rPr>
        <w:t>Федеральному закону  № 190-ФЗ от 27 июля 2010 года "О теплоснабжении" (в ред. Федеральных законов от 04.06.2011 N 123-ФЗ, от 18.07.2011 N 242-ФЗ, от 07.12.2011 N 417-ФЗ (ред. 30.12.2012), от 25.06.2012 N 93-ФЗ, от 30.12.2012 N 291-ФЗ, от 30.12.2012 N 318-ФЗ, от 07.05.2013 N 103-ФЗ, от 02.07.2013 N 185-ФЗ)</w:t>
      </w:r>
      <w:r w:rsidRPr="00FC1220">
        <w:rPr>
          <w:color w:val="000000"/>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75F0C" w:rsidRPr="00FC1220" w:rsidRDefault="00F75F0C" w:rsidP="00F75F0C">
      <w:pPr>
        <w:ind w:firstLine="709"/>
        <w:jc w:val="both"/>
        <w:rPr>
          <w:i/>
          <w:sz w:val="24"/>
          <w:szCs w:val="24"/>
          <w:u w:val="single"/>
        </w:rPr>
      </w:pPr>
      <w:r w:rsidRPr="00FC1220">
        <w:rPr>
          <w:i/>
          <w:sz w:val="24"/>
          <w:szCs w:val="24"/>
          <w:u w:val="single"/>
        </w:rPr>
        <w:t>д. Лопухинка</w:t>
      </w:r>
    </w:p>
    <w:p w:rsidR="00F75F0C" w:rsidRPr="00FC1220" w:rsidRDefault="00F75F0C" w:rsidP="00F75F0C">
      <w:pPr>
        <w:widowControl w:val="0"/>
        <w:suppressAutoHyphens/>
        <w:ind w:firstLine="709"/>
        <w:jc w:val="both"/>
        <w:rPr>
          <w:sz w:val="24"/>
        </w:rPr>
      </w:pPr>
      <w:r w:rsidRPr="00FC1220">
        <w:rPr>
          <w:sz w:val="24"/>
        </w:rPr>
        <w:t>В технологической зоне тип системы отопления - закрытый. Система теплоснабжения выполнена в трехтрубном исполнении: подающий и обратный трубопровод на отопление и подающий трубопровод на ГВС.</w:t>
      </w:r>
    </w:p>
    <w:p w:rsidR="00F75F0C" w:rsidRPr="00FC1220" w:rsidRDefault="00F75F0C" w:rsidP="00F75F0C">
      <w:pPr>
        <w:widowControl w:val="0"/>
        <w:suppressAutoHyphens/>
        <w:ind w:firstLine="709"/>
        <w:jc w:val="both"/>
        <w:rPr>
          <w:i/>
          <w:sz w:val="24"/>
          <w:u w:val="single"/>
        </w:rPr>
      </w:pPr>
      <w:r w:rsidRPr="00FC1220">
        <w:rPr>
          <w:i/>
          <w:sz w:val="24"/>
          <w:u w:val="single"/>
        </w:rPr>
        <w:t>Детский дом</w:t>
      </w:r>
    </w:p>
    <w:p w:rsidR="00F75F0C" w:rsidRPr="00FC1220" w:rsidRDefault="00F75F0C" w:rsidP="00F75F0C">
      <w:pPr>
        <w:widowControl w:val="0"/>
        <w:suppressAutoHyphens/>
        <w:ind w:firstLine="709"/>
        <w:jc w:val="both"/>
        <w:rPr>
          <w:sz w:val="24"/>
        </w:rPr>
      </w:pPr>
      <w:r w:rsidRPr="00FC1220">
        <w:rPr>
          <w:sz w:val="24"/>
        </w:rPr>
        <w:t>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F75F0C" w:rsidRPr="00FC1220" w:rsidRDefault="00F75F0C" w:rsidP="00F75F0C">
      <w:pPr>
        <w:ind w:firstLine="709"/>
        <w:jc w:val="both"/>
        <w:rPr>
          <w:i/>
          <w:sz w:val="24"/>
          <w:u w:val="single"/>
        </w:rPr>
      </w:pPr>
      <w:r w:rsidRPr="00FC1220">
        <w:rPr>
          <w:i/>
          <w:sz w:val="24"/>
          <w:u w:val="single"/>
        </w:rPr>
        <w:t>д. Глобицы</w:t>
      </w:r>
    </w:p>
    <w:p w:rsidR="00F75F0C" w:rsidRPr="00E95A95" w:rsidRDefault="00F75F0C" w:rsidP="00F75F0C">
      <w:pPr>
        <w:widowControl w:val="0"/>
        <w:suppressAutoHyphens/>
        <w:ind w:firstLine="709"/>
        <w:jc w:val="both"/>
        <w:rPr>
          <w:sz w:val="24"/>
        </w:rPr>
      </w:pPr>
      <w:r w:rsidRPr="00FC1220">
        <w:rPr>
          <w:sz w:val="24"/>
        </w:rPr>
        <w:t xml:space="preserve">Тип системы отопления - закрытый. Система теплоснабжения выполнена в четырёхтрубном исполнении (подающий и обратный </w:t>
      </w:r>
      <w:r w:rsidRPr="00E95A95">
        <w:rPr>
          <w:sz w:val="24"/>
        </w:rPr>
        <w:t>трубопроводы на систему отопления и ГВС).</w:t>
      </w:r>
    </w:p>
    <w:p w:rsidR="008F2F47" w:rsidRPr="00E95A95" w:rsidRDefault="002C279B" w:rsidP="003F0D1C">
      <w:pPr>
        <w:pStyle w:val="3"/>
      </w:pPr>
      <w:bookmarkStart w:id="33" w:name="_Toc451002681"/>
      <w:r w:rsidRPr="00E95A95">
        <w:t xml:space="preserve">3.9 </w:t>
      </w:r>
      <w:r w:rsidR="008F2F47" w:rsidRPr="00E95A95">
        <w:t>Сведения о фактическом и ожидаемом потреблении горячей, питьевой, технической воды</w:t>
      </w:r>
      <w:r w:rsidR="008174C4" w:rsidRPr="00E95A95">
        <w:t xml:space="preserve"> (годовое, среднесуточное, максимальное суточное)</w:t>
      </w:r>
      <w:bookmarkEnd w:id="33"/>
    </w:p>
    <w:p w:rsidR="001E442D" w:rsidRPr="00E95A95" w:rsidRDefault="00021076" w:rsidP="00784AF8">
      <w:pPr>
        <w:spacing w:before="240" w:after="0"/>
        <w:ind w:firstLine="709"/>
        <w:rPr>
          <w:sz w:val="24"/>
          <w:szCs w:val="24"/>
        </w:rPr>
      </w:pPr>
      <w:r w:rsidRPr="00E95A95">
        <w:rPr>
          <w:sz w:val="24"/>
          <w:szCs w:val="24"/>
        </w:rPr>
        <w:t xml:space="preserve">Согласно первому варианту развития Лопухинского сельского поселения годовое, среднесуточное, максимальное суточное потребление холодной воды, рассчитанные на основе фактического потребления,  выглядит следующим образом (табл. </w:t>
      </w:r>
      <w:r w:rsidR="00C51E3B" w:rsidRPr="00E95A95">
        <w:rPr>
          <w:sz w:val="24"/>
          <w:szCs w:val="24"/>
        </w:rPr>
        <w:t>37</w:t>
      </w:r>
      <w:r w:rsidRPr="00E95A95">
        <w:rPr>
          <w:sz w:val="24"/>
          <w:szCs w:val="24"/>
        </w:rPr>
        <w:t>)</w:t>
      </w:r>
    </w:p>
    <w:p w:rsidR="00E95A95" w:rsidRPr="00E95A95" w:rsidRDefault="00E95A95" w:rsidP="00784AF8">
      <w:pPr>
        <w:spacing w:before="240" w:after="0"/>
        <w:ind w:firstLine="709"/>
        <w:rPr>
          <w:sz w:val="24"/>
          <w:szCs w:val="24"/>
        </w:rPr>
      </w:pPr>
    </w:p>
    <w:p w:rsidR="00021076" w:rsidRPr="00E95A95" w:rsidRDefault="00021076" w:rsidP="00021076">
      <w:pPr>
        <w:pStyle w:val="ac"/>
        <w:keepNext/>
        <w:spacing w:after="0"/>
        <w:rPr>
          <w:color w:val="auto"/>
          <w:sz w:val="20"/>
        </w:rPr>
      </w:pPr>
      <w:r w:rsidRPr="00E95A95">
        <w:rPr>
          <w:color w:val="auto"/>
          <w:sz w:val="20"/>
        </w:rPr>
        <w:lastRenderedPageBreak/>
        <w:t xml:space="preserve">Таблица </w:t>
      </w:r>
      <w:r w:rsidR="00D44F53" w:rsidRPr="00E95A95">
        <w:rPr>
          <w:color w:val="auto"/>
          <w:sz w:val="20"/>
        </w:rPr>
        <w:fldChar w:fldCharType="begin"/>
      </w:r>
      <w:r w:rsidRPr="00E95A95">
        <w:rPr>
          <w:color w:val="auto"/>
          <w:sz w:val="20"/>
        </w:rPr>
        <w:instrText xml:space="preserve"> SEQ Таблица \* ARABIC </w:instrText>
      </w:r>
      <w:r w:rsidR="00D44F53" w:rsidRPr="00E95A95">
        <w:rPr>
          <w:color w:val="auto"/>
          <w:sz w:val="20"/>
        </w:rPr>
        <w:fldChar w:fldCharType="separate"/>
      </w:r>
      <w:r w:rsidR="0044754D">
        <w:rPr>
          <w:noProof/>
          <w:color w:val="auto"/>
          <w:sz w:val="20"/>
        </w:rPr>
        <w:t>38</w:t>
      </w:r>
      <w:r w:rsidR="00D44F53" w:rsidRPr="00E95A95">
        <w:rPr>
          <w:color w:val="auto"/>
          <w:sz w:val="20"/>
        </w:rPr>
        <w:fldChar w:fldCharType="end"/>
      </w:r>
      <w:r w:rsidRPr="00E95A95">
        <w:rPr>
          <w:color w:val="auto"/>
          <w:sz w:val="20"/>
        </w:rPr>
        <w:t xml:space="preserve"> Фактическое и ожидаемое потребление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7"/>
        <w:gridCol w:w="2953"/>
        <w:gridCol w:w="986"/>
        <w:gridCol w:w="986"/>
        <w:gridCol w:w="986"/>
        <w:gridCol w:w="986"/>
        <w:gridCol w:w="986"/>
        <w:gridCol w:w="986"/>
        <w:gridCol w:w="986"/>
        <w:gridCol w:w="986"/>
        <w:gridCol w:w="975"/>
      </w:tblGrid>
      <w:tr w:rsidR="00784AF8" w:rsidRPr="00784AF8" w:rsidTr="00784AF8">
        <w:trPr>
          <w:trHeight w:val="300"/>
          <w:tblHeader/>
        </w:trPr>
        <w:tc>
          <w:tcPr>
            <w:tcW w:w="5000" w:type="pct"/>
            <w:gridSpan w:val="11"/>
            <w:shd w:val="clear" w:color="auto" w:fill="auto"/>
            <w:noWrap/>
            <w:vAlign w:val="bottom"/>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Расход воды в м3/сут.</w:t>
            </w:r>
          </w:p>
        </w:tc>
      </w:tr>
      <w:tr w:rsidR="00784AF8" w:rsidRPr="00784AF8" w:rsidTr="00784AF8">
        <w:trPr>
          <w:trHeight w:val="915"/>
          <w:tblHeader/>
        </w:trPr>
        <w:tc>
          <w:tcPr>
            <w:tcW w:w="926" w:type="pct"/>
            <w:shd w:val="clear" w:color="auto" w:fill="auto"/>
            <w:vAlign w:val="bottom"/>
            <w:hideMark/>
          </w:tcPr>
          <w:p w:rsidR="00784AF8" w:rsidRPr="00784AF8" w:rsidRDefault="00784AF8" w:rsidP="00784AF8">
            <w:pPr>
              <w:spacing w:after="0" w:line="240" w:lineRule="auto"/>
              <w:jc w:val="center"/>
              <w:rPr>
                <w:color w:val="000000"/>
                <w:lang w:eastAsia="ru-RU"/>
              </w:rPr>
            </w:pPr>
            <w:r w:rsidRPr="00784AF8">
              <w:rPr>
                <w:color w:val="000000"/>
                <w:lang w:eastAsia="ru-RU"/>
              </w:rPr>
              <w:t>Наименование технологической зоны</w:t>
            </w: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Тип затрат</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2015</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2016</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2017</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2018</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2019</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2020</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2025</w:t>
            </w:r>
          </w:p>
        </w:tc>
        <w:tc>
          <w:tcPr>
            <w:tcW w:w="340" w:type="pct"/>
            <w:shd w:val="clear" w:color="auto" w:fill="auto"/>
            <w:noWrap/>
            <w:vAlign w:val="center"/>
            <w:hideMark/>
          </w:tcPr>
          <w:p w:rsidR="00784AF8" w:rsidRPr="00784AF8" w:rsidRDefault="00784AF8" w:rsidP="00784AF8">
            <w:pPr>
              <w:spacing w:after="0" w:line="240" w:lineRule="auto"/>
              <w:jc w:val="center"/>
              <w:rPr>
                <w:b/>
                <w:bCs/>
                <w:color w:val="000000"/>
                <w:sz w:val="20"/>
                <w:szCs w:val="20"/>
                <w:lang w:eastAsia="ru-RU"/>
              </w:rPr>
            </w:pPr>
            <w:r w:rsidRPr="00784AF8">
              <w:rPr>
                <w:b/>
                <w:bCs/>
                <w:color w:val="000000"/>
                <w:sz w:val="20"/>
                <w:szCs w:val="20"/>
                <w:lang w:eastAsia="ru-RU"/>
              </w:rPr>
              <w:t>2030</w:t>
            </w:r>
          </w:p>
        </w:tc>
        <w:tc>
          <w:tcPr>
            <w:tcW w:w="340" w:type="pct"/>
            <w:shd w:val="clear" w:color="auto" w:fill="auto"/>
            <w:noWrap/>
            <w:vAlign w:val="center"/>
            <w:hideMark/>
          </w:tcPr>
          <w:p w:rsidR="00784AF8" w:rsidRPr="00784AF8" w:rsidRDefault="00784AF8" w:rsidP="00784AF8">
            <w:pPr>
              <w:spacing w:after="0" w:line="240" w:lineRule="auto"/>
              <w:jc w:val="center"/>
              <w:rPr>
                <w:rFonts w:ascii="Calibri" w:hAnsi="Calibri"/>
                <w:b/>
                <w:bCs/>
                <w:color w:val="000000"/>
                <w:lang w:eastAsia="ru-RU"/>
              </w:rPr>
            </w:pPr>
            <w:r w:rsidRPr="00784AF8">
              <w:rPr>
                <w:rFonts w:ascii="Calibri" w:hAnsi="Calibri"/>
                <w:b/>
                <w:bCs/>
                <w:color w:val="000000"/>
                <w:lang w:eastAsia="ru-RU"/>
              </w:rPr>
              <w:t>2034</w:t>
            </w:r>
          </w:p>
        </w:tc>
      </w:tr>
      <w:tr w:rsidR="00784AF8" w:rsidRPr="00784AF8" w:rsidTr="00784AF8">
        <w:trPr>
          <w:trHeight w:val="735"/>
        </w:trPr>
        <w:tc>
          <w:tcPr>
            <w:tcW w:w="926" w:type="pct"/>
            <w:vMerge w:val="restart"/>
            <w:shd w:val="clear" w:color="auto" w:fill="auto"/>
            <w:noWrap/>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Итого по МО</w:t>
            </w:r>
          </w:p>
        </w:tc>
        <w:tc>
          <w:tcPr>
            <w:tcW w:w="1018" w:type="pct"/>
            <w:shd w:val="clear" w:color="auto" w:fill="auto"/>
            <w:vAlign w:val="center"/>
            <w:hideMark/>
          </w:tcPr>
          <w:p w:rsidR="00784AF8" w:rsidRPr="00784AF8" w:rsidRDefault="00784AF8" w:rsidP="00784AF8">
            <w:pPr>
              <w:spacing w:after="0" w:line="240" w:lineRule="auto"/>
              <w:jc w:val="center"/>
              <w:rPr>
                <w:color w:val="000000"/>
                <w:lang w:eastAsia="ru-RU"/>
              </w:rPr>
            </w:pPr>
            <w:r w:rsidRPr="00784AF8">
              <w:rPr>
                <w:color w:val="000000"/>
                <w:lang w:eastAsia="ru-RU"/>
              </w:rPr>
              <w:t>На хоз. Бытовые нужды населения</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227,5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228,8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230,2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231,5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232,9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239,5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246,2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251,6</w:t>
            </w:r>
          </w:p>
        </w:tc>
      </w:tr>
      <w:tr w:rsidR="00784AF8" w:rsidRPr="00784AF8" w:rsidTr="00784AF8">
        <w:trPr>
          <w:trHeight w:val="735"/>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color w:val="000000"/>
                <w:sz w:val="24"/>
                <w:szCs w:val="24"/>
                <w:lang w:eastAsia="ru-RU"/>
              </w:rPr>
            </w:pPr>
            <w:r w:rsidRPr="00784AF8">
              <w:rPr>
                <w:color w:val="000000"/>
                <w:sz w:val="24"/>
                <w:szCs w:val="24"/>
                <w:lang w:eastAsia="ru-RU"/>
              </w:rPr>
              <w:t>Бюджетно-финансируемые организации</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20,9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21,8</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22,7</w:t>
            </w:r>
          </w:p>
        </w:tc>
      </w:tr>
      <w:tr w:rsidR="00784AF8" w:rsidRPr="00784AF8" w:rsidTr="00784AF8">
        <w:trPr>
          <w:trHeight w:val="735"/>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color w:val="000000"/>
                <w:sz w:val="24"/>
                <w:szCs w:val="24"/>
                <w:lang w:eastAsia="ru-RU"/>
              </w:rPr>
            </w:pPr>
            <w:r w:rsidRPr="00784AF8">
              <w:rPr>
                <w:color w:val="000000"/>
                <w:sz w:val="24"/>
                <w:szCs w:val="24"/>
                <w:lang w:eastAsia="ru-RU"/>
              </w:rPr>
              <w:t>Прочие потребители</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7,2</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7,6</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7,9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8,2</w:t>
            </w:r>
          </w:p>
        </w:tc>
      </w:tr>
      <w:tr w:rsidR="00784AF8" w:rsidRPr="00784AF8" w:rsidTr="00784AF8">
        <w:trPr>
          <w:trHeight w:val="540"/>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Среднесуточные расходы</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250,5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244,5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246,0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247,5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249,0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250,5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258,0</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265,5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271,5</w:t>
            </w:r>
          </w:p>
        </w:tc>
      </w:tr>
      <w:tr w:rsidR="00784AF8" w:rsidRPr="00784AF8" w:rsidTr="00784AF8">
        <w:trPr>
          <w:trHeight w:val="810"/>
        </w:trPr>
        <w:tc>
          <w:tcPr>
            <w:tcW w:w="926" w:type="pct"/>
            <w:vMerge/>
            <w:vAlign w:val="center"/>
            <w:hideMark/>
          </w:tcPr>
          <w:p w:rsidR="00784AF8" w:rsidRPr="00784AF8" w:rsidRDefault="00784AF8" w:rsidP="00784AF8">
            <w:pPr>
              <w:spacing w:after="0" w:line="240" w:lineRule="auto"/>
              <w:rPr>
                <w:b/>
                <w:bCs/>
                <w:color w:val="000000"/>
                <w:lang w:eastAsia="ru-RU"/>
              </w:rPr>
            </w:pPr>
          </w:p>
        </w:tc>
        <w:tc>
          <w:tcPr>
            <w:tcW w:w="1018" w:type="pct"/>
            <w:shd w:val="clear" w:color="auto" w:fill="auto"/>
            <w:vAlign w:val="center"/>
            <w:hideMark/>
          </w:tcPr>
          <w:p w:rsidR="00784AF8" w:rsidRPr="00784AF8" w:rsidRDefault="00784AF8" w:rsidP="00784AF8">
            <w:pPr>
              <w:spacing w:after="0" w:line="240" w:lineRule="auto"/>
              <w:jc w:val="center"/>
              <w:rPr>
                <w:b/>
                <w:bCs/>
                <w:color w:val="000000"/>
                <w:lang w:eastAsia="ru-RU"/>
              </w:rPr>
            </w:pPr>
            <w:r w:rsidRPr="00784AF8">
              <w:rPr>
                <w:b/>
                <w:bCs/>
                <w:color w:val="000000"/>
                <w:lang w:eastAsia="ru-RU"/>
              </w:rPr>
              <w:t>В сутки наибольшего потребления</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306,5</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308,3</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310,1</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311,9</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313,7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322,7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331,7</w:t>
            </w:r>
          </w:p>
        </w:tc>
        <w:tc>
          <w:tcPr>
            <w:tcW w:w="340" w:type="pct"/>
            <w:shd w:val="clear" w:color="auto" w:fill="auto"/>
            <w:noWrap/>
            <w:vAlign w:val="center"/>
            <w:hideMark/>
          </w:tcPr>
          <w:p w:rsidR="00784AF8" w:rsidRPr="00784AF8" w:rsidRDefault="00784AF8" w:rsidP="00784AF8">
            <w:pPr>
              <w:spacing w:after="0" w:line="240" w:lineRule="auto"/>
              <w:jc w:val="center"/>
              <w:rPr>
                <w:color w:val="000000"/>
                <w:sz w:val="20"/>
                <w:szCs w:val="20"/>
                <w:lang w:eastAsia="ru-RU"/>
              </w:rPr>
            </w:pPr>
            <w:r w:rsidRPr="00784AF8">
              <w:rPr>
                <w:color w:val="000000"/>
                <w:sz w:val="20"/>
                <w:szCs w:val="20"/>
                <w:lang w:eastAsia="ru-RU"/>
              </w:rPr>
              <w:t>339,0</w:t>
            </w:r>
          </w:p>
        </w:tc>
      </w:tr>
    </w:tbl>
    <w:p w:rsidR="000D7E96" w:rsidRPr="00FC1220" w:rsidRDefault="000D7E96" w:rsidP="00C51E3B">
      <w:pPr>
        <w:spacing w:before="240"/>
        <w:ind w:firstLine="709"/>
        <w:rPr>
          <w:sz w:val="24"/>
        </w:rPr>
      </w:pPr>
      <w:r w:rsidRPr="00E95A95">
        <w:rPr>
          <w:sz w:val="24"/>
        </w:rPr>
        <w:t xml:space="preserve">В таблице </w:t>
      </w:r>
      <w:r w:rsidR="00C51E3B" w:rsidRPr="00E95A95">
        <w:rPr>
          <w:sz w:val="24"/>
        </w:rPr>
        <w:t>38</w:t>
      </w:r>
      <w:r w:rsidRPr="00E95A95">
        <w:rPr>
          <w:sz w:val="24"/>
        </w:rPr>
        <w:t xml:space="preserve"> представлено фактическое потребление горячей воды на основании первого сценария развития муниципального </w:t>
      </w:r>
      <w:r w:rsidRPr="00FC1220">
        <w:rPr>
          <w:sz w:val="24"/>
        </w:rPr>
        <w:t>образования.</w:t>
      </w:r>
    </w:p>
    <w:p w:rsidR="005070D7" w:rsidRPr="00FC1220" w:rsidRDefault="005070D7" w:rsidP="005070D7">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39</w:t>
      </w:r>
      <w:r w:rsidR="00D44F53"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3418"/>
        <w:gridCol w:w="923"/>
        <w:gridCol w:w="922"/>
        <w:gridCol w:w="922"/>
        <w:gridCol w:w="922"/>
        <w:gridCol w:w="922"/>
        <w:gridCol w:w="922"/>
        <w:gridCol w:w="922"/>
        <w:gridCol w:w="922"/>
        <w:gridCol w:w="989"/>
      </w:tblGrid>
      <w:tr w:rsidR="005070D7" w:rsidRPr="00FC1220" w:rsidTr="005070D7">
        <w:trPr>
          <w:trHeight w:val="300"/>
        </w:trPr>
        <w:tc>
          <w:tcPr>
            <w:tcW w:w="5000" w:type="pct"/>
            <w:gridSpan w:val="11"/>
            <w:shd w:val="clear" w:color="auto" w:fill="auto"/>
            <w:noWrap/>
            <w:vAlign w:val="bottom"/>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5070D7" w:rsidRPr="00FC1220" w:rsidTr="005070D7">
        <w:trPr>
          <w:trHeight w:val="915"/>
        </w:trPr>
        <w:tc>
          <w:tcPr>
            <w:tcW w:w="937" w:type="pct"/>
            <w:shd w:val="clear" w:color="auto" w:fill="auto"/>
            <w:vAlign w:val="bottom"/>
            <w:hideMark/>
          </w:tcPr>
          <w:p w:rsidR="005070D7" w:rsidRPr="00FC1220" w:rsidRDefault="005070D7" w:rsidP="005070D7">
            <w:pPr>
              <w:spacing w:after="0" w:line="240" w:lineRule="auto"/>
              <w:jc w:val="center"/>
              <w:rPr>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18"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41" w:type="pc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5070D7" w:rsidRPr="00FC1220" w:rsidTr="005070D7">
        <w:trPr>
          <w:trHeight w:val="570"/>
        </w:trPr>
        <w:tc>
          <w:tcPr>
            <w:tcW w:w="937" w:type="pct"/>
            <w:vMerge w:val="restart"/>
            <w:shd w:val="clear" w:color="auto" w:fill="auto"/>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178" w:type="pct"/>
            <w:shd w:val="clear" w:color="auto" w:fill="auto"/>
            <w:vAlign w:val="center"/>
            <w:hideMark/>
          </w:tcPr>
          <w:p w:rsidR="005070D7" w:rsidRPr="00FC1220" w:rsidRDefault="005070D7" w:rsidP="005070D7">
            <w:pPr>
              <w:spacing w:after="0" w:line="240" w:lineRule="auto"/>
              <w:jc w:val="center"/>
              <w:rPr>
                <w:bCs/>
                <w:color w:val="000000"/>
                <w:sz w:val="24"/>
                <w:szCs w:val="24"/>
                <w:lang w:eastAsia="ru-RU"/>
              </w:rPr>
            </w:pPr>
            <w:r w:rsidRPr="00FC1220">
              <w:rPr>
                <w:bCs/>
                <w:color w:val="000000"/>
                <w:sz w:val="24"/>
                <w:szCs w:val="24"/>
                <w:lang w:eastAsia="ru-RU"/>
              </w:rPr>
              <w:t>На хоз. Бытовые нужды населения</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56,0</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56,2</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59,0</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60,0</w:t>
            </w:r>
          </w:p>
        </w:tc>
      </w:tr>
      <w:tr w:rsidR="005070D7" w:rsidRPr="00FC1220" w:rsidTr="005070D7">
        <w:trPr>
          <w:trHeight w:val="585"/>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Cs/>
                <w:color w:val="000000"/>
                <w:sz w:val="24"/>
                <w:szCs w:val="24"/>
                <w:lang w:eastAsia="ru-RU"/>
              </w:rPr>
            </w:pPr>
            <w:r w:rsidRPr="00FC1220">
              <w:rPr>
                <w:bCs/>
                <w:color w:val="000000"/>
                <w:sz w:val="24"/>
                <w:szCs w:val="24"/>
                <w:lang w:eastAsia="ru-RU"/>
              </w:rPr>
              <w:t>Прочие потребители</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5,8</w:t>
            </w:r>
          </w:p>
        </w:tc>
      </w:tr>
      <w:tr w:rsidR="005070D7" w:rsidRPr="00FC1220" w:rsidTr="005070D7">
        <w:trPr>
          <w:trHeight w:val="300"/>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60,7</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60,8</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61,1</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61,6</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61,9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63,3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64,6</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65,7</w:t>
            </w:r>
          </w:p>
        </w:tc>
      </w:tr>
      <w:tr w:rsidR="005070D7" w:rsidRPr="00FC1220" w:rsidTr="005070D7">
        <w:trPr>
          <w:trHeight w:val="585"/>
        </w:trPr>
        <w:tc>
          <w:tcPr>
            <w:tcW w:w="937"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178" w:type="pct"/>
            <w:shd w:val="clear" w:color="auto" w:fill="auto"/>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72,9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73,0</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73,6</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73,9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74,3</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75,9</w:t>
            </w:r>
          </w:p>
        </w:tc>
        <w:tc>
          <w:tcPr>
            <w:tcW w:w="318"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77,6</w:t>
            </w:r>
          </w:p>
        </w:tc>
        <w:tc>
          <w:tcPr>
            <w:tcW w:w="341"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78,9</w:t>
            </w:r>
          </w:p>
        </w:tc>
      </w:tr>
    </w:tbl>
    <w:p w:rsidR="000B18ED" w:rsidRPr="00E95A95" w:rsidRDefault="001E71C0" w:rsidP="00C51E3B">
      <w:pPr>
        <w:spacing w:before="240"/>
        <w:ind w:firstLine="709"/>
        <w:rPr>
          <w:sz w:val="24"/>
        </w:rPr>
      </w:pPr>
      <w:r w:rsidRPr="00FC1220">
        <w:rPr>
          <w:sz w:val="24"/>
        </w:rPr>
        <w:t>На основании второго варианта развития Лопухинского сельского поселения, в частности д. Лопухинка, среднесуточный расход</w:t>
      </w:r>
      <w:r w:rsidRPr="00E95A95">
        <w:rPr>
          <w:sz w:val="24"/>
        </w:rPr>
        <w:t xml:space="preserve"> холодной воды увеличится на </w:t>
      </w:r>
      <w:r w:rsidR="00383DD1" w:rsidRPr="00E95A95">
        <w:rPr>
          <w:sz w:val="24"/>
        </w:rPr>
        <w:t>24</w:t>
      </w:r>
      <w:r w:rsidRPr="00E95A95">
        <w:rPr>
          <w:sz w:val="24"/>
        </w:rPr>
        <w:t>%. Это связано с приростом численности населения за счет строительства новых жилых объектов и объектов соц. сферы.</w:t>
      </w:r>
    </w:p>
    <w:p w:rsidR="001E71C0" w:rsidRPr="00E95A95" w:rsidRDefault="001E71C0" w:rsidP="001E71C0">
      <w:pPr>
        <w:pStyle w:val="ac"/>
        <w:keepNext/>
        <w:spacing w:after="0"/>
        <w:rPr>
          <w:color w:val="auto"/>
          <w:sz w:val="20"/>
        </w:rPr>
      </w:pPr>
      <w:r w:rsidRPr="00E95A95">
        <w:rPr>
          <w:color w:val="auto"/>
          <w:sz w:val="20"/>
        </w:rPr>
        <w:t xml:space="preserve">Таблица </w:t>
      </w:r>
      <w:r w:rsidR="00D44F53" w:rsidRPr="00E95A95">
        <w:rPr>
          <w:color w:val="auto"/>
          <w:sz w:val="20"/>
        </w:rPr>
        <w:fldChar w:fldCharType="begin"/>
      </w:r>
      <w:r w:rsidRPr="00E95A95">
        <w:rPr>
          <w:color w:val="auto"/>
          <w:sz w:val="20"/>
        </w:rPr>
        <w:instrText xml:space="preserve"> SEQ Таблица \* ARABIC </w:instrText>
      </w:r>
      <w:r w:rsidR="00D44F53" w:rsidRPr="00E95A95">
        <w:rPr>
          <w:color w:val="auto"/>
          <w:sz w:val="20"/>
        </w:rPr>
        <w:fldChar w:fldCharType="separate"/>
      </w:r>
      <w:r w:rsidR="0044754D">
        <w:rPr>
          <w:noProof/>
          <w:color w:val="auto"/>
          <w:sz w:val="20"/>
        </w:rPr>
        <w:t>40</w:t>
      </w:r>
      <w:r w:rsidR="00D44F53" w:rsidRPr="00E95A95">
        <w:rPr>
          <w:color w:val="auto"/>
          <w:sz w:val="20"/>
        </w:rPr>
        <w:fldChar w:fldCharType="end"/>
      </w:r>
      <w:r w:rsidRPr="00E95A95">
        <w:rPr>
          <w:color w:val="auto"/>
          <w:sz w:val="20"/>
        </w:rPr>
        <w:t xml:space="preserve"> Фактическое и ожидаемое потребление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902"/>
        <w:gridCol w:w="672"/>
        <w:gridCol w:w="673"/>
        <w:gridCol w:w="673"/>
        <w:gridCol w:w="673"/>
        <w:gridCol w:w="673"/>
        <w:gridCol w:w="673"/>
        <w:gridCol w:w="673"/>
        <w:gridCol w:w="673"/>
        <w:gridCol w:w="673"/>
        <w:gridCol w:w="673"/>
        <w:gridCol w:w="673"/>
        <w:gridCol w:w="673"/>
        <w:gridCol w:w="673"/>
        <w:gridCol w:w="673"/>
        <w:gridCol w:w="673"/>
        <w:gridCol w:w="666"/>
      </w:tblGrid>
      <w:tr w:rsidR="00E95A95" w:rsidRPr="00E95A95" w:rsidTr="00E95A95">
        <w:trPr>
          <w:trHeight w:val="300"/>
        </w:trPr>
        <w:tc>
          <w:tcPr>
            <w:tcW w:w="5000" w:type="pct"/>
            <w:gridSpan w:val="18"/>
            <w:shd w:val="clear" w:color="auto" w:fill="auto"/>
            <w:noWrap/>
            <w:vAlign w:val="bottom"/>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Расход воды в м3/сут.</w:t>
            </w:r>
          </w:p>
        </w:tc>
      </w:tr>
      <w:tr w:rsidR="00E95A95" w:rsidRPr="00E95A95" w:rsidTr="00E95A95">
        <w:trPr>
          <w:trHeight w:val="915"/>
        </w:trPr>
        <w:tc>
          <w:tcPr>
            <w:tcW w:w="636" w:type="pct"/>
            <w:shd w:val="clear" w:color="auto" w:fill="auto"/>
            <w:vAlign w:val="bottom"/>
            <w:hideMark/>
          </w:tcPr>
          <w:p w:rsidR="00E95A95" w:rsidRPr="00E95A95" w:rsidRDefault="00E95A95" w:rsidP="00E95A95">
            <w:pPr>
              <w:spacing w:after="0" w:line="240" w:lineRule="auto"/>
              <w:jc w:val="center"/>
              <w:rPr>
                <w:color w:val="000000"/>
                <w:lang w:eastAsia="ru-RU"/>
              </w:rPr>
            </w:pPr>
            <w:r w:rsidRPr="00E95A95">
              <w:rPr>
                <w:color w:val="000000"/>
                <w:lang w:eastAsia="ru-RU"/>
              </w:rPr>
              <w:t>Наименование технологической зоны</w:t>
            </w: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Тип затрат</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2015</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2016</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2017</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2018</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2019</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2020</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2025</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2026</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2027</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2028</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2029</w:t>
            </w:r>
          </w:p>
        </w:tc>
        <w:tc>
          <w:tcPr>
            <w:tcW w:w="233" w:type="pct"/>
            <w:shd w:val="clear" w:color="auto" w:fill="auto"/>
            <w:noWrap/>
            <w:vAlign w:val="center"/>
            <w:hideMark/>
          </w:tcPr>
          <w:p w:rsidR="00E95A95" w:rsidRPr="00E95A95" w:rsidRDefault="00E95A95" w:rsidP="00E95A95">
            <w:pPr>
              <w:spacing w:after="0" w:line="240" w:lineRule="auto"/>
              <w:jc w:val="center"/>
              <w:rPr>
                <w:b/>
                <w:bCs/>
                <w:color w:val="000000"/>
                <w:sz w:val="20"/>
                <w:szCs w:val="20"/>
                <w:lang w:eastAsia="ru-RU"/>
              </w:rPr>
            </w:pPr>
            <w:r w:rsidRPr="00E95A95">
              <w:rPr>
                <w:b/>
                <w:bCs/>
                <w:color w:val="000000"/>
                <w:sz w:val="20"/>
                <w:szCs w:val="20"/>
                <w:lang w:eastAsia="ru-RU"/>
              </w:rPr>
              <w:t>2030</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2031</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2032</w:t>
            </w:r>
          </w:p>
        </w:tc>
        <w:tc>
          <w:tcPr>
            <w:tcW w:w="233"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2033</w:t>
            </w:r>
          </w:p>
        </w:tc>
        <w:tc>
          <w:tcPr>
            <w:tcW w:w="212" w:type="pct"/>
            <w:shd w:val="clear" w:color="auto" w:fill="auto"/>
            <w:noWrap/>
            <w:vAlign w:val="center"/>
            <w:hideMark/>
          </w:tcPr>
          <w:p w:rsidR="00E95A95" w:rsidRPr="00E95A95" w:rsidRDefault="00E95A95" w:rsidP="00E95A95">
            <w:pPr>
              <w:spacing w:after="0" w:line="240" w:lineRule="auto"/>
              <w:jc w:val="center"/>
              <w:rPr>
                <w:rFonts w:ascii="Calibri" w:hAnsi="Calibri"/>
                <w:b/>
                <w:bCs/>
                <w:color w:val="000000"/>
                <w:lang w:eastAsia="ru-RU"/>
              </w:rPr>
            </w:pPr>
            <w:r w:rsidRPr="00E95A95">
              <w:rPr>
                <w:rFonts w:ascii="Calibri" w:hAnsi="Calibri"/>
                <w:b/>
                <w:bCs/>
                <w:color w:val="000000"/>
                <w:lang w:eastAsia="ru-RU"/>
              </w:rPr>
              <w:t>2034</w:t>
            </w:r>
          </w:p>
        </w:tc>
      </w:tr>
      <w:tr w:rsidR="00E95A95" w:rsidRPr="00E95A95" w:rsidTr="00E95A95">
        <w:trPr>
          <w:trHeight w:val="735"/>
        </w:trPr>
        <w:tc>
          <w:tcPr>
            <w:tcW w:w="636" w:type="pct"/>
            <w:vMerge w:val="restart"/>
            <w:shd w:val="clear" w:color="auto" w:fill="auto"/>
            <w:noWrap/>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Итого по МО</w:t>
            </w:r>
          </w:p>
        </w:tc>
        <w:tc>
          <w:tcPr>
            <w:tcW w:w="657" w:type="pct"/>
            <w:shd w:val="clear" w:color="auto" w:fill="auto"/>
            <w:vAlign w:val="center"/>
            <w:hideMark/>
          </w:tcPr>
          <w:p w:rsidR="00E95A95" w:rsidRPr="00E95A95" w:rsidRDefault="00E95A95" w:rsidP="00E95A95">
            <w:pPr>
              <w:spacing w:after="0" w:line="240" w:lineRule="auto"/>
              <w:jc w:val="center"/>
              <w:rPr>
                <w:color w:val="000000"/>
                <w:lang w:eastAsia="ru-RU"/>
              </w:rPr>
            </w:pPr>
            <w:r w:rsidRPr="00E95A95">
              <w:rPr>
                <w:color w:val="000000"/>
                <w:lang w:eastAsia="ru-RU"/>
              </w:rPr>
              <w:t>На хоз. Бытовые нужды населения</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234,5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235,9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238,6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244,9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276,6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278,0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279,4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280,8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282,1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283,5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284,8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286,2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287,6</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288,9</w:t>
            </w:r>
          </w:p>
        </w:tc>
      </w:tr>
      <w:tr w:rsidR="00E95A95" w:rsidRPr="00E95A95" w:rsidTr="00E95A95">
        <w:trPr>
          <w:trHeight w:val="735"/>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color w:val="000000"/>
                <w:sz w:val="24"/>
                <w:szCs w:val="24"/>
                <w:lang w:eastAsia="ru-RU"/>
              </w:rPr>
            </w:pPr>
            <w:r w:rsidRPr="00E95A95">
              <w:rPr>
                <w:color w:val="000000"/>
                <w:sz w:val="24"/>
                <w:szCs w:val="24"/>
                <w:lang w:eastAsia="ru-RU"/>
              </w:rPr>
              <w:t>Бюджетно-финансируемые организации</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20,8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20,9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21,2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22,9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23,3</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23,4</w:t>
            </w:r>
          </w:p>
        </w:tc>
      </w:tr>
      <w:tr w:rsidR="00E95A95" w:rsidRPr="00E95A95" w:rsidTr="00E95A95">
        <w:trPr>
          <w:trHeight w:val="735"/>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color w:val="000000"/>
                <w:sz w:val="24"/>
                <w:szCs w:val="24"/>
                <w:lang w:eastAsia="ru-RU"/>
              </w:rPr>
            </w:pPr>
            <w:r w:rsidRPr="00E95A95">
              <w:rPr>
                <w:color w:val="000000"/>
                <w:sz w:val="24"/>
                <w:szCs w:val="24"/>
                <w:lang w:eastAsia="ru-RU"/>
              </w:rPr>
              <w:t>Прочие потребители</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7,4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8,7</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8,7</w:t>
            </w:r>
          </w:p>
        </w:tc>
      </w:tr>
      <w:tr w:rsidR="00E95A95" w:rsidRPr="00E95A95" w:rsidTr="00E95A95">
        <w:trPr>
          <w:trHeight w:val="540"/>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Среднесуточные расходы</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250,5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251,3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252,8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254,3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255,8</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263,2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296,0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297,5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299,0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300,5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302,0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303,5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305,0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306,5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308,0</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309,5</w:t>
            </w:r>
          </w:p>
        </w:tc>
      </w:tr>
      <w:tr w:rsidR="00E95A95" w:rsidRPr="00E95A95" w:rsidTr="00E95A95">
        <w:trPr>
          <w:trHeight w:val="810"/>
        </w:trPr>
        <w:tc>
          <w:tcPr>
            <w:tcW w:w="636" w:type="pct"/>
            <w:vMerge/>
            <w:vAlign w:val="center"/>
            <w:hideMark/>
          </w:tcPr>
          <w:p w:rsidR="00E95A95" w:rsidRPr="00E95A95" w:rsidRDefault="00E95A95" w:rsidP="00E95A95">
            <w:pPr>
              <w:spacing w:after="0" w:line="240" w:lineRule="auto"/>
              <w:rPr>
                <w:b/>
                <w:bCs/>
                <w:color w:val="000000"/>
                <w:lang w:eastAsia="ru-RU"/>
              </w:rPr>
            </w:pPr>
          </w:p>
        </w:tc>
        <w:tc>
          <w:tcPr>
            <w:tcW w:w="657" w:type="pct"/>
            <w:shd w:val="clear" w:color="auto" w:fill="auto"/>
            <w:vAlign w:val="center"/>
            <w:hideMark/>
          </w:tcPr>
          <w:p w:rsidR="00E95A95" w:rsidRPr="00E95A95" w:rsidRDefault="00E95A95" w:rsidP="00E95A95">
            <w:pPr>
              <w:spacing w:after="0" w:line="240" w:lineRule="auto"/>
              <w:jc w:val="center"/>
              <w:rPr>
                <w:b/>
                <w:bCs/>
                <w:color w:val="000000"/>
                <w:lang w:eastAsia="ru-RU"/>
              </w:rPr>
            </w:pPr>
            <w:r w:rsidRPr="00E95A95">
              <w:rPr>
                <w:b/>
                <w:bCs/>
                <w:color w:val="000000"/>
                <w:lang w:eastAsia="ru-RU"/>
              </w:rPr>
              <w:t>В сутки наибольшего потребления</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314,7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316,5</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318,3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320,1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328,9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368,3</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370,1</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371,9</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373,7</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375,6</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377,4</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379,2</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381,0</w:t>
            </w:r>
          </w:p>
        </w:tc>
        <w:tc>
          <w:tcPr>
            <w:tcW w:w="233"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382,8</w:t>
            </w:r>
          </w:p>
        </w:tc>
        <w:tc>
          <w:tcPr>
            <w:tcW w:w="212" w:type="pct"/>
            <w:shd w:val="clear" w:color="auto" w:fill="auto"/>
            <w:noWrap/>
            <w:vAlign w:val="center"/>
            <w:hideMark/>
          </w:tcPr>
          <w:p w:rsidR="00E95A95" w:rsidRPr="00E95A95" w:rsidRDefault="00E95A95" w:rsidP="00E95A95">
            <w:pPr>
              <w:spacing w:after="0" w:line="240" w:lineRule="auto"/>
              <w:jc w:val="center"/>
              <w:rPr>
                <w:color w:val="000000"/>
                <w:sz w:val="20"/>
                <w:szCs w:val="20"/>
                <w:lang w:eastAsia="ru-RU"/>
              </w:rPr>
            </w:pPr>
            <w:r w:rsidRPr="00E95A95">
              <w:rPr>
                <w:color w:val="000000"/>
                <w:sz w:val="20"/>
                <w:szCs w:val="20"/>
                <w:lang w:eastAsia="ru-RU"/>
              </w:rPr>
              <w:t>384,6</w:t>
            </w:r>
          </w:p>
        </w:tc>
      </w:tr>
    </w:tbl>
    <w:p w:rsidR="000B18ED" w:rsidRDefault="000D7E96" w:rsidP="00383DD1">
      <w:pPr>
        <w:spacing w:before="240"/>
        <w:ind w:firstLine="709"/>
        <w:rPr>
          <w:sz w:val="24"/>
          <w:lang w:val="en-US"/>
        </w:rPr>
      </w:pPr>
      <w:r w:rsidRPr="00FC1220">
        <w:rPr>
          <w:sz w:val="24"/>
        </w:rPr>
        <w:t xml:space="preserve"> В таблице </w:t>
      </w:r>
      <w:r w:rsidR="00383DD1" w:rsidRPr="00FC1220">
        <w:rPr>
          <w:sz w:val="24"/>
        </w:rPr>
        <w:t xml:space="preserve">40 </w:t>
      </w:r>
      <w:r w:rsidRPr="00FC1220">
        <w:rPr>
          <w:sz w:val="24"/>
        </w:rPr>
        <w:t>представлено фактическое потребление горячей воды на основании второго сценария развития муниципального образования.</w:t>
      </w:r>
    </w:p>
    <w:p w:rsidR="00F265EA" w:rsidRDefault="00F265EA" w:rsidP="00383DD1">
      <w:pPr>
        <w:spacing w:before="240"/>
        <w:ind w:firstLine="709"/>
        <w:rPr>
          <w:sz w:val="24"/>
          <w:lang w:val="en-US"/>
        </w:rPr>
      </w:pPr>
    </w:p>
    <w:p w:rsidR="00F265EA" w:rsidRPr="00F265EA" w:rsidRDefault="00F265EA" w:rsidP="00383DD1">
      <w:pPr>
        <w:spacing w:before="240"/>
        <w:ind w:firstLine="709"/>
        <w:rPr>
          <w:sz w:val="24"/>
          <w:lang w:val="en-US"/>
        </w:rPr>
      </w:pPr>
    </w:p>
    <w:p w:rsidR="000E6FE6" w:rsidRPr="00FC1220" w:rsidRDefault="000E6FE6" w:rsidP="000E6FE6">
      <w:pPr>
        <w:pStyle w:val="ac"/>
        <w:keepNext/>
        <w:spacing w:after="0"/>
        <w:rPr>
          <w:color w:val="auto"/>
          <w:sz w:val="20"/>
        </w:rPr>
      </w:pPr>
      <w:r w:rsidRPr="00FC1220">
        <w:rPr>
          <w:color w:val="auto"/>
          <w:sz w:val="20"/>
        </w:rPr>
        <w:lastRenderedPageBreak/>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41</w:t>
      </w:r>
      <w:r w:rsidR="00D44F53"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2992"/>
        <w:gridCol w:w="943"/>
        <w:gridCol w:w="943"/>
        <w:gridCol w:w="943"/>
        <w:gridCol w:w="943"/>
        <w:gridCol w:w="943"/>
        <w:gridCol w:w="943"/>
        <w:gridCol w:w="1021"/>
        <w:gridCol w:w="1021"/>
        <w:gridCol w:w="1030"/>
      </w:tblGrid>
      <w:tr w:rsidR="005070D7" w:rsidRPr="00FC1220" w:rsidTr="006E6CAC">
        <w:trPr>
          <w:trHeight w:val="300"/>
        </w:trPr>
        <w:tc>
          <w:tcPr>
            <w:tcW w:w="5000" w:type="pct"/>
            <w:gridSpan w:val="11"/>
            <w:shd w:val="clear" w:color="000000" w:fill="FFFFFF"/>
            <w:noWrap/>
            <w:vAlign w:val="bottom"/>
            <w:hideMark/>
          </w:tcPr>
          <w:p w:rsidR="005070D7" w:rsidRPr="00FC1220" w:rsidRDefault="005070D7" w:rsidP="000E6FE6">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5070D7" w:rsidRPr="00FC1220" w:rsidTr="006E6CAC">
        <w:trPr>
          <w:trHeight w:val="915"/>
        </w:trPr>
        <w:tc>
          <w:tcPr>
            <w:tcW w:w="959" w:type="pct"/>
            <w:shd w:val="clear" w:color="000000" w:fill="FFFFFF"/>
            <w:vAlign w:val="bottom"/>
            <w:hideMark/>
          </w:tcPr>
          <w:p w:rsidR="005070D7" w:rsidRPr="00FC1220" w:rsidRDefault="005070D7" w:rsidP="005070D7">
            <w:pPr>
              <w:spacing w:after="0" w:line="240" w:lineRule="auto"/>
              <w:jc w:val="center"/>
              <w:rPr>
                <w:color w:val="000000"/>
                <w:sz w:val="24"/>
                <w:szCs w:val="24"/>
                <w:lang w:eastAsia="ru-RU"/>
              </w:rPr>
            </w:pPr>
          </w:p>
        </w:tc>
        <w:tc>
          <w:tcPr>
            <w:tcW w:w="1032" w:type="pct"/>
            <w:shd w:val="clear" w:color="000000" w:fill="FFFFFF"/>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2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52"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52"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55" w:type="pc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5070D7" w:rsidRPr="00FC1220" w:rsidTr="006E6CAC">
        <w:trPr>
          <w:trHeight w:val="300"/>
        </w:trPr>
        <w:tc>
          <w:tcPr>
            <w:tcW w:w="959" w:type="pct"/>
            <w:vMerge w:val="restart"/>
            <w:shd w:val="clear" w:color="000000" w:fill="FFFFFF"/>
            <w:noWrap/>
            <w:vAlign w:val="center"/>
            <w:hideMark/>
          </w:tcPr>
          <w:p w:rsidR="005070D7" w:rsidRPr="00FC1220" w:rsidRDefault="005070D7" w:rsidP="005070D7">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032" w:type="pct"/>
            <w:shd w:val="clear" w:color="000000" w:fill="FFFFFF"/>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55,4</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55,5</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55,7</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56,0</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56,2</w:t>
            </w:r>
          </w:p>
        </w:tc>
        <w:tc>
          <w:tcPr>
            <w:tcW w:w="32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59,8</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77,7</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78,9</w:t>
            </w:r>
          </w:p>
        </w:tc>
        <w:tc>
          <w:tcPr>
            <w:tcW w:w="35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79,9</w:t>
            </w:r>
          </w:p>
        </w:tc>
      </w:tr>
      <w:tr w:rsidR="005070D7" w:rsidRPr="00FC1220" w:rsidTr="006E6CAC">
        <w:trPr>
          <w:trHeight w:val="615"/>
        </w:trPr>
        <w:tc>
          <w:tcPr>
            <w:tcW w:w="959" w:type="pct"/>
            <w:vMerge/>
            <w:vAlign w:val="center"/>
            <w:hideMark/>
          </w:tcPr>
          <w:p w:rsidR="005070D7" w:rsidRPr="00FC1220" w:rsidRDefault="005070D7" w:rsidP="005070D7">
            <w:pPr>
              <w:spacing w:after="0" w:line="240" w:lineRule="auto"/>
              <w:rPr>
                <w:b/>
                <w:bCs/>
                <w:color w:val="000000"/>
                <w:sz w:val="24"/>
                <w:szCs w:val="24"/>
                <w:lang w:eastAsia="ru-RU"/>
              </w:rPr>
            </w:pPr>
          </w:p>
        </w:tc>
        <w:tc>
          <w:tcPr>
            <w:tcW w:w="1032" w:type="pct"/>
            <w:shd w:val="clear" w:color="000000" w:fill="FFFFFF"/>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5,7</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7,5</w:t>
            </w:r>
          </w:p>
        </w:tc>
        <w:tc>
          <w:tcPr>
            <w:tcW w:w="352"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w:t>
            </w:r>
          </w:p>
        </w:tc>
        <w:tc>
          <w:tcPr>
            <w:tcW w:w="355" w:type="pct"/>
            <w:shd w:val="clear" w:color="000000" w:fill="FFFFFF"/>
            <w:noWrap/>
            <w:vAlign w:val="center"/>
            <w:hideMark/>
          </w:tcPr>
          <w:p w:rsidR="005070D7" w:rsidRPr="00FC1220" w:rsidRDefault="005070D7" w:rsidP="005070D7">
            <w:pPr>
              <w:spacing w:after="0" w:line="240" w:lineRule="auto"/>
              <w:jc w:val="center"/>
              <w:rPr>
                <w:color w:val="000000"/>
                <w:sz w:val="24"/>
                <w:szCs w:val="24"/>
                <w:lang w:eastAsia="ru-RU"/>
              </w:rPr>
            </w:pPr>
            <w:r w:rsidRPr="00FC1220">
              <w:rPr>
                <w:color w:val="000000"/>
                <w:sz w:val="24"/>
                <w:szCs w:val="24"/>
                <w:lang w:eastAsia="ru-RU"/>
              </w:rPr>
              <w:t>7,7</w:t>
            </w:r>
          </w:p>
        </w:tc>
      </w:tr>
      <w:tr w:rsidR="006E6CAC" w:rsidRPr="00FC1220" w:rsidTr="006E6CAC">
        <w:trPr>
          <w:trHeight w:val="300"/>
        </w:trPr>
        <w:tc>
          <w:tcPr>
            <w:tcW w:w="959" w:type="pct"/>
            <w:vMerge/>
            <w:vAlign w:val="center"/>
            <w:hideMark/>
          </w:tcPr>
          <w:p w:rsidR="006E6CAC" w:rsidRPr="00FC1220" w:rsidRDefault="006E6CAC" w:rsidP="005070D7">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6E6CAC" w:rsidRPr="00FC1220" w:rsidRDefault="006E6CAC" w:rsidP="005070D7">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60,7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60,8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61,1</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61,6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65,6</w:t>
            </w:r>
          </w:p>
        </w:tc>
        <w:tc>
          <w:tcPr>
            <w:tcW w:w="352" w:type="pct"/>
            <w:tcBorders>
              <w:left w:val="single" w:sz="4" w:space="0" w:color="auto"/>
            </w:tcBorders>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85,2</w:t>
            </w:r>
          </w:p>
        </w:tc>
        <w:tc>
          <w:tcPr>
            <w:tcW w:w="352"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86,5</w:t>
            </w:r>
          </w:p>
        </w:tc>
        <w:tc>
          <w:tcPr>
            <w:tcW w:w="355"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87,6</w:t>
            </w:r>
          </w:p>
        </w:tc>
      </w:tr>
      <w:tr w:rsidR="006E6CAC" w:rsidRPr="00FC1220" w:rsidTr="006E6CAC">
        <w:trPr>
          <w:trHeight w:val="585"/>
        </w:trPr>
        <w:tc>
          <w:tcPr>
            <w:tcW w:w="959" w:type="pct"/>
            <w:vMerge/>
            <w:vAlign w:val="center"/>
            <w:hideMark/>
          </w:tcPr>
          <w:p w:rsidR="006E6CAC" w:rsidRPr="00FC1220" w:rsidRDefault="006E6CAC" w:rsidP="005070D7">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6E6CAC" w:rsidRPr="00FC1220" w:rsidRDefault="006E6CAC" w:rsidP="005070D7">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73,9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CAC" w:rsidRPr="00FC1220" w:rsidRDefault="006E6CAC" w:rsidP="006E6CAC">
            <w:pPr>
              <w:jc w:val="center"/>
              <w:rPr>
                <w:color w:val="000000"/>
                <w:sz w:val="24"/>
                <w:szCs w:val="20"/>
              </w:rPr>
            </w:pPr>
            <w:r w:rsidRPr="00FC1220">
              <w:rPr>
                <w:color w:val="000000"/>
                <w:sz w:val="24"/>
                <w:szCs w:val="20"/>
              </w:rPr>
              <w:t>78,7</w:t>
            </w:r>
          </w:p>
        </w:tc>
        <w:tc>
          <w:tcPr>
            <w:tcW w:w="352" w:type="pct"/>
            <w:tcBorders>
              <w:left w:val="single" w:sz="4" w:space="0" w:color="auto"/>
            </w:tcBorders>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102,2</w:t>
            </w:r>
          </w:p>
        </w:tc>
        <w:tc>
          <w:tcPr>
            <w:tcW w:w="352"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103,8</w:t>
            </w:r>
          </w:p>
        </w:tc>
        <w:tc>
          <w:tcPr>
            <w:tcW w:w="355" w:type="pct"/>
            <w:shd w:val="clear" w:color="000000" w:fill="FFFFFF"/>
            <w:noWrap/>
            <w:vAlign w:val="center"/>
            <w:hideMark/>
          </w:tcPr>
          <w:p w:rsidR="006E6CAC" w:rsidRPr="00FC1220" w:rsidRDefault="006E6CAC" w:rsidP="005070D7">
            <w:pPr>
              <w:spacing w:after="0" w:line="240" w:lineRule="auto"/>
              <w:jc w:val="center"/>
              <w:rPr>
                <w:color w:val="000000"/>
                <w:sz w:val="24"/>
                <w:szCs w:val="24"/>
                <w:lang w:eastAsia="ru-RU"/>
              </w:rPr>
            </w:pPr>
            <w:r w:rsidRPr="00FC1220">
              <w:rPr>
                <w:color w:val="000000"/>
                <w:sz w:val="24"/>
                <w:szCs w:val="24"/>
                <w:lang w:eastAsia="ru-RU"/>
              </w:rPr>
              <w:t>105,2</w:t>
            </w:r>
          </w:p>
        </w:tc>
      </w:tr>
    </w:tbl>
    <w:p w:rsidR="000D7E96" w:rsidRPr="00E95A95" w:rsidRDefault="000D7E96" w:rsidP="000D7E96">
      <w:pPr>
        <w:pStyle w:val="1d"/>
        <w:ind w:firstLine="709"/>
        <w:outlineLvl w:val="9"/>
      </w:pPr>
      <w:r w:rsidRPr="00FC1220">
        <w:rPr>
          <w:lang w:eastAsia="ru-RU"/>
        </w:rPr>
        <w:t xml:space="preserve">При анализе разделов 3.7 и 3.9 данной схемы можно заметить,  что в данных населённых пунктах наблюдается не соответствие фактических показателей полезного отпуска и показателей рассчитанных по расчётно-нормативной документации. Фактическое потребление (полезный отпуск) по населённым пунктам ниже расчётного в пределах 25 и более %, </w:t>
      </w:r>
      <w:r w:rsidRPr="00FC1220">
        <w:rPr>
          <w:color w:val="000000"/>
          <w:lang w:eastAsia="ru-RU"/>
        </w:rPr>
        <w:t>что на практике является свойственным отклонением.</w:t>
      </w:r>
    </w:p>
    <w:p w:rsidR="000B18ED" w:rsidRPr="00DE5FA3" w:rsidRDefault="000B18ED" w:rsidP="00156355">
      <w:pPr>
        <w:rPr>
          <w:highlight w:val="yellow"/>
        </w:rPr>
      </w:pPr>
    </w:p>
    <w:p w:rsidR="00F265EA" w:rsidRDefault="00F265EA" w:rsidP="003F0D1C">
      <w:pPr>
        <w:pStyle w:val="3"/>
        <w:rPr>
          <w:lang w:val="en-US"/>
        </w:rPr>
      </w:pPr>
      <w:bookmarkStart w:id="34" w:name="_Toc451002682"/>
    </w:p>
    <w:p w:rsidR="00C66CD2" w:rsidRPr="00FC1220" w:rsidRDefault="0046100D" w:rsidP="003F0D1C">
      <w:pPr>
        <w:pStyle w:val="3"/>
      </w:pPr>
      <w:r w:rsidRPr="00FC1220">
        <w:t xml:space="preserve">3.10 </w:t>
      </w:r>
      <w:r w:rsidR="00C66CD2" w:rsidRPr="00FC1220">
        <w:t>Описание территориальной структуры потребления горячей, питьевой, технической воды</w:t>
      </w:r>
      <w:r w:rsidR="00190FA3" w:rsidRPr="00FC1220">
        <w:t>, которую следует определять по отчетам организаций, осуществляющих водоснабжение с разбивкой по технологическим зонам</w:t>
      </w:r>
      <w:bookmarkEnd w:id="34"/>
    </w:p>
    <w:p w:rsidR="00455C90" w:rsidRDefault="00455C90" w:rsidP="00A855F5">
      <w:pPr>
        <w:pStyle w:val="1d"/>
        <w:ind w:firstLine="709"/>
        <w:outlineLvl w:val="9"/>
        <w:rPr>
          <w:lang w:val="en-US"/>
        </w:rPr>
      </w:pPr>
      <w:r w:rsidRPr="00FC1220">
        <w:t xml:space="preserve">На территории </w:t>
      </w:r>
      <w:r w:rsidR="00E41B4E" w:rsidRPr="00FC1220">
        <w:t>Лопухинского сельского поселения в</w:t>
      </w:r>
      <w:r w:rsidRPr="00FC1220">
        <w:t xml:space="preserve"> 201</w:t>
      </w:r>
      <w:r w:rsidR="00E41B4E" w:rsidRPr="00FC1220">
        <w:t>5</w:t>
      </w:r>
      <w:r w:rsidRPr="00FC1220">
        <w:t xml:space="preserve"> году потребление </w:t>
      </w:r>
      <w:r w:rsidR="00E41B4E" w:rsidRPr="00FC1220">
        <w:t xml:space="preserve">холодной </w:t>
      </w:r>
      <w:r w:rsidR="0016214F" w:rsidRPr="00FC1220">
        <w:t xml:space="preserve">воды питьевого качества </w:t>
      </w:r>
      <w:r w:rsidR="0082768D" w:rsidRPr="00FC1220">
        <w:t>выглядело следующим образом</w:t>
      </w:r>
      <w:r w:rsidRPr="00FC1220">
        <w:t xml:space="preserve">: </w:t>
      </w:r>
    </w:p>
    <w:p w:rsidR="00F265EA" w:rsidRPr="00F265EA" w:rsidRDefault="00F265EA" w:rsidP="00A855F5">
      <w:pPr>
        <w:pStyle w:val="1d"/>
        <w:ind w:firstLine="709"/>
        <w:outlineLvl w:val="9"/>
        <w:rPr>
          <w:lang w:val="en-US"/>
        </w:rPr>
      </w:pPr>
    </w:p>
    <w:p w:rsidR="00383DD1" w:rsidRPr="00FC1220" w:rsidRDefault="00383DD1" w:rsidP="00E41B4E">
      <w:pPr>
        <w:pStyle w:val="ac"/>
        <w:keepNext/>
        <w:spacing w:after="0"/>
        <w:rPr>
          <w:color w:val="auto"/>
          <w:sz w:val="20"/>
        </w:rPr>
      </w:pPr>
    </w:p>
    <w:p w:rsidR="004911F8" w:rsidRPr="00FC1220" w:rsidRDefault="004911F8" w:rsidP="00E41B4E">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42</w:t>
      </w:r>
      <w:r w:rsidR="00D44F53" w:rsidRPr="00FC1220">
        <w:rPr>
          <w:color w:val="auto"/>
          <w:sz w:val="20"/>
        </w:rPr>
        <w:fldChar w:fldCharType="end"/>
      </w:r>
      <w:r w:rsidRPr="00FC1220">
        <w:rPr>
          <w:color w:val="auto"/>
          <w:sz w:val="20"/>
        </w:rPr>
        <w:t xml:space="preserve"> Территориальная структура потребления воды</w:t>
      </w:r>
    </w:p>
    <w:tbl>
      <w:tblPr>
        <w:tblW w:w="5000" w:type="pct"/>
        <w:tblLook w:val="04A0"/>
      </w:tblPr>
      <w:tblGrid>
        <w:gridCol w:w="4670"/>
        <w:gridCol w:w="1532"/>
        <w:gridCol w:w="1505"/>
        <w:gridCol w:w="6796"/>
      </w:tblGrid>
      <w:tr w:rsidR="00E41B4E" w:rsidRPr="00FC1220" w:rsidTr="00F94655">
        <w:trPr>
          <w:trHeight w:val="300"/>
          <w:tblHeader/>
        </w:trPr>
        <w:tc>
          <w:tcPr>
            <w:tcW w:w="1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Наименование показателей</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Ед. изм.</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2015</w:t>
            </w:r>
          </w:p>
        </w:tc>
        <w:tc>
          <w:tcPr>
            <w:tcW w:w="2343" w:type="pct"/>
            <w:tcBorders>
              <w:top w:val="single" w:sz="4" w:space="0" w:color="auto"/>
              <w:left w:val="nil"/>
              <w:bottom w:val="single" w:sz="4" w:space="0" w:color="auto"/>
              <w:right w:val="single" w:sz="4" w:space="0" w:color="auto"/>
            </w:tcBorders>
            <w:shd w:val="clear" w:color="auto" w:fill="auto"/>
            <w:noWrap/>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Долевое распределение затрат воды</w:t>
            </w:r>
          </w:p>
        </w:tc>
      </w:tr>
      <w:tr w:rsidR="00E41B4E" w:rsidRPr="00FC1220" w:rsidTr="00E41B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 xml:space="preserve"> д. Лопухинка</w:t>
            </w:r>
          </w:p>
        </w:tc>
      </w:tr>
      <w:tr w:rsidR="00E41B4E" w:rsidRPr="00FC1220" w:rsidTr="00F94655">
        <w:trPr>
          <w:trHeight w:val="1388"/>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Население</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44,75</w:t>
            </w:r>
          </w:p>
        </w:tc>
        <w:tc>
          <w:tcPr>
            <w:tcW w:w="2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1B4E" w:rsidRPr="00FC1220" w:rsidRDefault="00E41B4E" w:rsidP="00E41B4E">
            <w:pPr>
              <w:spacing w:after="0" w:line="240" w:lineRule="auto"/>
              <w:jc w:val="center"/>
              <w:rPr>
                <w:color w:val="000000"/>
                <w:lang w:eastAsia="ru-RU"/>
              </w:rPr>
            </w:pPr>
            <w:r w:rsidRPr="00FC1220">
              <w:rPr>
                <w:noProof/>
                <w:color w:val="000000"/>
                <w:lang w:eastAsia="ru-RU"/>
              </w:rPr>
              <w:drawing>
                <wp:inline distT="0" distB="0" distL="0" distR="0">
                  <wp:extent cx="3762728" cy="2111022"/>
                  <wp:effectExtent l="19050" t="0" r="9172"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C1220">
              <w:rPr>
                <w:color w:val="000000"/>
                <w:lang w:eastAsia="ru-RU"/>
              </w:rPr>
              <w:t> </w:t>
            </w:r>
          </w:p>
        </w:tc>
      </w:tr>
      <w:tr w:rsidR="00E41B4E" w:rsidRPr="00FC1220" w:rsidTr="00F94655">
        <w:trPr>
          <w:trHeight w:val="1823"/>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Бюджетно-финансируемые организации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7,28</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F94655">
        <w:trPr>
          <w:trHeight w:val="988"/>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Прочие потребители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0,76</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E41B4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b/>
                <w:bCs/>
                <w:color w:val="000000"/>
                <w:lang w:eastAsia="ru-RU"/>
              </w:rPr>
            </w:pPr>
            <w:r w:rsidRPr="00FC1220">
              <w:rPr>
                <w:b/>
                <w:bCs/>
                <w:color w:val="000000"/>
                <w:lang w:eastAsia="ru-RU"/>
              </w:rPr>
              <w:t xml:space="preserve"> д. Глобицы</w:t>
            </w:r>
          </w:p>
        </w:tc>
      </w:tr>
      <w:tr w:rsidR="00E41B4E" w:rsidRPr="00FC1220" w:rsidTr="00F94655">
        <w:trPr>
          <w:trHeight w:val="1541"/>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lastRenderedPageBreak/>
              <w:t>Население</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18,88</w:t>
            </w:r>
          </w:p>
        </w:tc>
        <w:tc>
          <w:tcPr>
            <w:tcW w:w="23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1B4E" w:rsidRPr="00FC1220" w:rsidRDefault="002467F9" w:rsidP="00E41B4E">
            <w:pPr>
              <w:spacing w:after="0" w:line="240" w:lineRule="auto"/>
              <w:jc w:val="center"/>
              <w:rPr>
                <w:color w:val="000000"/>
                <w:lang w:eastAsia="ru-RU"/>
              </w:rPr>
            </w:pPr>
            <w:r w:rsidRPr="00FC1220">
              <w:rPr>
                <w:noProof/>
                <w:color w:val="000000"/>
                <w:lang w:eastAsia="ru-RU"/>
              </w:rPr>
              <w:drawing>
                <wp:inline distT="0" distB="0" distL="0" distR="0">
                  <wp:extent cx="4123972" cy="1873956"/>
                  <wp:effectExtent l="19050" t="0" r="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41B4E" w:rsidRPr="00FC1220">
              <w:rPr>
                <w:color w:val="000000"/>
                <w:lang w:eastAsia="ru-RU"/>
              </w:rPr>
              <w:t> </w:t>
            </w:r>
          </w:p>
        </w:tc>
      </w:tr>
      <w:tr w:rsidR="00E41B4E" w:rsidRPr="00FC1220" w:rsidTr="00F94655">
        <w:trPr>
          <w:trHeight w:val="1730"/>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Бюджетно-финансируемые организации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0,33</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r w:rsidR="00E41B4E" w:rsidRPr="00FC1220" w:rsidTr="00F94655">
        <w:trPr>
          <w:trHeight w:val="1379"/>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Прочие потребители</w:t>
            </w:r>
          </w:p>
        </w:tc>
        <w:tc>
          <w:tcPr>
            <w:tcW w:w="528"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тыс.м</w:t>
            </w:r>
            <w:r w:rsidRPr="00FC1220">
              <w:rPr>
                <w:color w:val="000000"/>
                <w:vertAlign w:val="superscript"/>
                <w:lang w:eastAsia="ru-RU"/>
              </w:rPr>
              <w:t>3</w:t>
            </w:r>
            <w:r w:rsidRPr="00FC1220">
              <w:rPr>
                <w:color w:val="000000"/>
                <w:lang w:eastAsia="ru-RU"/>
              </w:rPr>
              <w:t>/год</w:t>
            </w:r>
          </w:p>
        </w:tc>
        <w:tc>
          <w:tcPr>
            <w:tcW w:w="519" w:type="pct"/>
            <w:tcBorders>
              <w:top w:val="nil"/>
              <w:left w:val="nil"/>
              <w:bottom w:val="single" w:sz="4" w:space="0" w:color="auto"/>
              <w:right w:val="single" w:sz="4" w:space="0" w:color="auto"/>
            </w:tcBorders>
            <w:shd w:val="clear" w:color="auto" w:fill="auto"/>
            <w:vAlign w:val="center"/>
            <w:hideMark/>
          </w:tcPr>
          <w:p w:rsidR="00E41B4E" w:rsidRPr="00FC1220" w:rsidRDefault="00E41B4E" w:rsidP="00E41B4E">
            <w:pPr>
              <w:spacing w:after="0" w:line="240" w:lineRule="auto"/>
              <w:jc w:val="center"/>
              <w:rPr>
                <w:color w:val="000000"/>
                <w:lang w:eastAsia="ru-RU"/>
              </w:rPr>
            </w:pPr>
            <w:r w:rsidRPr="00FC1220">
              <w:rPr>
                <w:color w:val="000000"/>
                <w:lang w:eastAsia="ru-RU"/>
              </w:rPr>
              <w:t>0,27</w:t>
            </w:r>
          </w:p>
        </w:tc>
        <w:tc>
          <w:tcPr>
            <w:tcW w:w="2343" w:type="pct"/>
            <w:vMerge/>
            <w:tcBorders>
              <w:top w:val="nil"/>
              <w:left w:val="single" w:sz="4" w:space="0" w:color="auto"/>
              <w:bottom w:val="single" w:sz="4" w:space="0" w:color="auto"/>
              <w:right w:val="single" w:sz="4" w:space="0" w:color="auto"/>
            </w:tcBorders>
            <w:vAlign w:val="center"/>
            <w:hideMark/>
          </w:tcPr>
          <w:p w:rsidR="00E41B4E" w:rsidRPr="00FC1220" w:rsidRDefault="00E41B4E" w:rsidP="00E41B4E">
            <w:pPr>
              <w:spacing w:after="0" w:line="240" w:lineRule="auto"/>
              <w:rPr>
                <w:color w:val="000000"/>
                <w:lang w:eastAsia="ru-RU"/>
              </w:rPr>
            </w:pPr>
          </w:p>
        </w:tc>
      </w:tr>
    </w:tbl>
    <w:p w:rsidR="00CA4071" w:rsidRPr="00FC1220" w:rsidRDefault="00CA4071" w:rsidP="00CA4071">
      <w:pPr>
        <w:pStyle w:val="55"/>
        <w:spacing w:before="240" w:line="276" w:lineRule="auto"/>
      </w:pPr>
      <w:r w:rsidRPr="00FC1220">
        <w:t xml:space="preserve">Из представленной выше таблицы видно, что большая часть затраченной воды потребителями приходится на нужды населения. </w:t>
      </w:r>
    </w:p>
    <w:p w:rsidR="00CA4071" w:rsidRPr="00FC1220" w:rsidRDefault="00CA4071" w:rsidP="00CA4071">
      <w:pPr>
        <w:pStyle w:val="55"/>
        <w:spacing w:line="276" w:lineRule="auto"/>
      </w:pPr>
      <w:r w:rsidRPr="00FC1220">
        <w:t xml:space="preserve">Централизованное горячее водоснабжение осуществляется только на территории трех технологических зон: </w:t>
      </w:r>
      <w:r w:rsidR="008B051A" w:rsidRPr="00FC1220">
        <w:t>д. Лопухинка</w:t>
      </w:r>
      <w:r w:rsidRPr="00FC1220">
        <w:t xml:space="preserve">, деревни Глобицы и Детский дом. Поскольку система горячего водоснабжения открытая, учет по объему затраченной воды по группам потребителей не ведется. Расчет потребителей ведется согласно нормативным значениям на человека в сутки. </w:t>
      </w:r>
    </w:p>
    <w:p w:rsidR="00CA4071" w:rsidRPr="00FC1220" w:rsidRDefault="00CA4071" w:rsidP="00CA4071">
      <w:pPr>
        <w:pStyle w:val="55"/>
        <w:spacing w:before="240" w:line="276" w:lineRule="auto"/>
        <w:rPr>
          <w:sz w:val="20"/>
        </w:rPr>
      </w:pPr>
      <w:r w:rsidRPr="00FC1220">
        <w:t xml:space="preserve">В связи с тем, в остальных населенных пунктах  информация по разделению затрат на бюджетные организации отсутствует, все затраты воды за исключением  хозяйственно бытовых нужд населения были причислены к группе прочих потребителей. </w:t>
      </w:r>
    </w:p>
    <w:p w:rsidR="00CA4071" w:rsidRPr="005D74E0" w:rsidRDefault="00CA4071" w:rsidP="00CA4071">
      <w:pPr>
        <w:pStyle w:val="ac"/>
        <w:keepNext/>
        <w:spacing w:before="240" w:after="0"/>
        <w:rPr>
          <w:color w:val="auto"/>
          <w:sz w:val="20"/>
        </w:rPr>
      </w:pPr>
      <w:r w:rsidRPr="005D74E0">
        <w:rPr>
          <w:color w:val="auto"/>
          <w:sz w:val="20"/>
        </w:rPr>
        <w:t xml:space="preserve">Таблица </w:t>
      </w:r>
      <w:r w:rsidR="00D44F53" w:rsidRPr="005D74E0">
        <w:rPr>
          <w:color w:val="auto"/>
          <w:sz w:val="20"/>
        </w:rPr>
        <w:fldChar w:fldCharType="begin"/>
      </w:r>
      <w:r w:rsidRPr="005D74E0">
        <w:rPr>
          <w:color w:val="auto"/>
          <w:sz w:val="20"/>
        </w:rPr>
        <w:instrText xml:space="preserve"> SEQ Таблица \* ARABIC </w:instrText>
      </w:r>
      <w:r w:rsidR="00D44F53" w:rsidRPr="005D74E0">
        <w:rPr>
          <w:color w:val="auto"/>
          <w:sz w:val="20"/>
        </w:rPr>
        <w:fldChar w:fldCharType="separate"/>
      </w:r>
      <w:r w:rsidR="0044754D">
        <w:rPr>
          <w:noProof/>
          <w:color w:val="auto"/>
          <w:sz w:val="20"/>
        </w:rPr>
        <w:t>43</w:t>
      </w:r>
      <w:r w:rsidR="00D44F53" w:rsidRPr="005D74E0">
        <w:rPr>
          <w:color w:val="auto"/>
          <w:sz w:val="20"/>
        </w:rPr>
        <w:fldChar w:fldCharType="end"/>
      </w:r>
      <w:r w:rsidRPr="005D74E0">
        <w:rPr>
          <w:color w:val="auto"/>
          <w:sz w:val="20"/>
        </w:rPr>
        <w:t xml:space="preserve"> Территориальная структура потребления воды</w:t>
      </w:r>
      <w:r w:rsidR="003237BE" w:rsidRPr="005D74E0">
        <w:rPr>
          <w:color w:val="auto"/>
          <w:sz w:val="20"/>
        </w:rPr>
        <w:t xml:space="preserve"> питьевого качества</w:t>
      </w:r>
    </w:p>
    <w:tbl>
      <w:tblPr>
        <w:tblW w:w="5022" w:type="pct"/>
        <w:tblLook w:val="04A0"/>
      </w:tblPr>
      <w:tblGrid>
        <w:gridCol w:w="8536"/>
        <w:gridCol w:w="2975"/>
        <w:gridCol w:w="3056"/>
      </w:tblGrid>
      <w:tr w:rsidR="00F94655" w:rsidRPr="005D74E0" w:rsidTr="001E71C0">
        <w:trPr>
          <w:trHeight w:val="300"/>
          <w:tblHeader/>
        </w:trPr>
        <w:tc>
          <w:tcPr>
            <w:tcW w:w="29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Наименование показателей</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Ед. изм.</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2015</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8B051A" w:rsidRPr="005D74E0">
              <w:rPr>
                <w:b/>
                <w:bCs/>
                <w:color w:val="000000"/>
                <w:sz w:val="24"/>
                <w:szCs w:val="24"/>
                <w:lang w:eastAsia="ru-RU"/>
              </w:rPr>
              <w:t>. В</w:t>
            </w:r>
            <w:r w:rsidRPr="005D74E0">
              <w:rPr>
                <w:b/>
                <w:bCs/>
                <w:color w:val="000000"/>
                <w:sz w:val="24"/>
                <w:szCs w:val="24"/>
                <w:lang w:eastAsia="ru-RU"/>
              </w:rPr>
              <w:t>оронино</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0,76</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lastRenderedPageBreak/>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0,08</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A87396">
              <w:rPr>
                <w:b/>
                <w:bCs/>
                <w:color w:val="000000"/>
                <w:sz w:val="24"/>
                <w:szCs w:val="24"/>
                <w:lang w:eastAsia="ru-RU"/>
              </w:rPr>
              <w:t xml:space="preserve"> </w:t>
            </w:r>
            <w:r w:rsidRPr="005D74E0">
              <w:rPr>
                <w:b/>
                <w:bCs/>
                <w:color w:val="000000"/>
                <w:sz w:val="24"/>
                <w:szCs w:val="24"/>
                <w:lang w:eastAsia="ru-RU"/>
              </w:rPr>
              <w:t>Верхние Рудицы</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2,73</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0,27</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A87396">
              <w:rPr>
                <w:b/>
                <w:bCs/>
                <w:color w:val="000000"/>
                <w:sz w:val="24"/>
                <w:szCs w:val="24"/>
                <w:lang w:eastAsia="ru-RU"/>
              </w:rPr>
              <w:t xml:space="preserve"> </w:t>
            </w:r>
            <w:r w:rsidRPr="005D74E0">
              <w:rPr>
                <w:b/>
                <w:bCs/>
                <w:color w:val="000000"/>
                <w:sz w:val="24"/>
                <w:szCs w:val="24"/>
                <w:lang w:eastAsia="ru-RU"/>
              </w:rPr>
              <w:t>Горки</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2,99</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0,30</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A87396">
              <w:rPr>
                <w:b/>
                <w:bCs/>
                <w:color w:val="000000"/>
                <w:sz w:val="24"/>
                <w:szCs w:val="24"/>
                <w:lang w:eastAsia="ru-RU"/>
              </w:rPr>
              <w:t xml:space="preserve"> </w:t>
            </w:r>
            <w:r w:rsidRPr="005D74E0">
              <w:rPr>
                <w:b/>
                <w:bCs/>
                <w:color w:val="000000"/>
                <w:sz w:val="24"/>
                <w:szCs w:val="24"/>
                <w:lang w:eastAsia="ru-RU"/>
              </w:rPr>
              <w:t>Медуши</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4,33</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0,43</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A87396">
              <w:rPr>
                <w:b/>
                <w:bCs/>
                <w:color w:val="000000"/>
                <w:sz w:val="24"/>
                <w:szCs w:val="24"/>
                <w:lang w:eastAsia="ru-RU"/>
              </w:rPr>
              <w:t xml:space="preserve"> </w:t>
            </w:r>
            <w:r w:rsidRPr="005D74E0">
              <w:rPr>
                <w:b/>
                <w:bCs/>
                <w:color w:val="000000"/>
                <w:sz w:val="24"/>
                <w:szCs w:val="24"/>
                <w:lang w:eastAsia="ru-RU"/>
              </w:rPr>
              <w:t>Заостровье</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2,16</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CA4071" w:rsidP="00CA4071">
            <w:pPr>
              <w:spacing w:after="0" w:line="240" w:lineRule="auto"/>
              <w:jc w:val="center"/>
              <w:rPr>
                <w:color w:val="000000"/>
                <w:sz w:val="24"/>
                <w:szCs w:val="24"/>
                <w:lang w:eastAsia="ru-RU"/>
              </w:rPr>
            </w:pPr>
            <w:r w:rsidRPr="005D74E0">
              <w:rPr>
                <w:color w:val="000000"/>
                <w:sz w:val="24"/>
                <w:szCs w:val="24"/>
                <w:lang w:eastAsia="ru-RU"/>
              </w:rPr>
              <w:t>-</w:t>
            </w:r>
            <w:r w:rsidR="00F94655" w:rsidRPr="005D74E0">
              <w:rPr>
                <w:color w:val="000000"/>
                <w:sz w:val="24"/>
                <w:szCs w:val="24"/>
                <w:lang w:eastAsia="ru-RU"/>
              </w:rPr>
              <w:t> </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0,22</w:t>
            </w:r>
          </w:p>
        </w:tc>
      </w:tr>
      <w:tr w:rsidR="00F94655" w:rsidRPr="005D74E0" w:rsidTr="001E71C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w:t>
            </w:r>
            <w:r w:rsidR="00A87396">
              <w:rPr>
                <w:b/>
                <w:bCs/>
                <w:color w:val="000000"/>
                <w:sz w:val="24"/>
                <w:szCs w:val="24"/>
                <w:lang w:eastAsia="ru-RU"/>
              </w:rPr>
              <w:t xml:space="preserve"> </w:t>
            </w:r>
            <w:r w:rsidRPr="005D74E0">
              <w:rPr>
                <w:b/>
                <w:bCs/>
                <w:color w:val="000000"/>
                <w:sz w:val="24"/>
                <w:szCs w:val="24"/>
                <w:lang w:eastAsia="ru-RU"/>
              </w:rPr>
              <w:t>Муховицы</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2,18</w:t>
            </w:r>
          </w:p>
        </w:tc>
      </w:tr>
      <w:tr w:rsidR="00F94655" w:rsidRPr="005D74E0" w:rsidTr="001E71C0">
        <w:trPr>
          <w:trHeight w:val="60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r w:rsidR="00CA4071" w:rsidRPr="005D74E0">
              <w:rPr>
                <w:color w:val="000000"/>
                <w:sz w:val="24"/>
                <w:szCs w:val="24"/>
                <w:lang w:eastAsia="ru-RU"/>
              </w:rPr>
              <w:t>-</w:t>
            </w:r>
          </w:p>
        </w:tc>
      </w:tr>
      <w:tr w:rsidR="00F94655" w:rsidRPr="005D74E0" w:rsidTr="001E71C0">
        <w:trPr>
          <w:trHeight w:val="360"/>
        </w:trPr>
        <w:tc>
          <w:tcPr>
            <w:tcW w:w="2930" w:type="pct"/>
            <w:tcBorders>
              <w:top w:val="nil"/>
              <w:left w:val="single" w:sz="4" w:space="0" w:color="auto"/>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w:t>
            </w:r>
            <w:r w:rsidRPr="005D74E0">
              <w:rPr>
                <w:color w:val="000000"/>
                <w:sz w:val="24"/>
                <w:szCs w:val="24"/>
                <w:vertAlign w:val="superscript"/>
                <w:lang w:eastAsia="ru-RU"/>
              </w:rPr>
              <w:t>3</w:t>
            </w:r>
            <w:r w:rsidRPr="005D74E0">
              <w:rPr>
                <w:color w:val="000000"/>
                <w:sz w:val="24"/>
                <w:szCs w:val="24"/>
                <w:lang w:eastAsia="ru-RU"/>
              </w:rPr>
              <w:t>/год</w:t>
            </w:r>
          </w:p>
        </w:tc>
        <w:tc>
          <w:tcPr>
            <w:tcW w:w="1049" w:type="pct"/>
            <w:tcBorders>
              <w:top w:val="nil"/>
              <w:left w:val="nil"/>
              <w:bottom w:val="single" w:sz="4" w:space="0" w:color="auto"/>
              <w:right w:val="single" w:sz="4" w:space="0" w:color="auto"/>
            </w:tcBorders>
            <w:shd w:val="clear" w:color="auto" w:fill="auto"/>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0,22</w:t>
            </w:r>
          </w:p>
        </w:tc>
      </w:tr>
      <w:tr w:rsidR="00F94655" w:rsidRPr="005D74E0" w:rsidTr="001E71C0">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b/>
                <w:bCs/>
                <w:color w:val="000000"/>
                <w:sz w:val="24"/>
                <w:szCs w:val="24"/>
                <w:lang w:eastAsia="ru-RU"/>
              </w:rPr>
            </w:pPr>
            <w:r w:rsidRPr="005D74E0">
              <w:rPr>
                <w:b/>
                <w:bCs/>
                <w:color w:val="000000"/>
                <w:sz w:val="24"/>
                <w:szCs w:val="24"/>
                <w:lang w:eastAsia="ru-RU"/>
              </w:rPr>
              <w:t>Детский дом</w:t>
            </w:r>
          </w:p>
        </w:tc>
      </w:tr>
      <w:tr w:rsidR="00F94655"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lastRenderedPageBreak/>
              <w:t>Население</w:t>
            </w:r>
          </w:p>
        </w:tc>
        <w:tc>
          <w:tcPr>
            <w:tcW w:w="1021"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3,98</w:t>
            </w:r>
          </w:p>
        </w:tc>
      </w:tr>
      <w:tr w:rsidR="00F94655"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F94655" w:rsidRPr="005D74E0" w:rsidRDefault="00F94655" w:rsidP="00CA4071">
            <w:pPr>
              <w:spacing w:after="0" w:line="240" w:lineRule="auto"/>
              <w:jc w:val="center"/>
              <w:rPr>
                <w:color w:val="000000"/>
                <w:sz w:val="24"/>
                <w:szCs w:val="24"/>
                <w:lang w:eastAsia="ru-RU"/>
              </w:rPr>
            </w:pPr>
            <w:r w:rsidRPr="005D74E0">
              <w:rPr>
                <w:color w:val="000000"/>
                <w:sz w:val="24"/>
                <w:szCs w:val="24"/>
                <w:lang w:eastAsia="ru-RU"/>
              </w:rPr>
              <w:t> -</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p>
        </w:tc>
      </w:tr>
      <w:tr w:rsidR="005D74E0" w:rsidRPr="005D74E0" w:rsidTr="005D74E0">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A87396">
            <w:pPr>
              <w:spacing w:after="0" w:line="240" w:lineRule="auto"/>
              <w:jc w:val="center"/>
              <w:rPr>
                <w:b/>
                <w:color w:val="000000"/>
                <w:sz w:val="24"/>
                <w:szCs w:val="24"/>
                <w:lang w:eastAsia="ru-RU"/>
              </w:rPr>
            </w:pPr>
            <w:r w:rsidRPr="005D74E0">
              <w:rPr>
                <w:b/>
                <w:color w:val="000000"/>
                <w:sz w:val="24"/>
                <w:szCs w:val="24"/>
                <w:lang w:eastAsia="ru-RU"/>
              </w:rPr>
              <w:t>Военный городок</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Население</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2,5</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Бюджетно-финансируемые организации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0</w:t>
            </w:r>
          </w:p>
        </w:tc>
      </w:tr>
      <w:tr w:rsidR="005D74E0" w:rsidRPr="005D74E0" w:rsidTr="001E71C0">
        <w:trPr>
          <w:trHeight w:val="300"/>
        </w:trPr>
        <w:tc>
          <w:tcPr>
            <w:tcW w:w="2930" w:type="pct"/>
            <w:tcBorders>
              <w:top w:val="nil"/>
              <w:left w:val="single" w:sz="4" w:space="0" w:color="auto"/>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Прочие потребители</w:t>
            </w:r>
          </w:p>
        </w:tc>
        <w:tc>
          <w:tcPr>
            <w:tcW w:w="1021"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300517">
            <w:pPr>
              <w:spacing w:after="0" w:line="240" w:lineRule="auto"/>
              <w:jc w:val="center"/>
              <w:rPr>
                <w:color w:val="000000"/>
                <w:sz w:val="24"/>
                <w:szCs w:val="24"/>
                <w:lang w:eastAsia="ru-RU"/>
              </w:rPr>
            </w:pPr>
            <w:r w:rsidRPr="005D74E0">
              <w:rPr>
                <w:color w:val="000000"/>
                <w:sz w:val="24"/>
                <w:szCs w:val="24"/>
                <w:lang w:eastAsia="ru-RU"/>
              </w:rPr>
              <w:t>тыс.м3/год</w:t>
            </w:r>
          </w:p>
        </w:tc>
        <w:tc>
          <w:tcPr>
            <w:tcW w:w="1049" w:type="pct"/>
            <w:tcBorders>
              <w:top w:val="nil"/>
              <w:left w:val="nil"/>
              <w:bottom w:val="single" w:sz="4" w:space="0" w:color="auto"/>
              <w:right w:val="single" w:sz="4" w:space="0" w:color="auto"/>
            </w:tcBorders>
            <w:shd w:val="clear" w:color="auto" w:fill="auto"/>
            <w:noWrap/>
            <w:vAlign w:val="center"/>
            <w:hideMark/>
          </w:tcPr>
          <w:p w:rsidR="005D74E0" w:rsidRPr="005D74E0" w:rsidRDefault="005D74E0" w:rsidP="00CA4071">
            <w:pPr>
              <w:spacing w:after="0" w:line="240" w:lineRule="auto"/>
              <w:jc w:val="center"/>
              <w:rPr>
                <w:color w:val="000000"/>
                <w:sz w:val="24"/>
                <w:szCs w:val="24"/>
                <w:lang w:eastAsia="ru-RU"/>
              </w:rPr>
            </w:pPr>
            <w:r w:rsidRPr="005D74E0">
              <w:rPr>
                <w:color w:val="000000"/>
                <w:sz w:val="24"/>
                <w:szCs w:val="24"/>
                <w:lang w:eastAsia="ru-RU"/>
              </w:rPr>
              <w:t>0</w:t>
            </w:r>
          </w:p>
        </w:tc>
      </w:tr>
    </w:tbl>
    <w:p w:rsidR="003237BE" w:rsidRPr="00FC1220" w:rsidRDefault="003237BE" w:rsidP="003237BE">
      <w:pPr>
        <w:ind w:firstLine="709"/>
        <w:rPr>
          <w:sz w:val="24"/>
        </w:rPr>
      </w:pPr>
      <w:r w:rsidRPr="00FC1220">
        <w:rPr>
          <w:sz w:val="24"/>
        </w:rPr>
        <w:t>Описание территориальной структуры потребле</w:t>
      </w:r>
      <w:r w:rsidR="00383DD1" w:rsidRPr="00FC1220">
        <w:rPr>
          <w:sz w:val="24"/>
        </w:rPr>
        <w:t>ния горячей воды представлено в</w:t>
      </w:r>
      <w:r w:rsidRPr="00FC1220">
        <w:rPr>
          <w:sz w:val="24"/>
        </w:rPr>
        <w:t xml:space="preserve"> табл.</w:t>
      </w:r>
      <w:r w:rsidR="00383DD1" w:rsidRPr="00FC1220">
        <w:rPr>
          <w:sz w:val="24"/>
        </w:rPr>
        <w:t>43</w:t>
      </w:r>
      <w:r w:rsidRPr="00FC1220">
        <w:rPr>
          <w:sz w:val="24"/>
        </w:rPr>
        <w:t xml:space="preserve">. Наибольшее потребление горячей воды приходится на </w:t>
      </w:r>
      <w:r w:rsidR="008B051A" w:rsidRPr="00FC1220">
        <w:rPr>
          <w:sz w:val="24"/>
        </w:rPr>
        <w:t>д. Лопухинка</w:t>
      </w:r>
      <w:r w:rsidRPr="00FC1220">
        <w:rPr>
          <w:sz w:val="24"/>
        </w:rPr>
        <w:t xml:space="preserve"> (71%). Это связано с меньшей численностью населения в остальных населенных пунктах.</w:t>
      </w:r>
    </w:p>
    <w:p w:rsidR="003237BE" w:rsidRPr="00FC1220" w:rsidRDefault="003237BE" w:rsidP="003237BE">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44</w:t>
      </w:r>
      <w:r w:rsidR="00D44F53" w:rsidRPr="00FC1220">
        <w:rPr>
          <w:color w:val="auto"/>
          <w:sz w:val="20"/>
        </w:rPr>
        <w:fldChar w:fldCharType="end"/>
      </w:r>
      <w:r w:rsidRPr="00FC1220">
        <w:rPr>
          <w:color w:val="auto"/>
          <w:sz w:val="20"/>
        </w:rPr>
        <w:t xml:space="preserve"> Территориальная структура потребления горячей воды</w:t>
      </w:r>
    </w:p>
    <w:tbl>
      <w:tblPr>
        <w:tblW w:w="5000" w:type="pct"/>
        <w:tblLook w:val="04A0"/>
      </w:tblPr>
      <w:tblGrid>
        <w:gridCol w:w="7620"/>
        <w:gridCol w:w="3687"/>
        <w:gridCol w:w="3196"/>
      </w:tblGrid>
      <w:tr w:rsidR="003237BE" w:rsidRPr="00FC1220" w:rsidTr="003237BE">
        <w:trPr>
          <w:trHeight w:val="1260"/>
        </w:trPr>
        <w:tc>
          <w:tcPr>
            <w:tcW w:w="2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37BE" w:rsidRPr="00FC1220" w:rsidRDefault="003237BE" w:rsidP="003237BE">
            <w:pPr>
              <w:spacing w:after="0" w:line="240" w:lineRule="auto"/>
              <w:jc w:val="center"/>
              <w:rPr>
                <w:color w:val="000000"/>
                <w:sz w:val="24"/>
                <w:szCs w:val="24"/>
                <w:lang w:eastAsia="ru-RU"/>
              </w:rPr>
            </w:pPr>
            <w:r w:rsidRPr="00FC1220">
              <w:rPr>
                <w:color w:val="000000"/>
                <w:sz w:val="24"/>
                <w:szCs w:val="24"/>
                <w:lang w:eastAsia="ru-RU"/>
              </w:rPr>
              <w:t>Наименование технологической зоны централизованного горячего водоснабжения</w:t>
            </w:r>
          </w:p>
        </w:tc>
        <w:tc>
          <w:tcPr>
            <w:tcW w:w="1271" w:type="pct"/>
            <w:tcBorders>
              <w:top w:val="single" w:sz="4" w:space="0" w:color="auto"/>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ед.измер</w:t>
            </w:r>
          </w:p>
        </w:tc>
        <w:tc>
          <w:tcPr>
            <w:tcW w:w="1102" w:type="pct"/>
            <w:tcBorders>
              <w:top w:val="single" w:sz="4" w:space="0" w:color="auto"/>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2015 год</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8B051A" w:rsidP="003237BE">
            <w:pPr>
              <w:spacing w:after="0" w:line="240" w:lineRule="auto"/>
              <w:jc w:val="center"/>
              <w:rPr>
                <w:color w:val="000000"/>
                <w:sz w:val="24"/>
                <w:szCs w:val="24"/>
                <w:lang w:eastAsia="ru-RU"/>
              </w:rPr>
            </w:pPr>
            <w:r w:rsidRPr="00FC1220">
              <w:rPr>
                <w:color w:val="000000"/>
                <w:sz w:val="24"/>
                <w:szCs w:val="24"/>
                <w:lang w:eastAsia="ru-RU"/>
              </w:rPr>
              <w:t>д. Лопухинка</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43,0443</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3237BE" w:rsidP="003237BE">
            <w:pPr>
              <w:spacing w:after="0" w:line="240" w:lineRule="auto"/>
              <w:jc w:val="center"/>
              <w:rPr>
                <w:color w:val="000000"/>
                <w:sz w:val="24"/>
                <w:szCs w:val="24"/>
                <w:lang w:eastAsia="ru-RU"/>
              </w:rPr>
            </w:pPr>
            <w:r w:rsidRPr="00FC1220">
              <w:rPr>
                <w:color w:val="000000"/>
                <w:sz w:val="24"/>
                <w:szCs w:val="24"/>
                <w:lang w:eastAsia="ru-RU"/>
              </w:rPr>
              <w:t>Детский дом</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2,38272</w:t>
            </w:r>
          </w:p>
        </w:tc>
      </w:tr>
      <w:tr w:rsidR="003237BE" w:rsidRPr="00FC1220" w:rsidTr="003237BE">
        <w:trPr>
          <w:trHeight w:val="300"/>
        </w:trPr>
        <w:tc>
          <w:tcPr>
            <w:tcW w:w="2627" w:type="pct"/>
            <w:tcBorders>
              <w:top w:val="nil"/>
              <w:left w:val="single" w:sz="4" w:space="0" w:color="auto"/>
              <w:bottom w:val="single" w:sz="4" w:space="0" w:color="auto"/>
              <w:right w:val="single" w:sz="4" w:space="0" w:color="auto"/>
            </w:tcBorders>
            <w:shd w:val="clear" w:color="auto" w:fill="auto"/>
            <w:noWrap/>
            <w:vAlign w:val="center"/>
            <w:hideMark/>
          </w:tcPr>
          <w:p w:rsidR="003237BE" w:rsidRPr="00FC1220" w:rsidRDefault="008B051A" w:rsidP="003237BE">
            <w:pPr>
              <w:spacing w:after="0" w:line="240" w:lineRule="auto"/>
              <w:jc w:val="center"/>
              <w:rPr>
                <w:color w:val="000000"/>
                <w:sz w:val="24"/>
                <w:szCs w:val="24"/>
                <w:lang w:eastAsia="ru-RU"/>
              </w:rPr>
            </w:pPr>
            <w:r w:rsidRPr="00FC1220">
              <w:rPr>
                <w:color w:val="000000"/>
                <w:sz w:val="24"/>
                <w:szCs w:val="24"/>
                <w:lang w:eastAsia="ru-RU"/>
              </w:rPr>
              <w:t>Д. Глобицы</w:t>
            </w:r>
          </w:p>
        </w:tc>
        <w:tc>
          <w:tcPr>
            <w:tcW w:w="1271"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тыс</w:t>
            </w:r>
            <w:r w:rsidR="008B051A" w:rsidRPr="00FC1220">
              <w:rPr>
                <w:color w:val="000000"/>
                <w:sz w:val="24"/>
                <w:szCs w:val="24"/>
                <w:lang w:eastAsia="ru-RU"/>
              </w:rPr>
              <w:t>. м</w:t>
            </w:r>
            <w:r w:rsidRPr="00FC1220">
              <w:rPr>
                <w:color w:val="000000"/>
                <w:sz w:val="24"/>
                <w:szCs w:val="24"/>
                <w:lang w:eastAsia="ru-RU"/>
              </w:rPr>
              <w:t>3</w:t>
            </w:r>
          </w:p>
        </w:tc>
        <w:tc>
          <w:tcPr>
            <w:tcW w:w="1102" w:type="pct"/>
            <w:tcBorders>
              <w:top w:val="nil"/>
              <w:left w:val="nil"/>
              <w:bottom w:val="single" w:sz="4" w:space="0" w:color="auto"/>
              <w:right w:val="single" w:sz="4" w:space="0" w:color="auto"/>
            </w:tcBorders>
            <w:shd w:val="clear" w:color="auto" w:fill="auto"/>
            <w:noWrap/>
            <w:vAlign w:val="center"/>
            <w:hideMark/>
          </w:tcPr>
          <w:p w:rsidR="003237BE" w:rsidRPr="00FC1220" w:rsidRDefault="003237BE" w:rsidP="007F57A0">
            <w:pPr>
              <w:spacing w:after="0" w:line="240" w:lineRule="auto"/>
              <w:jc w:val="center"/>
              <w:rPr>
                <w:color w:val="000000"/>
                <w:sz w:val="24"/>
                <w:szCs w:val="24"/>
                <w:lang w:eastAsia="ru-RU"/>
              </w:rPr>
            </w:pPr>
            <w:r w:rsidRPr="00FC1220">
              <w:rPr>
                <w:color w:val="000000"/>
                <w:sz w:val="24"/>
                <w:szCs w:val="24"/>
                <w:lang w:eastAsia="ru-RU"/>
              </w:rPr>
              <w:t>15,3008</w:t>
            </w:r>
          </w:p>
        </w:tc>
      </w:tr>
    </w:tbl>
    <w:p w:rsidR="00BA3D3C" w:rsidRPr="00FC1220" w:rsidRDefault="00BA3D3C" w:rsidP="00832C6E">
      <w:pPr>
        <w:pStyle w:val="12"/>
        <w:tabs>
          <w:tab w:val="left" w:pos="3348"/>
        </w:tabs>
        <w:ind w:firstLine="709"/>
        <w:jc w:val="both"/>
        <w:rPr>
          <w:color w:val="FF0000"/>
          <w:sz w:val="28"/>
          <w:szCs w:val="28"/>
        </w:rPr>
      </w:pPr>
    </w:p>
    <w:p w:rsidR="003237BE" w:rsidRPr="00FC1220" w:rsidRDefault="003237BE" w:rsidP="003237BE">
      <w:pPr>
        <w:pStyle w:val="12"/>
        <w:keepNext/>
        <w:tabs>
          <w:tab w:val="left" w:pos="3348"/>
        </w:tabs>
        <w:ind w:firstLine="709"/>
        <w:jc w:val="center"/>
      </w:pPr>
      <w:r w:rsidRPr="00FC1220">
        <w:rPr>
          <w:noProof/>
          <w:color w:val="FF0000"/>
          <w:sz w:val="28"/>
          <w:szCs w:val="28"/>
          <w:lang w:eastAsia="ru-RU"/>
        </w:rPr>
        <w:lastRenderedPageBreak/>
        <w:drawing>
          <wp:inline distT="0" distB="0" distL="0" distR="0">
            <wp:extent cx="6381750" cy="2477386"/>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37BE" w:rsidRPr="00FC1220" w:rsidRDefault="003237BE" w:rsidP="003237BE">
      <w:pPr>
        <w:pStyle w:val="ac"/>
        <w:jc w:val="center"/>
        <w:rPr>
          <w:color w:val="auto"/>
          <w:sz w:val="32"/>
          <w:szCs w:val="28"/>
        </w:rPr>
      </w:pPr>
      <w:r w:rsidRPr="00FC1220">
        <w:rPr>
          <w:color w:val="auto"/>
          <w:sz w:val="20"/>
        </w:rPr>
        <w:t xml:space="preserve">Рисунок </w:t>
      </w:r>
      <w:r w:rsidR="00D44F53" w:rsidRPr="00FC1220">
        <w:rPr>
          <w:color w:val="auto"/>
          <w:sz w:val="20"/>
        </w:rPr>
        <w:fldChar w:fldCharType="begin"/>
      </w:r>
      <w:r w:rsidRPr="00FC1220">
        <w:rPr>
          <w:color w:val="auto"/>
          <w:sz w:val="20"/>
        </w:rPr>
        <w:instrText xml:space="preserve"> SEQ Рисунок \* ARABIC </w:instrText>
      </w:r>
      <w:r w:rsidR="00D44F53" w:rsidRPr="00FC1220">
        <w:rPr>
          <w:color w:val="auto"/>
          <w:sz w:val="20"/>
        </w:rPr>
        <w:fldChar w:fldCharType="separate"/>
      </w:r>
      <w:r w:rsidR="00A63736">
        <w:rPr>
          <w:noProof/>
          <w:color w:val="auto"/>
          <w:sz w:val="20"/>
        </w:rPr>
        <w:t>10</w:t>
      </w:r>
      <w:r w:rsidR="00D44F53" w:rsidRPr="00FC1220">
        <w:rPr>
          <w:color w:val="auto"/>
          <w:sz w:val="20"/>
        </w:rPr>
        <w:fldChar w:fldCharType="end"/>
      </w:r>
      <w:r w:rsidRPr="00FC1220">
        <w:rPr>
          <w:color w:val="auto"/>
          <w:sz w:val="20"/>
        </w:rPr>
        <w:t xml:space="preserve"> Территориальная структура потребления горячей воды</w:t>
      </w:r>
    </w:p>
    <w:p w:rsidR="003237BE" w:rsidRPr="00FC1220" w:rsidRDefault="003237BE" w:rsidP="00832C6E">
      <w:pPr>
        <w:pStyle w:val="12"/>
        <w:tabs>
          <w:tab w:val="left" w:pos="3348"/>
        </w:tabs>
        <w:ind w:firstLine="709"/>
        <w:jc w:val="both"/>
        <w:rPr>
          <w:color w:val="FF0000"/>
          <w:sz w:val="28"/>
          <w:szCs w:val="28"/>
        </w:rPr>
      </w:pPr>
    </w:p>
    <w:p w:rsidR="00C66CD2" w:rsidRPr="00FC1220" w:rsidRDefault="00E0723F" w:rsidP="003F0D1C">
      <w:pPr>
        <w:pStyle w:val="3"/>
      </w:pPr>
      <w:bookmarkStart w:id="35" w:name="_Toc451002683"/>
      <w:r w:rsidRPr="00FC1220">
        <w:t>3</w:t>
      </w:r>
      <w:r w:rsidR="00190DFF" w:rsidRPr="00FC1220">
        <w:t xml:space="preserve">.11 </w:t>
      </w:r>
      <w:r w:rsidR="00C66CD2" w:rsidRPr="00FC1220">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5"/>
    </w:p>
    <w:p w:rsidR="00455C90" w:rsidRPr="00300517" w:rsidRDefault="00455C90" w:rsidP="00A855F5">
      <w:pPr>
        <w:pStyle w:val="1d"/>
        <w:ind w:firstLine="709"/>
        <w:outlineLvl w:val="9"/>
      </w:pPr>
      <w:r w:rsidRPr="00300517">
        <w:t>Исходя из сведений о распределении расходов воды питьевого ка</w:t>
      </w:r>
      <w:r w:rsidR="00A378AD" w:rsidRPr="00300517">
        <w:t>чества и прогноза развития Лопухинского сельского поселения</w:t>
      </w:r>
      <w:r w:rsidRPr="00300517">
        <w:t xml:space="preserve"> произведена оценка изменения объёмов полезно отпущенной воды на соответствующие нужды</w:t>
      </w:r>
      <w:r w:rsidR="00A378AD" w:rsidRPr="00300517">
        <w:t xml:space="preserve"> согласно первому сценарию развития МО «Лопухинское сельское поселение»</w:t>
      </w:r>
      <w:r w:rsidRPr="00300517">
        <w:t>.</w:t>
      </w:r>
    </w:p>
    <w:p w:rsidR="00083C65" w:rsidRPr="00300517" w:rsidRDefault="00083C65" w:rsidP="000254DE">
      <w:pPr>
        <w:pStyle w:val="ac"/>
        <w:keepNext/>
        <w:spacing w:after="0"/>
        <w:rPr>
          <w:color w:val="auto"/>
          <w:sz w:val="20"/>
        </w:rPr>
      </w:pPr>
      <w:r w:rsidRPr="00300517">
        <w:rPr>
          <w:color w:val="auto"/>
          <w:sz w:val="20"/>
        </w:rPr>
        <w:t xml:space="preserve">Таблица </w:t>
      </w:r>
      <w:r w:rsidR="00D44F53" w:rsidRPr="00300517">
        <w:rPr>
          <w:color w:val="auto"/>
          <w:sz w:val="20"/>
        </w:rPr>
        <w:fldChar w:fldCharType="begin"/>
      </w:r>
      <w:r w:rsidRPr="00300517">
        <w:rPr>
          <w:color w:val="auto"/>
          <w:sz w:val="20"/>
        </w:rPr>
        <w:instrText xml:space="preserve"> SEQ Таблица \* ARABIC </w:instrText>
      </w:r>
      <w:r w:rsidR="00D44F53" w:rsidRPr="00300517">
        <w:rPr>
          <w:color w:val="auto"/>
          <w:sz w:val="20"/>
        </w:rPr>
        <w:fldChar w:fldCharType="separate"/>
      </w:r>
      <w:r w:rsidR="0044754D">
        <w:rPr>
          <w:noProof/>
          <w:color w:val="auto"/>
          <w:sz w:val="20"/>
        </w:rPr>
        <w:t>45</w:t>
      </w:r>
      <w:r w:rsidR="00D44F53" w:rsidRPr="00300517">
        <w:rPr>
          <w:color w:val="auto"/>
          <w:sz w:val="20"/>
        </w:rPr>
        <w:fldChar w:fldCharType="end"/>
      </w:r>
      <w:r w:rsidRPr="00300517">
        <w:rPr>
          <w:color w:val="auto"/>
          <w:sz w:val="20"/>
        </w:rPr>
        <w:t xml:space="preserve"> Прогноз распределения расходов</w:t>
      </w:r>
      <w:r w:rsidR="00850E53" w:rsidRPr="00300517">
        <w:rPr>
          <w:color w:val="auto"/>
          <w:sz w:val="20"/>
        </w:rPr>
        <w:t xml:space="preserve"> холодной </w:t>
      </w:r>
      <w:r w:rsidR="000254DE" w:rsidRPr="00300517">
        <w:rPr>
          <w:color w:val="auto"/>
          <w:sz w:val="20"/>
        </w:rPr>
        <w:t xml:space="preserve"> воды в перспективе до 2034</w:t>
      </w:r>
      <w:r w:rsidRPr="00300517">
        <w:rPr>
          <w:color w:val="auto"/>
          <w:sz w:val="20"/>
        </w:rPr>
        <w:t xml:space="preserve"> года</w:t>
      </w:r>
    </w:p>
    <w:tbl>
      <w:tblPr>
        <w:tblW w:w="5000" w:type="pct"/>
        <w:tblLook w:val="04A0"/>
      </w:tblPr>
      <w:tblGrid>
        <w:gridCol w:w="1905"/>
        <w:gridCol w:w="2331"/>
        <w:gridCol w:w="771"/>
        <w:gridCol w:w="771"/>
        <w:gridCol w:w="771"/>
        <w:gridCol w:w="772"/>
        <w:gridCol w:w="772"/>
        <w:gridCol w:w="772"/>
        <w:gridCol w:w="772"/>
        <w:gridCol w:w="772"/>
        <w:gridCol w:w="772"/>
        <w:gridCol w:w="772"/>
        <w:gridCol w:w="772"/>
        <w:gridCol w:w="896"/>
        <w:gridCol w:w="882"/>
      </w:tblGrid>
      <w:tr w:rsidR="00300517" w:rsidRPr="00300517" w:rsidTr="00300517">
        <w:trPr>
          <w:trHeight w:val="300"/>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Расход воды в тыс.м3 в год</w:t>
            </w:r>
          </w:p>
        </w:tc>
      </w:tr>
      <w:tr w:rsidR="00300517" w:rsidRPr="00300517" w:rsidTr="00300517">
        <w:trPr>
          <w:trHeight w:val="300"/>
          <w:tblHeader/>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Тип потребителя</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2021</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2022</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2024</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2025</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2030</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2034</w:t>
            </w:r>
          </w:p>
        </w:tc>
      </w:tr>
      <w:tr w:rsidR="00300517" w:rsidRPr="00300517" w:rsidTr="00300517">
        <w:trPr>
          <w:trHeight w:val="735"/>
        </w:trPr>
        <w:tc>
          <w:tcPr>
            <w:tcW w:w="657" w:type="pct"/>
            <w:vMerge w:val="restart"/>
            <w:tcBorders>
              <w:top w:val="nil"/>
              <w:left w:val="single" w:sz="4" w:space="0" w:color="auto"/>
              <w:bottom w:val="single" w:sz="4" w:space="0" w:color="000000"/>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 xml:space="preserve">Лопухинское сельское </w:t>
            </w:r>
            <w:r w:rsidRPr="00300517">
              <w:rPr>
                <w:b/>
                <w:bCs/>
                <w:color w:val="000000"/>
                <w:lang w:eastAsia="ru-RU"/>
              </w:rPr>
              <w:lastRenderedPageBreak/>
              <w:t>поселение</w:t>
            </w: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lastRenderedPageBreak/>
              <w:t>На хоз. Бытовые нужды населения</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87,4</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89,9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91,8</w:t>
            </w:r>
          </w:p>
        </w:tc>
      </w:tr>
      <w:tr w:rsidR="00300517" w:rsidRPr="00300517" w:rsidTr="00300517">
        <w:trPr>
          <w:trHeight w:val="735"/>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Бюджетно-финансируемые организации</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8,3</w:t>
            </w:r>
          </w:p>
        </w:tc>
      </w:tr>
      <w:tr w:rsidR="00300517" w:rsidRPr="00300517" w:rsidTr="00300517">
        <w:trPr>
          <w:trHeight w:val="735"/>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Прочие потребители</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3,0</w:t>
            </w:r>
          </w:p>
        </w:tc>
      </w:tr>
      <w:tr w:rsidR="00300517" w:rsidRPr="00300517" w:rsidTr="00300517">
        <w:trPr>
          <w:trHeight w:val="300"/>
        </w:trPr>
        <w:tc>
          <w:tcPr>
            <w:tcW w:w="657" w:type="pct"/>
            <w:vMerge/>
            <w:tcBorders>
              <w:top w:val="nil"/>
              <w:left w:val="single" w:sz="4" w:space="0" w:color="auto"/>
              <w:bottom w:val="single" w:sz="4" w:space="0" w:color="000000"/>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ИТОГО</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93,2</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93,8</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94,3</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94,9</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95,4</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96,0</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96,5</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97,1</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97,6</w:t>
            </w:r>
          </w:p>
        </w:tc>
        <w:tc>
          <w:tcPr>
            <w:tcW w:w="26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98,2</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100,9</w:t>
            </w:r>
          </w:p>
        </w:tc>
        <w:tc>
          <w:tcPr>
            <w:tcW w:w="309"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103,1</w:t>
            </w:r>
          </w:p>
        </w:tc>
      </w:tr>
    </w:tbl>
    <w:p w:rsidR="003237BE" w:rsidRPr="00FC1220" w:rsidRDefault="003237BE" w:rsidP="003237BE">
      <w:pPr>
        <w:spacing w:before="240"/>
        <w:ind w:firstLine="709"/>
        <w:rPr>
          <w:sz w:val="24"/>
        </w:rPr>
      </w:pPr>
      <w:r w:rsidRPr="00FC1220">
        <w:rPr>
          <w:sz w:val="24"/>
        </w:rPr>
        <w:t xml:space="preserve">Согласно первому сценарию развития Лопухинского сельского поселения  ежегодный расход  горячей воды по типам абонентов представлен в таблице </w:t>
      </w:r>
      <w:r w:rsidR="00383DD1" w:rsidRPr="00FC1220">
        <w:rPr>
          <w:sz w:val="24"/>
        </w:rPr>
        <w:t>45</w:t>
      </w:r>
    </w:p>
    <w:p w:rsidR="000E6FE6" w:rsidRPr="00FC1220" w:rsidRDefault="000E6FE6" w:rsidP="000E6FE6">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46</w:t>
      </w:r>
      <w:r w:rsidR="00D44F53"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3418"/>
        <w:gridCol w:w="923"/>
        <w:gridCol w:w="922"/>
        <w:gridCol w:w="922"/>
        <w:gridCol w:w="922"/>
        <w:gridCol w:w="922"/>
        <w:gridCol w:w="922"/>
        <w:gridCol w:w="922"/>
        <w:gridCol w:w="922"/>
        <w:gridCol w:w="989"/>
      </w:tblGrid>
      <w:tr w:rsidR="000E6FE6" w:rsidRPr="00FC1220" w:rsidTr="0050565E">
        <w:trPr>
          <w:trHeight w:val="300"/>
        </w:trPr>
        <w:tc>
          <w:tcPr>
            <w:tcW w:w="5000" w:type="pct"/>
            <w:gridSpan w:val="11"/>
            <w:shd w:val="clear" w:color="auto" w:fill="auto"/>
            <w:noWrap/>
            <w:vAlign w:val="bottom"/>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0E6FE6" w:rsidRPr="00FC1220" w:rsidTr="0050565E">
        <w:trPr>
          <w:trHeight w:val="915"/>
        </w:trPr>
        <w:tc>
          <w:tcPr>
            <w:tcW w:w="937" w:type="pct"/>
            <w:shd w:val="clear" w:color="auto" w:fill="auto"/>
            <w:vAlign w:val="bottom"/>
            <w:hideMark/>
          </w:tcPr>
          <w:p w:rsidR="000E6FE6" w:rsidRPr="00FC1220" w:rsidRDefault="000E6FE6" w:rsidP="0050565E">
            <w:pPr>
              <w:spacing w:after="0" w:line="240" w:lineRule="auto"/>
              <w:jc w:val="center"/>
              <w:rPr>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18"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41" w:type="pc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0E6FE6" w:rsidRPr="00FC1220" w:rsidTr="0050565E">
        <w:trPr>
          <w:trHeight w:val="570"/>
        </w:trPr>
        <w:tc>
          <w:tcPr>
            <w:tcW w:w="937" w:type="pct"/>
            <w:vMerge w:val="restart"/>
            <w:shd w:val="clear" w:color="auto" w:fill="auto"/>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178" w:type="pct"/>
            <w:shd w:val="clear" w:color="auto" w:fill="auto"/>
            <w:vAlign w:val="center"/>
            <w:hideMark/>
          </w:tcPr>
          <w:p w:rsidR="000E6FE6" w:rsidRPr="00FC1220" w:rsidRDefault="000E6FE6" w:rsidP="0050565E">
            <w:pPr>
              <w:spacing w:after="0" w:line="240" w:lineRule="auto"/>
              <w:jc w:val="center"/>
              <w:rPr>
                <w:bCs/>
                <w:color w:val="000000"/>
                <w:sz w:val="24"/>
                <w:szCs w:val="24"/>
                <w:lang w:eastAsia="ru-RU"/>
              </w:rPr>
            </w:pPr>
            <w:r w:rsidRPr="00FC1220">
              <w:rPr>
                <w:bCs/>
                <w:color w:val="000000"/>
                <w:sz w:val="24"/>
                <w:szCs w:val="24"/>
                <w:lang w:eastAsia="ru-RU"/>
              </w:rPr>
              <w:t>На хоз. Бытовые нужды населения</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56,0</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56,2</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59,0</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60,0</w:t>
            </w:r>
          </w:p>
        </w:tc>
      </w:tr>
      <w:tr w:rsidR="000E6FE6" w:rsidRPr="00FC1220" w:rsidTr="0050565E">
        <w:trPr>
          <w:trHeight w:val="585"/>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Cs/>
                <w:color w:val="000000"/>
                <w:sz w:val="24"/>
                <w:szCs w:val="24"/>
                <w:lang w:eastAsia="ru-RU"/>
              </w:rPr>
            </w:pPr>
            <w:r w:rsidRPr="00FC1220">
              <w:rPr>
                <w:bCs/>
                <w:color w:val="000000"/>
                <w:sz w:val="24"/>
                <w:szCs w:val="24"/>
                <w:lang w:eastAsia="ru-RU"/>
              </w:rPr>
              <w:t>Прочие потребители</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5,8</w:t>
            </w:r>
          </w:p>
        </w:tc>
      </w:tr>
      <w:tr w:rsidR="000E6FE6" w:rsidRPr="00FC1220" w:rsidTr="0050565E">
        <w:trPr>
          <w:trHeight w:val="300"/>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60,7</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60,8</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61,1</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61,6</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61,9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63,3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64,6</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65,7</w:t>
            </w:r>
          </w:p>
        </w:tc>
      </w:tr>
      <w:tr w:rsidR="000E6FE6" w:rsidRPr="00FC1220" w:rsidTr="0050565E">
        <w:trPr>
          <w:trHeight w:val="585"/>
        </w:trPr>
        <w:tc>
          <w:tcPr>
            <w:tcW w:w="937"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178" w:type="pct"/>
            <w:shd w:val="clear" w:color="auto" w:fill="auto"/>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72,9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73,0</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73,6</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73,9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74,3</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75,9</w:t>
            </w:r>
          </w:p>
        </w:tc>
        <w:tc>
          <w:tcPr>
            <w:tcW w:w="318"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77,6</w:t>
            </w:r>
          </w:p>
        </w:tc>
        <w:tc>
          <w:tcPr>
            <w:tcW w:w="341"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78,9</w:t>
            </w:r>
          </w:p>
        </w:tc>
      </w:tr>
    </w:tbl>
    <w:p w:rsidR="003C10B6" w:rsidRPr="00F265EA" w:rsidRDefault="003C10B6" w:rsidP="00300517">
      <w:pPr>
        <w:spacing w:before="240"/>
        <w:ind w:firstLine="709"/>
        <w:rPr>
          <w:sz w:val="24"/>
        </w:rPr>
      </w:pPr>
      <w:r w:rsidRPr="00FC1220">
        <w:rPr>
          <w:sz w:val="24"/>
        </w:rPr>
        <w:t>Согласно второму сценарию развития Лопухинского сельского поселения  ежегодный расход воды по типам абонентов</w:t>
      </w:r>
      <w:r w:rsidRPr="00300517">
        <w:rPr>
          <w:sz w:val="24"/>
        </w:rPr>
        <w:t xml:space="preserve"> представлен в таблице </w:t>
      </w:r>
      <w:r w:rsidR="00383DD1" w:rsidRPr="00300517">
        <w:rPr>
          <w:sz w:val="24"/>
        </w:rPr>
        <w:t>4</w:t>
      </w:r>
      <w:r w:rsidR="00F265EA" w:rsidRPr="00F265EA">
        <w:rPr>
          <w:sz w:val="24"/>
        </w:rPr>
        <w:t>7</w:t>
      </w:r>
    </w:p>
    <w:p w:rsidR="00F265EA" w:rsidRPr="00F265EA" w:rsidRDefault="00F265EA" w:rsidP="00300517">
      <w:pPr>
        <w:spacing w:before="240"/>
        <w:ind w:firstLine="709"/>
        <w:rPr>
          <w:sz w:val="24"/>
        </w:rPr>
      </w:pPr>
    </w:p>
    <w:p w:rsidR="00F265EA" w:rsidRPr="00F265EA" w:rsidRDefault="00F265EA" w:rsidP="00300517">
      <w:pPr>
        <w:spacing w:before="240"/>
        <w:ind w:firstLine="709"/>
        <w:rPr>
          <w:sz w:val="24"/>
        </w:rPr>
      </w:pPr>
    </w:p>
    <w:p w:rsidR="00300517" w:rsidRPr="00300517" w:rsidRDefault="00300517" w:rsidP="00300517">
      <w:pPr>
        <w:pStyle w:val="ac"/>
        <w:keepNext/>
        <w:spacing w:after="0"/>
        <w:rPr>
          <w:color w:val="auto"/>
          <w:sz w:val="20"/>
        </w:rPr>
      </w:pPr>
    </w:p>
    <w:p w:rsidR="003C10B6" w:rsidRPr="00300517" w:rsidRDefault="003C10B6" w:rsidP="00300517">
      <w:pPr>
        <w:pStyle w:val="ac"/>
        <w:keepNext/>
        <w:spacing w:after="0"/>
        <w:rPr>
          <w:color w:val="auto"/>
          <w:sz w:val="20"/>
        </w:rPr>
      </w:pPr>
      <w:r w:rsidRPr="00300517">
        <w:rPr>
          <w:color w:val="auto"/>
          <w:sz w:val="20"/>
        </w:rPr>
        <w:t xml:space="preserve">Таблица </w:t>
      </w:r>
      <w:r w:rsidR="00D44F53" w:rsidRPr="00300517">
        <w:rPr>
          <w:color w:val="auto"/>
          <w:sz w:val="20"/>
        </w:rPr>
        <w:fldChar w:fldCharType="begin"/>
      </w:r>
      <w:r w:rsidRPr="00300517">
        <w:rPr>
          <w:color w:val="auto"/>
          <w:sz w:val="20"/>
        </w:rPr>
        <w:instrText xml:space="preserve"> SEQ Таблица \* ARABIC </w:instrText>
      </w:r>
      <w:r w:rsidR="00D44F53" w:rsidRPr="00300517">
        <w:rPr>
          <w:color w:val="auto"/>
          <w:sz w:val="20"/>
        </w:rPr>
        <w:fldChar w:fldCharType="separate"/>
      </w:r>
      <w:r w:rsidR="0044754D">
        <w:rPr>
          <w:noProof/>
          <w:color w:val="auto"/>
          <w:sz w:val="20"/>
        </w:rPr>
        <w:t>47</w:t>
      </w:r>
      <w:r w:rsidR="00D44F53" w:rsidRPr="00300517">
        <w:rPr>
          <w:color w:val="auto"/>
          <w:sz w:val="20"/>
        </w:rPr>
        <w:fldChar w:fldCharType="end"/>
      </w:r>
      <w:r w:rsidRPr="00300517">
        <w:rPr>
          <w:color w:val="auto"/>
          <w:sz w:val="20"/>
        </w:rPr>
        <w:t xml:space="preserve"> Прогноз распределения расходов холодной  воды в перспективе до 2034 года</w:t>
      </w:r>
    </w:p>
    <w:tbl>
      <w:tblPr>
        <w:tblW w:w="5000" w:type="pct"/>
        <w:tblLook w:val="04A0"/>
      </w:tblPr>
      <w:tblGrid>
        <w:gridCol w:w="2110"/>
        <w:gridCol w:w="2164"/>
        <w:gridCol w:w="714"/>
        <w:gridCol w:w="714"/>
        <w:gridCol w:w="714"/>
        <w:gridCol w:w="714"/>
        <w:gridCol w:w="714"/>
        <w:gridCol w:w="832"/>
        <w:gridCol w:w="832"/>
        <w:gridCol w:w="832"/>
        <w:gridCol w:w="832"/>
        <w:gridCol w:w="832"/>
        <w:gridCol w:w="832"/>
        <w:gridCol w:w="832"/>
        <w:gridCol w:w="835"/>
      </w:tblGrid>
      <w:tr w:rsidR="00300517" w:rsidRPr="00300517" w:rsidTr="00300517">
        <w:trPr>
          <w:trHeight w:val="300"/>
          <w:tblHeader/>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Расход воды в тыс. м3/ в год</w:t>
            </w:r>
          </w:p>
        </w:tc>
      </w:tr>
      <w:tr w:rsidR="00300517" w:rsidRPr="00300517" w:rsidTr="00300517">
        <w:trPr>
          <w:trHeight w:val="900"/>
          <w:tblHeader/>
        </w:trPr>
        <w:tc>
          <w:tcPr>
            <w:tcW w:w="727" w:type="pct"/>
            <w:tcBorders>
              <w:top w:val="nil"/>
              <w:left w:val="single" w:sz="4" w:space="0" w:color="auto"/>
              <w:bottom w:val="single" w:sz="4" w:space="0" w:color="auto"/>
              <w:right w:val="single" w:sz="4" w:space="0" w:color="auto"/>
            </w:tcBorders>
            <w:shd w:val="clear" w:color="auto" w:fill="auto"/>
            <w:vAlign w:val="bottom"/>
            <w:hideMark/>
          </w:tcPr>
          <w:p w:rsidR="00300517" w:rsidRPr="00300517" w:rsidRDefault="00300517" w:rsidP="00300517">
            <w:pPr>
              <w:spacing w:after="0" w:line="240" w:lineRule="auto"/>
              <w:jc w:val="center"/>
              <w:rPr>
                <w:color w:val="000000"/>
                <w:lang w:eastAsia="ru-RU"/>
              </w:rPr>
            </w:pPr>
            <w:r w:rsidRPr="00300517">
              <w:rPr>
                <w:color w:val="000000"/>
                <w:lang w:eastAsia="ru-RU"/>
              </w:rPr>
              <w:t>Наименование технологической зоны</w:t>
            </w: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Тип затрат</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2018</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2019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2023</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2025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sz w:val="20"/>
                <w:szCs w:val="20"/>
                <w:lang w:eastAsia="ru-RU"/>
              </w:rPr>
            </w:pPr>
            <w:r w:rsidRPr="00300517">
              <w:rPr>
                <w:b/>
                <w:bCs/>
                <w:color w:val="000000"/>
                <w:sz w:val="20"/>
                <w:szCs w:val="20"/>
                <w:lang w:eastAsia="ru-RU"/>
              </w:rPr>
              <w:t>2030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2034</w:t>
            </w:r>
          </w:p>
        </w:tc>
      </w:tr>
      <w:tr w:rsidR="00300517" w:rsidRPr="00300517" w:rsidTr="00300517">
        <w:trPr>
          <w:trHeight w:val="735"/>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b/>
                <w:bCs/>
                <w:color w:val="000000"/>
                <w:lang w:eastAsia="ru-RU"/>
              </w:rPr>
            </w:pPr>
            <w:r w:rsidRPr="00300517">
              <w:rPr>
                <w:b/>
                <w:bCs/>
                <w:color w:val="000000"/>
                <w:lang w:eastAsia="ru-RU"/>
              </w:rPr>
              <w:t>Лопухинское сельское поселение</w:t>
            </w: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На хоз. Бытовые нужды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85,3</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85,6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86,1</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87,1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89,4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91,7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94,0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96,3</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98,7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101,0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103,5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105,5</w:t>
            </w:r>
          </w:p>
        </w:tc>
      </w:tr>
      <w:tr w:rsidR="00300517" w:rsidRPr="00300517" w:rsidTr="00300517">
        <w:trPr>
          <w:trHeight w:val="735"/>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Бюджетно-финансируемые организации</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7,7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8,6</w:t>
            </w:r>
          </w:p>
        </w:tc>
      </w:tr>
      <w:tr w:rsidR="00300517" w:rsidRPr="00300517" w:rsidTr="00300517">
        <w:trPr>
          <w:trHeight w:val="735"/>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jc w:val="center"/>
              <w:rPr>
                <w:color w:val="000000"/>
                <w:sz w:val="24"/>
                <w:szCs w:val="24"/>
                <w:lang w:eastAsia="ru-RU"/>
              </w:rPr>
            </w:pPr>
            <w:r w:rsidRPr="00300517">
              <w:rPr>
                <w:color w:val="000000"/>
                <w:sz w:val="24"/>
                <w:szCs w:val="24"/>
                <w:lang w:eastAsia="ru-RU"/>
              </w:rPr>
              <w:t>Прочие потребители</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2,6</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2,7</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2,8</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2,9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sz w:val="20"/>
                <w:szCs w:val="20"/>
                <w:lang w:eastAsia="ru-RU"/>
              </w:rPr>
            </w:pPr>
            <w:r w:rsidRPr="00300517">
              <w:rPr>
                <w:color w:val="000000"/>
                <w:sz w:val="20"/>
                <w:szCs w:val="20"/>
                <w:lang w:eastAsia="ru-RU"/>
              </w:rPr>
              <w:t>3,2</w:t>
            </w:r>
          </w:p>
        </w:tc>
      </w:tr>
      <w:tr w:rsidR="00300517" w:rsidRPr="00300517" w:rsidTr="00300517">
        <w:trPr>
          <w:trHeight w:val="300"/>
        </w:trPr>
        <w:tc>
          <w:tcPr>
            <w:tcW w:w="727" w:type="pct"/>
            <w:vMerge/>
            <w:tcBorders>
              <w:top w:val="nil"/>
              <w:left w:val="single" w:sz="4" w:space="0" w:color="auto"/>
              <w:bottom w:val="single" w:sz="4" w:space="0" w:color="auto"/>
              <w:right w:val="single" w:sz="4" w:space="0" w:color="auto"/>
            </w:tcBorders>
            <w:vAlign w:val="center"/>
            <w:hideMark/>
          </w:tcPr>
          <w:p w:rsidR="00300517" w:rsidRPr="00300517" w:rsidRDefault="00300517" w:rsidP="00300517">
            <w:pPr>
              <w:spacing w:after="0" w:line="240" w:lineRule="auto"/>
              <w:rPr>
                <w:b/>
                <w:bCs/>
                <w:color w:val="000000"/>
                <w:lang w:eastAsia="ru-RU"/>
              </w:rPr>
            </w:pPr>
          </w:p>
        </w:tc>
        <w:tc>
          <w:tcPr>
            <w:tcW w:w="746" w:type="pct"/>
            <w:tcBorders>
              <w:top w:val="nil"/>
              <w:left w:val="nil"/>
              <w:bottom w:val="single" w:sz="4" w:space="0" w:color="auto"/>
              <w:right w:val="single" w:sz="4" w:space="0" w:color="auto"/>
            </w:tcBorders>
            <w:shd w:val="clear" w:color="auto" w:fill="auto"/>
            <w:vAlign w:val="center"/>
            <w:hideMark/>
          </w:tcPr>
          <w:p w:rsidR="00300517" w:rsidRPr="00300517" w:rsidRDefault="00300517" w:rsidP="00300517">
            <w:pPr>
              <w:spacing w:after="0" w:line="240" w:lineRule="auto"/>
              <w:rPr>
                <w:b/>
                <w:bCs/>
                <w:color w:val="000000"/>
                <w:lang w:eastAsia="ru-RU"/>
              </w:rPr>
            </w:pPr>
            <w:r w:rsidRPr="00300517">
              <w:rPr>
                <w:b/>
                <w:bCs/>
                <w:color w:val="000000"/>
                <w:lang w:eastAsia="ru-RU"/>
              </w:rPr>
              <w:t>ИТОГО</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95,5</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95,8</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96,3</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96,9</w:t>
            </w:r>
          </w:p>
        </w:tc>
        <w:tc>
          <w:tcPr>
            <w:tcW w:w="246"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97,4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100,1</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102,5</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104,9</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107,4</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109,8</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112,2</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115,0</w:t>
            </w:r>
          </w:p>
        </w:tc>
        <w:tc>
          <w:tcPr>
            <w:tcW w:w="287" w:type="pct"/>
            <w:tcBorders>
              <w:top w:val="nil"/>
              <w:left w:val="nil"/>
              <w:bottom w:val="single" w:sz="4" w:space="0" w:color="auto"/>
              <w:right w:val="single" w:sz="4" w:space="0" w:color="auto"/>
            </w:tcBorders>
            <w:shd w:val="clear" w:color="auto" w:fill="auto"/>
            <w:noWrap/>
            <w:vAlign w:val="center"/>
            <w:hideMark/>
          </w:tcPr>
          <w:p w:rsidR="00300517" w:rsidRPr="00300517" w:rsidRDefault="00300517" w:rsidP="00300517">
            <w:pPr>
              <w:spacing w:after="0" w:line="240" w:lineRule="auto"/>
              <w:jc w:val="center"/>
              <w:rPr>
                <w:color w:val="000000"/>
                <w:lang w:eastAsia="ru-RU"/>
              </w:rPr>
            </w:pPr>
            <w:r w:rsidRPr="00300517">
              <w:rPr>
                <w:color w:val="000000"/>
                <w:lang w:eastAsia="ru-RU"/>
              </w:rPr>
              <w:t>117,2</w:t>
            </w:r>
          </w:p>
        </w:tc>
      </w:tr>
    </w:tbl>
    <w:p w:rsidR="003237BE" w:rsidRPr="00F265EA" w:rsidRDefault="003237BE" w:rsidP="003237BE">
      <w:pPr>
        <w:spacing w:before="240"/>
        <w:ind w:firstLine="709"/>
        <w:rPr>
          <w:sz w:val="24"/>
        </w:rPr>
      </w:pPr>
      <w:r w:rsidRPr="00FC1220">
        <w:rPr>
          <w:sz w:val="24"/>
        </w:rPr>
        <w:t xml:space="preserve">Согласно второму сценарию развития Лопухинского сельского поселения  ежегодный расход горячей воды по типам абонентов представлен в таблице </w:t>
      </w:r>
      <w:r w:rsidR="00383DD1" w:rsidRPr="00FC1220">
        <w:rPr>
          <w:sz w:val="24"/>
        </w:rPr>
        <w:t>4</w:t>
      </w:r>
      <w:r w:rsidR="00F265EA" w:rsidRPr="00F265EA">
        <w:rPr>
          <w:sz w:val="24"/>
        </w:rPr>
        <w:t>8</w:t>
      </w:r>
    </w:p>
    <w:p w:rsidR="000E6FE6" w:rsidRPr="00FC1220" w:rsidRDefault="000E6FE6" w:rsidP="000E6FE6">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48</w:t>
      </w:r>
      <w:r w:rsidR="00D44F53" w:rsidRPr="00FC1220">
        <w:rPr>
          <w:color w:val="auto"/>
          <w:sz w:val="20"/>
        </w:rPr>
        <w:fldChar w:fldCharType="end"/>
      </w:r>
      <w:r w:rsidRPr="00FC1220">
        <w:rPr>
          <w:color w:val="auto"/>
          <w:sz w:val="20"/>
        </w:rPr>
        <w:t xml:space="preserve"> Фактическое и ожидаемое потребление горячей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2992"/>
        <w:gridCol w:w="943"/>
        <w:gridCol w:w="943"/>
        <w:gridCol w:w="943"/>
        <w:gridCol w:w="943"/>
        <w:gridCol w:w="943"/>
        <w:gridCol w:w="943"/>
        <w:gridCol w:w="1021"/>
        <w:gridCol w:w="1021"/>
        <w:gridCol w:w="1030"/>
      </w:tblGrid>
      <w:tr w:rsidR="000E6FE6" w:rsidRPr="00FC1220" w:rsidTr="0050565E">
        <w:trPr>
          <w:trHeight w:val="300"/>
        </w:trPr>
        <w:tc>
          <w:tcPr>
            <w:tcW w:w="5000" w:type="pct"/>
            <w:gridSpan w:val="11"/>
            <w:shd w:val="clear" w:color="000000" w:fill="FFFFFF"/>
            <w:noWrap/>
            <w:vAlign w:val="bottom"/>
            <w:hideMark/>
          </w:tcPr>
          <w:p w:rsidR="000E6FE6" w:rsidRPr="00FC1220" w:rsidRDefault="000E6FE6" w:rsidP="000E6FE6">
            <w:pPr>
              <w:spacing w:after="0" w:line="240" w:lineRule="auto"/>
              <w:jc w:val="center"/>
              <w:rPr>
                <w:b/>
                <w:bCs/>
                <w:color w:val="000000"/>
                <w:sz w:val="24"/>
                <w:szCs w:val="24"/>
                <w:lang w:eastAsia="ru-RU"/>
              </w:rPr>
            </w:pPr>
            <w:r w:rsidRPr="00FC1220">
              <w:rPr>
                <w:b/>
                <w:bCs/>
                <w:color w:val="000000"/>
                <w:sz w:val="24"/>
                <w:szCs w:val="24"/>
                <w:lang w:eastAsia="ru-RU"/>
              </w:rPr>
              <w:t>Расход воды в м3/сут.</w:t>
            </w:r>
          </w:p>
        </w:tc>
      </w:tr>
      <w:tr w:rsidR="000E6FE6" w:rsidRPr="00FC1220" w:rsidTr="0050565E">
        <w:trPr>
          <w:trHeight w:val="915"/>
        </w:trPr>
        <w:tc>
          <w:tcPr>
            <w:tcW w:w="959" w:type="pct"/>
            <w:shd w:val="clear" w:color="000000" w:fill="FFFFFF"/>
            <w:vAlign w:val="bottom"/>
            <w:hideMark/>
          </w:tcPr>
          <w:p w:rsidR="000E6FE6" w:rsidRPr="00FC1220" w:rsidRDefault="000E6FE6" w:rsidP="0050565E">
            <w:pPr>
              <w:spacing w:after="0" w:line="240" w:lineRule="auto"/>
              <w:jc w:val="center"/>
              <w:rPr>
                <w:color w:val="000000"/>
                <w:sz w:val="24"/>
                <w:szCs w:val="24"/>
                <w:lang w:eastAsia="ru-RU"/>
              </w:rPr>
            </w:pPr>
          </w:p>
        </w:tc>
        <w:tc>
          <w:tcPr>
            <w:tcW w:w="1032" w:type="pct"/>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Тип затрат</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2015</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2016</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2017</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2018</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2019</w:t>
            </w:r>
          </w:p>
        </w:tc>
        <w:tc>
          <w:tcPr>
            <w:tcW w:w="32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2020</w:t>
            </w:r>
          </w:p>
        </w:tc>
        <w:tc>
          <w:tcPr>
            <w:tcW w:w="352"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2025</w:t>
            </w:r>
          </w:p>
        </w:tc>
        <w:tc>
          <w:tcPr>
            <w:tcW w:w="352"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2030</w:t>
            </w:r>
          </w:p>
        </w:tc>
        <w:tc>
          <w:tcPr>
            <w:tcW w:w="355" w:type="pc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2034</w:t>
            </w:r>
          </w:p>
        </w:tc>
      </w:tr>
      <w:tr w:rsidR="000E6FE6" w:rsidRPr="00FC1220" w:rsidTr="0050565E">
        <w:trPr>
          <w:trHeight w:val="300"/>
        </w:trPr>
        <w:tc>
          <w:tcPr>
            <w:tcW w:w="959" w:type="pct"/>
            <w:vMerge w:val="restart"/>
            <w:shd w:val="clear" w:color="000000" w:fill="FFFFFF"/>
            <w:noWrap/>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Итого по МО</w:t>
            </w:r>
          </w:p>
        </w:tc>
        <w:tc>
          <w:tcPr>
            <w:tcW w:w="1032" w:type="pct"/>
            <w:shd w:val="clear" w:color="000000" w:fill="FFFFFF"/>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На хоз. Бытовые нужды населения</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55,4</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55,5</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55,7</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56,0</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56,2</w:t>
            </w:r>
          </w:p>
        </w:tc>
        <w:tc>
          <w:tcPr>
            <w:tcW w:w="32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59,8</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77,7</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78,9</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79,9</w:t>
            </w:r>
          </w:p>
        </w:tc>
      </w:tr>
      <w:tr w:rsidR="000E6FE6" w:rsidRPr="00FC1220" w:rsidTr="0050565E">
        <w:trPr>
          <w:trHeight w:val="615"/>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shd w:val="clear" w:color="000000" w:fill="FFFFFF"/>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Промышленность и неучтенные расходы</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5,3</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5,4</w:t>
            </w:r>
          </w:p>
        </w:tc>
        <w:tc>
          <w:tcPr>
            <w:tcW w:w="325" w:type="pct"/>
            <w:tcBorders>
              <w:bottom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5,7</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7,5</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7,7</w:t>
            </w:r>
          </w:p>
        </w:tc>
      </w:tr>
      <w:tr w:rsidR="000E6FE6" w:rsidRPr="00FC1220" w:rsidTr="0050565E">
        <w:trPr>
          <w:trHeight w:val="300"/>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Среднесуточные расходы</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60,7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60,8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61,1</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61,6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65,6</w:t>
            </w:r>
          </w:p>
        </w:tc>
        <w:tc>
          <w:tcPr>
            <w:tcW w:w="352" w:type="pct"/>
            <w:tcBorders>
              <w:left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85,2</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86,5</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87,6</w:t>
            </w:r>
          </w:p>
        </w:tc>
      </w:tr>
      <w:tr w:rsidR="000E6FE6" w:rsidRPr="00DE5FA3" w:rsidTr="0050565E">
        <w:trPr>
          <w:trHeight w:val="585"/>
        </w:trPr>
        <w:tc>
          <w:tcPr>
            <w:tcW w:w="959" w:type="pct"/>
            <w:vMerge/>
            <w:vAlign w:val="center"/>
            <w:hideMark/>
          </w:tcPr>
          <w:p w:rsidR="000E6FE6" w:rsidRPr="00FC1220" w:rsidRDefault="000E6FE6" w:rsidP="0050565E">
            <w:pPr>
              <w:spacing w:after="0" w:line="240" w:lineRule="auto"/>
              <w:rPr>
                <w:b/>
                <w:bCs/>
                <w:color w:val="000000"/>
                <w:sz w:val="24"/>
                <w:szCs w:val="24"/>
                <w:lang w:eastAsia="ru-RU"/>
              </w:rPr>
            </w:pPr>
          </w:p>
        </w:tc>
        <w:tc>
          <w:tcPr>
            <w:tcW w:w="1032" w:type="pct"/>
            <w:tcBorders>
              <w:right w:val="single" w:sz="4" w:space="0" w:color="auto"/>
            </w:tcBorders>
            <w:shd w:val="clear" w:color="000000" w:fill="FFFFFF"/>
            <w:vAlign w:val="center"/>
            <w:hideMark/>
          </w:tcPr>
          <w:p w:rsidR="000E6FE6" w:rsidRPr="00FC1220" w:rsidRDefault="000E6FE6" w:rsidP="0050565E">
            <w:pPr>
              <w:spacing w:after="0" w:line="240" w:lineRule="auto"/>
              <w:jc w:val="center"/>
              <w:rPr>
                <w:b/>
                <w:bCs/>
                <w:color w:val="000000"/>
                <w:sz w:val="24"/>
                <w:szCs w:val="24"/>
                <w:lang w:eastAsia="ru-RU"/>
              </w:rPr>
            </w:pPr>
            <w:r w:rsidRPr="00FC1220">
              <w:rPr>
                <w:b/>
                <w:bCs/>
                <w:color w:val="000000"/>
                <w:sz w:val="24"/>
                <w:szCs w:val="24"/>
                <w:lang w:eastAsia="ru-RU"/>
              </w:rPr>
              <w:t>В сутки наибольшего потребления</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73,6</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73,9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6FE6" w:rsidRPr="00FC1220" w:rsidRDefault="000E6FE6" w:rsidP="0050565E">
            <w:pPr>
              <w:jc w:val="center"/>
              <w:rPr>
                <w:color w:val="000000"/>
                <w:sz w:val="24"/>
                <w:szCs w:val="20"/>
              </w:rPr>
            </w:pPr>
            <w:r w:rsidRPr="00FC1220">
              <w:rPr>
                <w:color w:val="000000"/>
                <w:sz w:val="24"/>
                <w:szCs w:val="20"/>
              </w:rPr>
              <w:t>78,7</w:t>
            </w:r>
          </w:p>
        </w:tc>
        <w:tc>
          <w:tcPr>
            <w:tcW w:w="352" w:type="pct"/>
            <w:tcBorders>
              <w:left w:val="single" w:sz="4" w:space="0" w:color="auto"/>
            </w:tcBorders>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102,2</w:t>
            </w:r>
          </w:p>
        </w:tc>
        <w:tc>
          <w:tcPr>
            <w:tcW w:w="352"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103,8</w:t>
            </w:r>
          </w:p>
        </w:tc>
        <w:tc>
          <w:tcPr>
            <w:tcW w:w="355" w:type="pct"/>
            <w:shd w:val="clear" w:color="000000" w:fill="FFFFFF"/>
            <w:noWrap/>
            <w:vAlign w:val="center"/>
            <w:hideMark/>
          </w:tcPr>
          <w:p w:rsidR="000E6FE6" w:rsidRPr="00FC1220" w:rsidRDefault="000E6FE6" w:rsidP="0050565E">
            <w:pPr>
              <w:spacing w:after="0" w:line="240" w:lineRule="auto"/>
              <w:jc w:val="center"/>
              <w:rPr>
                <w:color w:val="000000"/>
                <w:sz w:val="24"/>
                <w:szCs w:val="24"/>
                <w:lang w:eastAsia="ru-RU"/>
              </w:rPr>
            </w:pPr>
            <w:r w:rsidRPr="00FC1220">
              <w:rPr>
                <w:color w:val="000000"/>
                <w:sz w:val="24"/>
                <w:szCs w:val="24"/>
                <w:lang w:eastAsia="ru-RU"/>
              </w:rPr>
              <w:t>105,2</w:t>
            </w:r>
          </w:p>
        </w:tc>
      </w:tr>
    </w:tbl>
    <w:p w:rsidR="00A378AD" w:rsidRPr="00DE5FA3" w:rsidRDefault="00A378AD" w:rsidP="00156355">
      <w:pPr>
        <w:pStyle w:val="af2"/>
        <w:ind w:firstLine="567"/>
        <w:jc w:val="both"/>
        <w:rPr>
          <w:sz w:val="24"/>
          <w:highlight w:val="yellow"/>
        </w:rPr>
      </w:pPr>
    </w:p>
    <w:p w:rsidR="00843A25" w:rsidRPr="00300517" w:rsidRDefault="003C10B6" w:rsidP="00843A25">
      <w:pPr>
        <w:keepNext/>
        <w:spacing w:after="0"/>
        <w:jc w:val="center"/>
      </w:pPr>
      <w:r w:rsidRPr="00300517">
        <w:rPr>
          <w:noProof/>
          <w:lang w:eastAsia="ru-RU"/>
        </w:rPr>
        <w:lastRenderedPageBreak/>
        <w:drawing>
          <wp:inline distT="0" distB="0" distL="0" distR="0">
            <wp:extent cx="6009217" cy="2427111"/>
            <wp:effectExtent l="19050" t="0" r="10583"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3A25" w:rsidRPr="00300517" w:rsidRDefault="00843A25" w:rsidP="00843A25">
      <w:pPr>
        <w:pStyle w:val="ac"/>
        <w:jc w:val="center"/>
        <w:rPr>
          <w:color w:val="auto"/>
          <w:sz w:val="20"/>
        </w:rPr>
      </w:pPr>
      <w:r w:rsidRPr="00300517">
        <w:rPr>
          <w:color w:val="auto"/>
          <w:sz w:val="20"/>
        </w:rPr>
        <w:t xml:space="preserve">Рисунок </w:t>
      </w:r>
      <w:r w:rsidR="00D44F53" w:rsidRPr="00300517">
        <w:rPr>
          <w:color w:val="auto"/>
          <w:sz w:val="20"/>
        </w:rPr>
        <w:fldChar w:fldCharType="begin"/>
      </w:r>
      <w:r w:rsidRPr="00300517">
        <w:rPr>
          <w:color w:val="auto"/>
          <w:sz w:val="20"/>
        </w:rPr>
        <w:instrText xml:space="preserve"> SEQ Рисунок \* ARABIC </w:instrText>
      </w:r>
      <w:r w:rsidR="00D44F53" w:rsidRPr="00300517">
        <w:rPr>
          <w:color w:val="auto"/>
          <w:sz w:val="20"/>
        </w:rPr>
        <w:fldChar w:fldCharType="separate"/>
      </w:r>
      <w:r w:rsidR="00A63736">
        <w:rPr>
          <w:noProof/>
          <w:color w:val="auto"/>
          <w:sz w:val="20"/>
        </w:rPr>
        <w:t>11</w:t>
      </w:r>
      <w:r w:rsidR="00D44F53" w:rsidRPr="00300517">
        <w:rPr>
          <w:color w:val="auto"/>
          <w:sz w:val="20"/>
        </w:rPr>
        <w:fldChar w:fldCharType="end"/>
      </w:r>
      <w:r w:rsidRPr="00300517">
        <w:rPr>
          <w:color w:val="auto"/>
          <w:sz w:val="20"/>
        </w:rPr>
        <w:t xml:space="preserve"> Распределение расходов </w:t>
      </w:r>
      <w:r w:rsidR="003237BE" w:rsidRPr="00300517">
        <w:rPr>
          <w:color w:val="auto"/>
          <w:sz w:val="20"/>
        </w:rPr>
        <w:t xml:space="preserve">холодной </w:t>
      </w:r>
      <w:r w:rsidRPr="00300517">
        <w:rPr>
          <w:color w:val="auto"/>
          <w:sz w:val="20"/>
        </w:rPr>
        <w:t>воды согласно 1 сценарию развития</w:t>
      </w:r>
    </w:p>
    <w:p w:rsidR="00843A25" w:rsidRPr="00300517" w:rsidRDefault="003C10B6" w:rsidP="00843A25">
      <w:pPr>
        <w:keepNext/>
        <w:spacing w:after="0"/>
        <w:jc w:val="center"/>
        <w:rPr>
          <w:sz w:val="24"/>
        </w:rPr>
      </w:pPr>
      <w:r w:rsidRPr="00300517">
        <w:rPr>
          <w:noProof/>
          <w:lang w:eastAsia="ru-RU"/>
        </w:rPr>
        <w:drawing>
          <wp:inline distT="0" distB="0" distL="0" distR="0">
            <wp:extent cx="6009217" cy="2506133"/>
            <wp:effectExtent l="19050" t="0" r="10583" b="8467"/>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10B6" w:rsidRPr="00300517" w:rsidRDefault="00843A25" w:rsidP="00843A25">
      <w:pPr>
        <w:pStyle w:val="ac"/>
        <w:spacing w:after="0"/>
        <w:jc w:val="center"/>
        <w:rPr>
          <w:color w:val="auto"/>
          <w:sz w:val="22"/>
        </w:rPr>
      </w:pPr>
      <w:r w:rsidRPr="00300517">
        <w:rPr>
          <w:color w:val="auto"/>
          <w:sz w:val="20"/>
        </w:rPr>
        <w:t xml:space="preserve">Рисунок </w:t>
      </w:r>
      <w:r w:rsidR="00D44F53" w:rsidRPr="00300517">
        <w:rPr>
          <w:color w:val="auto"/>
          <w:sz w:val="20"/>
        </w:rPr>
        <w:fldChar w:fldCharType="begin"/>
      </w:r>
      <w:r w:rsidRPr="00300517">
        <w:rPr>
          <w:color w:val="auto"/>
          <w:sz w:val="20"/>
        </w:rPr>
        <w:instrText xml:space="preserve"> SEQ Рисунок \* ARABIC </w:instrText>
      </w:r>
      <w:r w:rsidR="00D44F53" w:rsidRPr="00300517">
        <w:rPr>
          <w:color w:val="auto"/>
          <w:sz w:val="20"/>
        </w:rPr>
        <w:fldChar w:fldCharType="separate"/>
      </w:r>
      <w:r w:rsidR="00A63736">
        <w:rPr>
          <w:noProof/>
          <w:color w:val="auto"/>
          <w:sz w:val="20"/>
        </w:rPr>
        <w:t>12</w:t>
      </w:r>
      <w:r w:rsidR="00D44F53" w:rsidRPr="00300517">
        <w:rPr>
          <w:color w:val="auto"/>
          <w:sz w:val="20"/>
        </w:rPr>
        <w:fldChar w:fldCharType="end"/>
      </w:r>
      <w:r w:rsidRPr="00300517">
        <w:rPr>
          <w:color w:val="auto"/>
          <w:sz w:val="20"/>
        </w:rPr>
        <w:t xml:space="preserve"> Распределение расходов </w:t>
      </w:r>
      <w:r w:rsidR="003237BE" w:rsidRPr="00300517">
        <w:rPr>
          <w:color w:val="auto"/>
          <w:sz w:val="20"/>
        </w:rPr>
        <w:t xml:space="preserve">холодной </w:t>
      </w:r>
      <w:r w:rsidRPr="00300517">
        <w:rPr>
          <w:color w:val="auto"/>
          <w:sz w:val="20"/>
        </w:rPr>
        <w:t>воды согласно 2 сценарию развития</w:t>
      </w:r>
    </w:p>
    <w:p w:rsidR="003237BE" w:rsidRPr="00300517" w:rsidRDefault="003237BE" w:rsidP="003237BE">
      <w:pPr>
        <w:pStyle w:val="af2"/>
        <w:ind w:firstLine="567"/>
        <w:jc w:val="both"/>
        <w:rPr>
          <w:sz w:val="24"/>
        </w:rPr>
      </w:pPr>
      <w:r w:rsidRPr="00300517">
        <w:rPr>
          <w:sz w:val="24"/>
        </w:rPr>
        <w:t>Исходя из таблицы и диаграмм видно, что к 2034 году можно ожидать увеличение доли потребления  холодной воды на хоз-бытовые нужды населения</w:t>
      </w:r>
      <w:r w:rsidR="007F57A0" w:rsidRPr="00300517">
        <w:rPr>
          <w:sz w:val="24"/>
        </w:rPr>
        <w:t xml:space="preserve"> при условии строительства коттеджного поселка на территории д.Лопухинка</w:t>
      </w:r>
      <w:r w:rsidRPr="00300517">
        <w:rPr>
          <w:sz w:val="24"/>
        </w:rPr>
        <w:t>. Изменение незначительное и составит 1%.</w:t>
      </w:r>
    </w:p>
    <w:p w:rsidR="00C66CD2" w:rsidRPr="00974D97" w:rsidRDefault="00C33582" w:rsidP="003F0D1C">
      <w:pPr>
        <w:pStyle w:val="3"/>
      </w:pPr>
      <w:bookmarkStart w:id="36" w:name="_Toc451002684"/>
      <w:r w:rsidRPr="00974D97">
        <w:lastRenderedPageBreak/>
        <w:t xml:space="preserve">3.12 </w:t>
      </w:r>
      <w:r w:rsidR="00C66CD2" w:rsidRPr="00974D97">
        <w:t>Сведения о фактических и планируемых потерях горячей, питьевой, технической воды при ее транспортировке (годовые, среднесуточные значения)</w:t>
      </w:r>
      <w:bookmarkEnd w:id="36"/>
    </w:p>
    <w:p w:rsidR="005B58D8" w:rsidRPr="00974D97" w:rsidRDefault="004911F8" w:rsidP="00974D97">
      <w:pPr>
        <w:spacing w:before="240" w:after="0" w:line="259" w:lineRule="auto"/>
        <w:ind w:firstLine="709"/>
        <w:jc w:val="both"/>
        <w:rPr>
          <w:sz w:val="24"/>
          <w:szCs w:val="28"/>
        </w:rPr>
      </w:pPr>
      <w:r w:rsidRPr="00974D97">
        <w:rPr>
          <w:sz w:val="24"/>
          <w:szCs w:val="28"/>
        </w:rPr>
        <w:t>По состоянию на 201</w:t>
      </w:r>
      <w:r w:rsidR="00FD47C8" w:rsidRPr="00974D97">
        <w:rPr>
          <w:sz w:val="24"/>
          <w:szCs w:val="28"/>
        </w:rPr>
        <w:t>5</w:t>
      </w:r>
      <w:r w:rsidRPr="00974D97">
        <w:rPr>
          <w:sz w:val="24"/>
          <w:szCs w:val="28"/>
        </w:rPr>
        <w:t xml:space="preserve"> год потери</w:t>
      </w:r>
      <w:r w:rsidR="0082768D" w:rsidRPr="00974D97">
        <w:rPr>
          <w:sz w:val="24"/>
          <w:szCs w:val="28"/>
        </w:rPr>
        <w:t xml:space="preserve"> холодной воды </w:t>
      </w:r>
      <w:r w:rsidRPr="00974D97">
        <w:rPr>
          <w:sz w:val="24"/>
          <w:szCs w:val="28"/>
        </w:rPr>
        <w:t xml:space="preserve"> в сетях </w:t>
      </w:r>
      <w:r w:rsidR="002E6648" w:rsidRPr="00974D97">
        <w:rPr>
          <w:sz w:val="24"/>
          <w:szCs w:val="28"/>
        </w:rPr>
        <w:t xml:space="preserve">составили </w:t>
      </w:r>
      <w:r w:rsidR="00974D97" w:rsidRPr="00974D97">
        <w:rPr>
          <w:sz w:val="24"/>
          <w:szCs w:val="28"/>
        </w:rPr>
        <w:t>17,06</w:t>
      </w:r>
      <w:r w:rsidR="002E6648" w:rsidRPr="00974D97">
        <w:rPr>
          <w:sz w:val="24"/>
          <w:szCs w:val="28"/>
        </w:rPr>
        <w:t xml:space="preserve"> % от отпуска в сеть. На перспективу развития систем водоснабжения </w:t>
      </w:r>
      <w:r w:rsidR="008B051A" w:rsidRPr="00974D97">
        <w:rPr>
          <w:sz w:val="24"/>
          <w:szCs w:val="28"/>
        </w:rPr>
        <w:t>Лопухинского сельского</w:t>
      </w:r>
      <w:r w:rsidR="002E6648" w:rsidRPr="00974D97">
        <w:rPr>
          <w:sz w:val="24"/>
          <w:szCs w:val="28"/>
        </w:rPr>
        <w:t xml:space="preserve"> поселения был составлен прогноз динамики потерь до 203</w:t>
      </w:r>
      <w:r w:rsidR="00764152" w:rsidRPr="00974D97">
        <w:rPr>
          <w:sz w:val="24"/>
          <w:szCs w:val="28"/>
        </w:rPr>
        <w:t>4</w:t>
      </w:r>
      <w:r w:rsidR="002E6648" w:rsidRPr="00974D97">
        <w:rPr>
          <w:sz w:val="24"/>
          <w:szCs w:val="28"/>
        </w:rPr>
        <w:t xml:space="preserve"> года. Данный прогноз был составлен без уче</w:t>
      </w:r>
      <w:r w:rsidR="00B35DC4" w:rsidRPr="00974D97">
        <w:rPr>
          <w:sz w:val="24"/>
          <w:szCs w:val="28"/>
        </w:rPr>
        <w:t>т</w:t>
      </w:r>
      <w:r w:rsidR="002E6648" w:rsidRPr="00974D97">
        <w:rPr>
          <w:sz w:val="24"/>
          <w:szCs w:val="28"/>
        </w:rPr>
        <w:t>а вводимых по годам мероприятий, указанных в разделе 4.1 данной схемы. Исходя из полученных данных была сформирована  следующ</w:t>
      </w:r>
      <w:r w:rsidR="007721D1" w:rsidRPr="00974D97">
        <w:rPr>
          <w:sz w:val="24"/>
          <w:szCs w:val="28"/>
        </w:rPr>
        <w:t>а</w:t>
      </w:r>
      <w:r w:rsidR="002E6648" w:rsidRPr="00974D97">
        <w:rPr>
          <w:sz w:val="24"/>
          <w:szCs w:val="28"/>
        </w:rPr>
        <w:t>я таблица:</w:t>
      </w:r>
    </w:p>
    <w:p w:rsidR="00764152" w:rsidRPr="00974D97" w:rsidRDefault="00764152" w:rsidP="00764152">
      <w:pPr>
        <w:pStyle w:val="ac"/>
        <w:keepNext/>
        <w:spacing w:after="0"/>
        <w:rPr>
          <w:color w:val="auto"/>
          <w:sz w:val="20"/>
        </w:rPr>
      </w:pPr>
      <w:r w:rsidRPr="00974D97">
        <w:rPr>
          <w:color w:val="auto"/>
          <w:sz w:val="20"/>
        </w:rPr>
        <w:t xml:space="preserve">Таблица </w:t>
      </w:r>
      <w:r w:rsidR="00D44F53" w:rsidRPr="00974D97">
        <w:rPr>
          <w:color w:val="auto"/>
          <w:sz w:val="20"/>
        </w:rPr>
        <w:fldChar w:fldCharType="begin"/>
      </w:r>
      <w:r w:rsidRPr="00974D97">
        <w:rPr>
          <w:color w:val="auto"/>
          <w:sz w:val="20"/>
        </w:rPr>
        <w:instrText xml:space="preserve"> SEQ Таблица \* ARABIC </w:instrText>
      </w:r>
      <w:r w:rsidR="00D44F53" w:rsidRPr="00974D97">
        <w:rPr>
          <w:color w:val="auto"/>
          <w:sz w:val="20"/>
        </w:rPr>
        <w:fldChar w:fldCharType="separate"/>
      </w:r>
      <w:r w:rsidR="0044754D">
        <w:rPr>
          <w:noProof/>
          <w:color w:val="auto"/>
          <w:sz w:val="20"/>
        </w:rPr>
        <w:t>49</w:t>
      </w:r>
      <w:r w:rsidR="00D44F53" w:rsidRPr="00974D97">
        <w:rPr>
          <w:color w:val="auto"/>
          <w:sz w:val="20"/>
        </w:rPr>
        <w:fldChar w:fldCharType="end"/>
      </w:r>
      <w:r w:rsidRPr="00974D97">
        <w:rPr>
          <w:color w:val="auto"/>
          <w:sz w:val="20"/>
        </w:rPr>
        <w:t xml:space="preserve"> Сведения о фактических и планируемых потерях холодной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4"/>
        <w:gridCol w:w="1237"/>
        <w:gridCol w:w="1039"/>
        <w:gridCol w:w="1038"/>
        <w:gridCol w:w="1038"/>
        <w:gridCol w:w="1038"/>
        <w:gridCol w:w="1038"/>
        <w:gridCol w:w="1038"/>
        <w:gridCol w:w="1038"/>
        <w:gridCol w:w="1038"/>
        <w:gridCol w:w="1027"/>
      </w:tblGrid>
      <w:tr w:rsidR="009D54E4" w:rsidRPr="00974D97" w:rsidTr="009D54E4">
        <w:trPr>
          <w:trHeight w:val="300"/>
          <w:tblHeader/>
        </w:trPr>
        <w:tc>
          <w:tcPr>
            <w:tcW w:w="135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Наименование показателя</w:t>
            </w:r>
          </w:p>
        </w:tc>
        <w:tc>
          <w:tcPr>
            <w:tcW w:w="42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ед.изм.</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2016</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2017</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2018</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2019</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2020</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2025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2030</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2034</w:t>
            </w:r>
          </w:p>
        </w:tc>
      </w:tr>
      <w:tr w:rsidR="009D54E4" w:rsidRPr="009D54E4" w:rsidTr="009D54E4">
        <w:trPr>
          <w:trHeight w:val="300"/>
          <w:tblHeader/>
        </w:trPr>
        <w:tc>
          <w:tcPr>
            <w:tcW w:w="135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w:t>
            </w:r>
          </w:p>
        </w:tc>
        <w:tc>
          <w:tcPr>
            <w:tcW w:w="426" w:type="pct"/>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2</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4</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5</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6</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7</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8</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9</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14</w:t>
            </w:r>
          </w:p>
        </w:tc>
        <w:tc>
          <w:tcPr>
            <w:tcW w:w="358" w:type="pct"/>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19</w:t>
            </w:r>
          </w:p>
        </w:tc>
        <w:tc>
          <w:tcPr>
            <w:tcW w:w="358" w:type="pct"/>
            <w:shd w:val="clear" w:color="auto" w:fill="auto"/>
            <w:noWrap/>
            <w:vAlign w:val="center"/>
            <w:hideMark/>
          </w:tcPr>
          <w:p w:rsidR="009D54E4" w:rsidRPr="009D54E4" w:rsidRDefault="009D54E4" w:rsidP="009D54E4">
            <w:pPr>
              <w:spacing w:after="0" w:line="240" w:lineRule="auto"/>
              <w:jc w:val="center"/>
              <w:rPr>
                <w:b/>
                <w:bCs/>
                <w:color w:val="000000"/>
                <w:lang w:eastAsia="ru-RU"/>
              </w:rPr>
            </w:pPr>
            <w:r w:rsidRPr="009D54E4">
              <w:rPr>
                <w:b/>
                <w:bCs/>
                <w:color w:val="000000"/>
                <w:lang w:eastAsia="ru-RU"/>
              </w:rPr>
              <w:t>23</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д.Лопухинка</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101,22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103,53</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c>
          <w:tcPr>
            <w:tcW w:w="358" w:type="pct"/>
            <w:shd w:val="clear" w:color="000000" w:fill="FFFFFF"/>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27,24</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53,83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55,13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56,42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57,45</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18,84</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18,20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48,11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51,62</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д.Глобицы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46,31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48,01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49,37</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14,13</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20,99</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9,31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39,04</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Детский Дом</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7,89</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3,99</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1,47</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4,03</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lastRenderedPageBreak/>
              <w:t>д.Воронино</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1,46</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1,14</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0,33</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22,35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0,90</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д.Верхние Рудицы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3,66</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1,25</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17,78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25,44</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0,34</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д.Горки</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6,14</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4,86</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20,81</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3,50</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д.Медуши</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5,84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6,81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7,20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5,30</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26,40</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5,21</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lastRenderedPageBreak/>
              <w:t>д.Заостровье</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4,23</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3,04</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18,28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28,23</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1,29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3,27</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д.Муховицы</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3,86</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auto" w:fill="auto"/>
            <w:noWrap/>
            <w:vAlign w:val="bottom"/>
            <w:hideMark/>
          </w:tcPr>
          <w:p w:rsidR="009D54E4" w:rsidRPr="009D54E4" w:rsidRDefault="009D54E4" w:rsidP="009D54E4">
            <w:pPr>
              <w:spacing w:after="0" w:line="240" w:lineRule="auto"/>
              <w:rPr>
                <w:color w:val="000000"/>
                <w:lang w:eastAsia="ru-RU"/>
              </w:rPr>
            </w:pPr>
            <w:r w:rsidRPr="009D54E4">
              <w:rPr>
                <w:color w:val="000000"/>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2,68</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0,68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23,13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29,05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30,68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3,24</w:t>
            </w:r>
          </w:p>
        </w:tc>
      </w:tr>
      <w:tr w:rsidR="009D54E4" w:rsidRPr="009D54E4" w:rsidTr="009D54E4">
        <w:trPr>
          <w:trHeight w:val="300"/>
        </w:trPr>
        <w:tc>
          <w:tcPr>
            <w:tcW w:w="5000" w:type="pct"/>
            <w:gridSpan w:val="11"/>
            <w:shd w:val="clear" w:color="000000" w:fill="FFFFFF"/>
            <w:noWrap/>
            <w:vAlign w:val="center"/>
            <w:hideMark/>
          </w:tcPr>
          <w:p w:rsidR="009D54E4" w:rsidRPr="009D54E4" w:rsidRDefault="009D54E4" w:rsidP="009D54E4">
            <w:pPr>
              <w:spacing w:after="0" w:line="240" w:lineRule="auto"/>
              <w:jc w:val="center"/>
              <w:rPr>
                <w:b/>
                <w:bCs/>
                <w:color w:val="000000"/>
                <w:sz w:val="20"/>
                <w:szCs w:val="20"/>
                <w:lang w:eastAsia="ru-RU"/>
              </w:rPr>
            </w:pPr>
            <w:r w:rsidRPr="009D54E4">
              <w:rPr>
                <w:b/>
                <w:bCs/>
                <w:color w:val="000000"/>
                <w:sz w:val="20"/>
                <w:szCs w:val="20"/>
                <w:lang w:eastAsia="ru-RU"/>
              </w:rPr>
              <w:t>Военный городок</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3,48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3,65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3,71</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 </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2,72</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0,99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25,24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25,92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26,66</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2,39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2,43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2,63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2,71</w:t>
            </w:r>
          </w:p>
        </w:tc>
      </w:tr>
      <w:tr w:rsidR="009D54E4" w:rsidRPr="009D54E4" w:rsidTr="009D54E4">
        <w:trPr>
          <w:trHeight w:val="300"/>
        </w:trPr>
        <w:tc>
          <w:tcPr>
            <w:tcW w:w="5000" w:type="pct"/>
            <w:gridSpan w:val="11"/>
            <w:shd w:val="clear" w:color="000000" w:fill="FFFFFF"/>
            <w:noWrap/>
            <w:vAlign w:val="bottom"/>
            <w:hideMark/>
          </w:tcPr>
          <w:p w:rsidR="009D54E4" w:rsidRPr="009D54E4" w:rsidRDefault="009D54E4" w:rsidP="009D54E4">
            <w:pPr>
              <w:spacing w:after="0" w:line="240" w:lineRule="auto"/>
              <w:jc w:val="center"/>
              <w:rPr>
                <w:b/>
                <w:bCs/>
                <w:color w:val="000000"/>
                <w:sz w:val="18"/>
                <w:szCs w:val="18"/>
                <w:lang w:eastAsia="ru-RU"/>
              </w:rPr>
            </w:pPr>
            <w:r w:rsidRPr="009D54E4">
              <w:rPr>
                <w:b/>
                <w:bCs/>
                <w:color w:val="000000"/>
                <w:sz w:val="18"/>
                <w:szCs w:val="18"/>
                <w:lang w:eastAsia="ru-RU"/>
              </w:rPr>
              <w:t>ИТОГО по МО</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Поднято воды</w:t>
            </w:r>
          </w:p>
        </w:tc>
        <w:tc>
          <w:tcPr>
            <w:tcW w:w="42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167,91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168,69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169,73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171,04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172,21</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173,25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180,06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186,86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192,30</w:t>
            </w:r>
          </w:p>
        </w:tc>
      </w:tr>
      <w:tr w:rsidR="009D54E4" w:rsidRPr="009D54E4" w:rsidTr="009D54E4">
        <w:trPr>
          <w:trHeight w:val="300"/>
        </w:trPr>
        <w:tc>
          <w:tcPr>
            <w:tcW w:w="1356" w:type="pct"/>
            <w:shd w:val="clear" w:color="000000" w:fill="FFFFFF"/>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Собственные нужды</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43,79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43,80</w:t>
            </w:r>
          </w:p>
        </w:tc>
      </w:tr>
      <w:tr w:rsidR="009D54E4" w:rsidRPr="009D54E4" w:rsidTr="009D54E4">
        <w:trPr>
          <w:trHeight w:val="300"/>
        </w:trPr>
        <w:tc>
          <w:tcPr>
            <w:tcW w:w="135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Общий полезный отпуск</w:t>
            </w:r>
          </w:p>
        </w:tc>
        <w:tc>
          <w:tcPr>
            <w:tcW w:w="426" w:type="pct"/>
            <w:vMerge/>
            <w:vAlign w:val="center"/>
            <w:hideMark/>
          </w:tcPr>
          <w:p w:rsidR="009D54E4" w:rsidRPr="009D54E4" w:rsidRDefault="009D54E4" w:rsidP="009D54E4">
            <w:pPr>
              <w:spacing w:after="0" w:line="240" w:lineRule="auto"/>
              <w:rPr>
                <w:color w:val="000000"/>
                <w:sz w:val="20"/>
                <w:szCs w:val="20"/>
                <w:lang w:eastAsia="ru-RU"/>
              </w:rPr>
            </w:pP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95,77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96,33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96,89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97,45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98,00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100,80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103,59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105,82</w:t>
            </w:r>
          </w:p>
        </w:tc>
      </w:tr>
      <w:tr w:rsidR="009D54E4" w:rsidRPr="009D54E4" w:rsidTr="009D54E4">
        <w:trPr>
          <w:trHeight w:val="300"/>
        </w:trPr>
        <w:tc>
          <w:tcPr>
            <w:tcW w:w="1356" w:type="pct"/>
            <w:vMerge w:val="restar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Потери в сетях</w:t>
            </w: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тыс.м3/год</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28,64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29,60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30,35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30,96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31,45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35,46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39,47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42,68</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17,06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17,26</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17,44</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17,75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17,98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18,15</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19,69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21,12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22,19</w:t>
            </w:r>
          </w:p>
        </w:tc>
      </w:tr>
      <w:tr w:rsidR="009D54E4" w:rsidRPr="009D54E4" w:rsidTr="009D54E4">
        <w:trPr>
          <w:trHeight w:val="300"/>
        </w:trPr>
        <w:tc>
          <w:tcPr>
            <w:tcW w:w="1356" w:type="pct"/>
            <w:vMerge/>
            <w:vAlign w:val="center"/>
            <w:hideMark/>
          </w:tcPr>
          <w:p w:rsidR="009D54E4" w:rsidRPr="009D54E4" w:rsidRDefault="009D54E4" w:rsidP="009D54E4">
            <w:pPr>
              <w:spacing w:after="0" w:line="240" w:lineRule="auto"/>
              <w:rPr>
                <w:color w:val="000000"/>
                <w:sz w:val="20"/>
                <w:szCs w:val="20"/>
                <w:lang w:eastAsia="ru-RU"/>
              </w:rPr>
            </w:pPr>
          </w:p>
        </w:tc>
        <w:tc>
          <w:tcPr>
            <w:tcW w:w="426" w:type="pct"/>
            <w:shd w:val="clear" w:color="000000" w:fill="FFFFFF"/>
            <w:noWrap/>
            <w:vAlign w:val="center"/>
            <w:hideMark/>
          </w:tcPr>
          <w:p w:rsidR="009D54E4" w:rsidRPr="009D54E4" w:rsidRDefault="009D54E4" w:rsidP="009D54E4">
            <w:pPr>
              <w:spacing w:after="0" w:line="240" w:lineRule="auto"/>
              <w:jc w:val="center"/>
              <w:rPr>
                <w:color w:val="000000"/>
                <w:sz w:val="20"/>
                <w:szCs w:val="20"/>
                <w:lang w:eastAsia="ru-RU"/>
              </w:rPr>
            </w:pPr>
            <w:r w:rsidRPr="009D54E4">
              <w:rPr>
                <w:color w:val="000000"/>
                <w:sz w:val="20"/>
                <w:szCs w:val="20"/>
                <w:lang w:eastAsia="ru-RU"/>
              </w:rPr>
              <w:t>м3/сут</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77,08</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78,30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79,53</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81,50</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83,09</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84,32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94,87</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105,42</w:t>
            </w:r>
          </w:p>
        </w:tc>
        <w:tc>
          <w:tcPr>
            <w:tcW w:w="358" w:type="pct"/>
            <w:shd w:val="clear" w:color="000000" w:fill="FFFFFF"/>
            <w:noWrap/>
            <w:vAlign w:val="bottom"/>
            <w:hideMark/>
          </w:tcPr>
          <w:p w:rsidR="009D54E4" w:rsidRPr="009D54E4" w:rsidRDefault="009D54E4" w:rsidP="009D54E4">
            <w:pPr>
              <w:spacing w:after="0" w:line="240" w:lineRule="auto"/>
              <w:jc w:val="center"/>
              <w:rPr>
                <w:color w:val="000000"/>
                <w:sz w:val="18"/>
                <w:szCs w:val="18"/>
                <w:lang w:eastAsia="ru-RU"/>
              </w:rPr>
            </w:pPr>
            <w:r w:rsidRPr="009D54E4">
              <w:rPr>
                <w:color w:val="000000"/>
                <w:sz w:val="18"/>
                <w:szCs w:val="18"/>
                <w:lang w:eastAsia="ru-RU"/>
              </w:rPr>
              <w:t>113,86</w:t>
            </w:r>
          </w:p>
        </w:tc>
      </w:tr>
    </w:tbl>
    <w:p w:rsidR="00630CA4" w:rsidRPr="00974D97" w:rsidRDefault="00630CA4" w:rsidP="00383DD1">
      <w:pPr>
        <w:spacing w:before="240"/>
        <w:ind w:firstLine="709"/>
        <w:rPr>
          <w:sz w:val="24"/>
        </w:rPr>
      </w:pPr>
      <w:r w:rsidRPr="00974D97">
        <w:rPr>
          <w:sz w:val="24"/>
        </w:rPr>
        <w:lastRenderedPageBreak/>
        <w:t>По значениям полезного отпуска в сеть можно оценить ориентировочный объем стоков, который поступит от потребителей в централизованную систему водоотведения</w:t>
      </w:r>
      <w:r w:rsidR="000621AD" w:rsidRPr="00974D97">
        <w:rPr>
          <w:sz w:val="24"/>
        </w:rPr>
        <w:t>.</w:t>
      </w:r>
    </w:p>
    <w:p w:rsidR="00630CA4" w:rsidRPr="00FC1220" w:rsidRDefault="00630CA4" w:rsidP="005D76C5">
      <w:pPr>
        <w:pStyle w:val="ac"/>
        <w:keepNext/>
        <w:spacing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50</w:t>
      </w:r>
      <w:r w:rsidR="00D44F53" w:rsidRPr="00FC1220">
        <w:rPr>
          <w:color w:val="auto"/>
          <w:sz w:val="20"/>
        </w:rPr>
        <w:fldChar w:fldCharType="end"/>
      </w:r>
      <w:r w:rsidRPr="00FC1220">
        <w:rPr>
          <w:color w:val="auto"/>
          <w:sz w:val="20"/>
        </w:rPr>
        <w:t xml:space="preserve"> Прогноз объемов стоков, которые необходимо подвергнуть очистке</w:t>
      </w:r>
    </w:p>
    <w:tbl>
      <w:tblPr>
        <w:tblW w:w="5000" w:type="pct"/>
        <w:tblLook w:val="04A0"/>
      </w:tblPr>
      <w:tblGrid>
        <w:gridCol w:w="2314"/>
        <w:gridCol w:w="1400"/>
        <w:gridCol w:w="1395"/>
        <w:gridCol w:w="1175"/>
        <w:gridCol w:w="1175"/>
        <w:gridCol w:w="1175"/>
        <w:gridCol w:w="1175"/>
        <w:gridCol w:w="1175"/>
        <w:gridCol w:w="1175"/>
        <w:gridCol w:w="1175"/>
        <w:gridCol w:w="1169"/>
      </w:tblGrid>
      <w:tr w:rsidR="00495ED3" w:rsidRPr="00FC1220" w:rsidTr="00495ED3">
        <w:trPr>
          <w:trHeight w:val="900"/>
        </w:trPr>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5ED3" w:rsidRPr="00FC1220" w:rsidRDefault="00495ED3" w:rsidP="005D76C5">
            <w:pPr>
              <w:spacing w:after="0" w:line="240" w:lineRule="auto"/>
              <w:jc w:val="center"/>
              <w:rPr>
                <w:b/>
                <w:color w:val="000000"/>
                <w:sz w:val="24"/>
                <w:szCs w:val="24"/>
                <w:lang w:eastAsia="ru-RU"/>
              </w:rPr>
            </w:pPr>
            <w:r w:rsidRPr="00FC1220">
              <w:rPr>
                <w:b/>
                <w:color w:val="000000"/>
                <w:sz w:val="24"/>
                <w:szCs w:val="24"/>
                <w:lang w:eastAsia="ru-RU"/>
              </w:rPr>
              <w:t>Наимено</w:t>
            </w:r>
            <w:r w:rsidR="000621AD" w:rsidRPr="00FC1220">
              <w:rPr>
                <w:b/>
                <w:color w:val="000000"/>
                <w:sz w:val="24"/>
                <w:szCs w:val="24"/>
                <w:lang w:eastAsia="ru-RU"/>
              </w:rPr>
              <w:t>вание технологическо</w:t>
            </w:r>
            <w:r w:rsidRPr="00FC1220">
              <w:rPr>
                <w:b/>
                <w:color w:val="000000"/>
                <w:sz w:val="24"/>
                <w:szCs w:val="24"/>
                <w:lang w:eastAsia="ru-RU"/>
              </w:rPr>
              <w:t>й зоны</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ед.измер.</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2017</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2018</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2019</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2020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2025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2030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b/>
                <w:color w:val="000000"/>
                <w:sz w:val="24"/>
                <w:szCs w:val="24"/>
                <w:lang w:eastAsia="ru-RU"/>
              </w:rPr>
            </w:pPr>
            <w:r w:rsidRPr="00FC1220">
              <w:rPr>
                <w:b/>
                <w:color w:val="000000"/>
                <w:sz w:val="24"/>
                <w:szCs w:val="24"/>
                <w:lang w:eastAsia="ru-RU"/>
              </w:rPr>
              <w:t>2034</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д.Лопухинка</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52,8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52,8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53,6</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53,8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55,1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56,4</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57,5</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w:t>
            </w:r>
            <w:r w:rsidR="008B051A" w:rsidRPr="00FC1220">
              <w:rPr>
                <w:color w:val="000000"/>
                <w:sz w:val="24"/>
                <w:szCs w:val="24"/>
                <w:lang w:eastAsia="ru-RU"/>
              </w:rPr>
              <w:t>. Г</w:t>
            </w:r>
            <w:r w:rsidRPr="00FC1220">
              <w:rPr>
                <w:color w:val="000000"/>
                <w:sz w:val="24"/>
                <w:szCs w:val="24"/>
                <w:lang w:eastAsia="ru-RU"/>
              </w:rPr>
              <w:t>лобицы</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19,5</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19,5</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19,6</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19,8</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19,9</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20,3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20,7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21,0</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Детский дом</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4,0</w:t>
            </w:r>
          </w:p>
        </w:tc>
      </w:tr>
      <w:tr w:rsidR="00495ED3" w:rsidRPr="00FC1220" w:rsidTr="00495ED3">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ИТОГО</w:t>
            </w:r>
          </w:p>
        </w:tc>
        <w:tc>
          <w:tcPr>
            <w:tcW w:w="483"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тыс. м3</w:t>
            </w:r>
          </w:p>
        </w:tc>
        <w:tc>
          <w:tcPr>
            <w:tcW w:w="481"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76,7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77,0</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77,3</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77,7</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79,4</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81,1</w:t>
            </w:r>
          </w:p>
        </w:tc>
        <w:tc>
          <w:tcPr>
            <w:tcW w:w="405" w:type="pct"/>
            <w:tcBorders>
              <w:top w:val="nil"/>
              <w:left w:val="nil"/>
              <w:bottom w:val="single" w:sz="4" w:space="0" w:color="auto"/>
              <w:right w:val="single" w:sz="4" w:space="0" w:color="auto"/>
            </w:tcBorders>
            <w:shd w:val="clear" w:color="auto" w:fill="auto"/>
            <w:noWrap/>
            <w:vAlign w:val="center"/>
            <w:hideMark/>
          </w:tcPr>
          <w:p w:rsidR="00495ED3" w:rsidRPr="00FC1220" w:rsidRDefault="00495ED3" w:rsidP="00495ED3">
            <w:pPr>
              <w:spacing w:after="0" w:line="240" w:lineRule="auto"/>
              <w:jc w:val="center"/>
              <w:rPr>
                <w:color w:val="000000"/>
                <w:sz w:val="24"/>
                <w:szCs w:val="24"/>
                <w:lang w:eastAsia="ru-RU"/>
              </w:rPr>
            </w:pPr>
            <w:r w:rsidRPr="00FC1220">
              <w:rPr>
                <w:color w:val="000000"/>
                <w:sz w:val="24"/>
                <w:szCs w:val="24"/>
                <w:lang w:eastAsia="ru-RU"/>
              </w:rPr>
              <w:t>82,4</w:t>
            </w:r>
          </w:p>
        </w:tc>
      </w:tr>
    </w:tbl>
    <w:p w:rsidR="000621AD" w:rsidRPr="00FC1220" w:rsidRDefault="000621AD" w:rsidP="006B0F7F">
      <w:pPr>
        <w:spacing w:before="240"/>
        <w:jc w:val="both"/>
        <w:rPr>
          <w:sz w:val="24"/>
        </w:rPr>
      </w:pPr>
      <w:r w:rsidRPr="00FC1220">
        <w:rPr>
          <w:sz w:val="24"/>
        </w:rPr>
        <w:tab/>
        <w:t xml:space="preserve">После проведения мероприятий, описанных в п. 4.1 данной схемы, потери холодной воды в сетях при транспортировке в </w:t>
      </w:r>
      <w:r w:rsidR="006B0F7F" w:rsidRPr="00FC1220">
        <w:rPr>
          <w:sz w:val="24"/>
        </w:rPr>
        <w:t>МО «Лопухинское сельское поселение»</w:t>
      </w:r>
      <w:r w:rsidRPr="00FC1220">
        <w:rPr>
          <w:sz w:val="24"/>
        </w:rPr>
        <w:t xml:space="preserve"> сократятся к 203</w:t>
      </w:r>
      <w:r w:rsidR="006B0F7F" w:rsidRPr="00FC1220">
        <w:rPr>
          <w:sz w:val="24"/>
        </w:rPr>
        <w:t>4</w:t>
      </w:r>
      <w:r w:rsidRPr="00FC1220">
        <w:rPr>
          <w:sz w:val="24"/>
        </w:rPr>
        <w:t xml:space="preserve"> году до </w:t>
      </w:r>
      <w:r w:rsidR="00884F8D" w:rsidRPr="00FC1220">
        <w:rPr>
          <w:sz w:val="24"/>
        </w:rPr>
        <w:t>8,3</w:t>
      </w:r>
      <w:r w:rsidRPr="00FC1220">
        <w:rPr>
          <w:sz w:val="24"/>
        </w:rPr>
        <w:t xml:space="preserve"> %.</w:t>
      </w:r>
    </w:p>
    <w:p w:rsidR="00884F8D" w:rsidRPr="00FC1220" w:rsidRDefault="00884F8D" w:rsidP="00884F8D">
      <w:pPr>
        <w:pStyle w:val="ac"/>
        <w:keepNext/>
        <w:spacing w:after="0"/>
        <w:rPr>
          <w:color w:val="auto"/>
          <w:sz w:val="20"/>
        </w:rPr>
      </w:pPr>
      <w:bookmarkStart w:id="37" w:name="OLE_LINK3"/>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51</w:t>
      </w:r>
      <w:r w:rsidR="00D44F53" w:rsidRPr="00FC1220">
        <w:rPr>
          <w:color w:val="auto"/>
          <w:sz w:val="20"/>
        </w:rPr>
        <w:fldChar w:fldCharType="end"/>
      </w:r>
      <w:r w:rsidRPr="00FC1220">
        <w:rPr>
          <w:color w:val="auto"/>
          <w:sz w:val="20"/>
        </w:rPr>
        <w:t xml:space="preserve"> Планируемые потери до 2034 года после проведения мероприятий по замене сетей</w:t>
      </w:r>
    </w:p>
    <w:tbl>
      <w:tblPr>
        <w:tblW w:w="5000" w:type="pct"/>
        <w:tblLook w:val="04A0"/>
      </w:tblPr>
      <w:tblGrid>
        <w:gridCol w:w="3314"/>
        <w:gridCol w:w="2016"/>
        <w:gridCol w:w="1073"/>
        <w:gridCol w:w="998"/>
        <w:gridCol w:w="998"/>
        <w:gridCol w:w="998"/>
        <w:gridCol w:w="998"/>
        <w:gridCol w:w="998"/>
        <w:gridCol w:w="998"/>
        <w:gridCol w:w="1056"/>
        <w:gridCol w:w="1056"/>
      </w:tblGrid>
      <w:tr w:rsidR="00FC1220" w:rsidRPr="00FC1220" w:rsidTr="00FC1220">
        <w:trPr>
          <w:trHeight w:val="300"/>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Наименование показателя</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ед.измер.</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2034</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Поднято воды</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165,36</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166,14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159,58</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158,64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159,19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159,74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156,46</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157,84</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160,32</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Собственные нужды</w:t>
            </w:r>
          </w:p>
        </w:tc>
        <w:tc>
          <w:tcPr>
            <w:tcW w:w="695"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43,79</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43,80</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Общий полезный отпуск</w:t>
            </w:r>
          </w:p>
        </w:tc>
        <w:tc>
          <w:tcPr>
            <w:tcW w:w="695"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92,93</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93,22</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93,77</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94,32</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94,87</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95,41</w:t>
            </w:r>
          </w:p>
        </w:tc>
        <w:tc>
          <w:tcPr>
            <w:tcW w:w="34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98,16</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100,90</w:t>
            </w:r>
          </w:p>
        </w:tc>
        <w:tc>
          <w:tcPr>
            <w:tcW w:w="364"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103,10</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Потери в сетях</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28,6</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29,1</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22,0</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14,5</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13,14</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13,42</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17,32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17,53</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13,79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12,94</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12,89</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12,85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9,27</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8,32</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8,37</w:t>
            </w:r>
          </w:p>
        </w:tc>
      </w:tr>
      <w:tr w:rsidR="00FC1220" w:rsidRPr="00FC1220" w:rsidTr="00FC1220">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69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м3/сут</w:t>
            </w:r>
          </w:p>
        </w:tc>
        <w:tc>
          <w:tcPr>
            <w:tcW w:w="370"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78,5</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79,8</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60,3</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36,0</w:t>
            </w:r>
          </w:p>
        </w:tc>
        <w:tc>
          <w:tcPr>
            <w:tcW w:w="364" w:type="pct"/>
            <w:tcBorders>
              <w:top w:val="nil"/>
              <w:left w:val="nil"/>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36,8</w:t>
            </w:r>
          </w:p>
        </w:tc>
      </w:tr>
    </w:tbl>
    <w:p w:rsidR="000621AD" w:rsidRPr="00DE5FA3" w:rsidRDefault="000621AD" w:rsidP="000621AD">
      <w:pPr>
        <w:jc w:val="both"/>
        <w:rPr>
          <w:sz w:val="24"/>
          <w:highlight w:val="yellow"/>
        </w:rPr>
      </w:pPr>
    </w:p>
    <w:p w:rsidR="00C66CD2" w:rsidRPr="00FC1220" w:rsidRDefault="00D63B96" w:rsidP="0081785C">
      <w:pPr>
        <w:pStyle w:val="3"/>
        <w:ind w:firstLine="0"/>
      </w:pPr>
      <w:bookmarkStart w:id="38" w:name="_Toc451002685"/>
      <w:bookmarkEnd w:id="37"/>
      <w:r w:rsidRPr="00FC1220">
        <w:lastRenderedPageBreak/>
        <w:t xml:space="preserve">3.13 </w:t>
      </w:r>
      <w:r w:rsidR="00C66CD2" w:rsidRPr="00FC1220">
        <w:t xml:space="preserve">Перспективные балансы водоснабжения и водоотведения (общий </w:t>
      </w:r>
      <w:r w:rsidR="00325F78" w:rsidRPr="00FC1220">
        <w:t>–</w:t>
      </w:r>
      <w:r w:rsidR="00C66CD2" w:rsidRPr="00FC1220">
        <w:t xml:space="preserve"> баланс подачи и реализации горячей, питьевой, технической воды, территориальный </w:t>
      </w:r>
      <w:r w:rsidR="00325F78" w:rsidRPr="00FC1220">
        <w:t>–</w:t>
      </w:r>
      <w:r w:rsidR="00C66CD2" w:rsidRPr="00FC1220">
        <w:t xml:space="preserve"> баланс подачи горячей, питьевой, технической воды по технологическим зонам водоснабжения, структурный </w:t>
      </w:r>
      <w:r w:rsidR="00325F78" w:rsidRPr="00FC1220">
        <w:t>–</w:t>
      </w:r>
      <w:r w:rsidR="00C66CD2" w:rsidRPr="00FC1220">
        <w:t xml:space="preserve"> баланс реализации горячей, питьевой, технической воды по группам абонентов)</w:t>
      </w:r>
      <w:bookmarkEnd w:id="38"/>
    </w:p>
    <w:p w:rsidR="007F57A0" w:rsidRPr="00FC1220" w:rsidRDefault="007F57A0" w:rsidP="007F57A0">
      <w:pPr>
        <w:spacing w:before="240"/>
        <w:ind w:firstLine="709"/>
        <w:rPr>
          <w:sz w:val="28"/>
        </w:rPr>
      </w:pPr>
      <w:r w:rsidRPr="00FC1220">
        <w:rPr>
          <w:sz w:val="24"/>
        </w:rPr>
        <w:t>Общий – баланс подачи и реализации горячей, питьевой, технической воды, а также территориальный – баланс подачи горячей, питьевой, технической воды по технологическим зонам водоснабжения представлен в п.3.12 данной схемы.</w:t>
      </w:r>
    </w:p>
    <w:p w:rsidR="007F57A0" w:rsidRPr="00FC1220" w:rsidRDefault="007F57A0" w:rsidP="007F57A0">
      <w:pPr>
        <w:pStyle w:val="ac"/>
        <w:keepNext/>
        <w:ind w:firstLine="709"/>
        <w:rPr>
          <w:b w:val="0"/>
          <w:color w:val="auto"/>
          <w:sz w:val="24"/>
          <w:szCs w:val="24"/>
        </w:rPr>
      </w:pPr>
      <w:r w:rsidRPr="00FC1220">
        <w:rPr>
          <w:b w:val="0"/>
          <w:color w:val="auto"/>
          <w:sz w:val="24"/>
          <w:szCs w:val="24"/>
        </w:rPr>
        <w:t xml:space="preserve">Исходя из фактических значений потребления горячей, питьевой, технической воды по группам абонентов был составлен структурный баланс, представленный в табл. </w:t>
      </w:r>
      <w:r w:rsidR="00383DD1" w:rsidRPr="00FC1220">
        <w:rPr>
          <w:b w:val="0"/>
          <w:color w:val="auto"/>
          <w:sz w:val="24"/>
          <w:szCs w:val="24"/>
        </w:rPr>
        <w:t>5</w:t>
      </w:r>
      <w:r w:rsidR="00FC1220">
        <w:rPr>
          <w:b w:val="0"/>
          <w:color w:val="auto"/>
          <w:sz w:val="24"/>
          <w:szCs w:val="24"/>
        </w:rPr>
        <w:t>2</w:t>
      </w:r>
      <w:r w:rsidRPr="00FC1220">
        <w:rPr>
          <w:b w:val="0"/>
          <w:color w:val="auto"/>
          <w:sz w:val="24"/>
          <w:szCs w:val="24"/>
        </w:rPr>
        <w:t>.</w:t>
      </w:r>
    </w:p>
    <w:p w:rsidR="00D702A3" w:rsidRPr="00447BB9" w:rsidRDefault="00D702A3" w:rsidP="00630CA4">
      <w:pPr>
        <w:pStyle w:val="ac"/>
        <w:keepNext/>
        <w:spacing w:after="0"/>
        <w:rPr>
          <w:color w:val="auto"/>
          <w:sz w:val="20"/>
        </w:rPr>
      </w:pPr>
      <w:r w:rsidRPr="00447BB9">
        <w:rPr>
          <w:color w:val="auto"/>
          <w:sz w:val="20"/>
        </w:rPr>
        <w:t xml:space="preserve">Таблица </w:t>
      </w:r>
      <w:r w:rsidR="00D44F53" w:rsidRPr="00447BB9">
        <w:rPr>
          <w:color w:val="auto"/>
          <w:sz w:val="20"/>
        </w:rPr>
        <w:fldChar w:fldCharType="begin"/>
      </w:r>
      <w:r w:rsidRPr="00447BB9">
        <w:rPr>
          <w:color w:val="auto"/>
          <w:sz w:val="20"/>
        </w:rPr>
        <w:instrText xml:space="preserve"> SEQ Таблица \* ARABIC </w:instrText>
      </w:r>
      <w:r w:rsidR="00D44F53" w:rsidRPr="00447BB9">
        <w:rPr>
          <w:color w:val="auto"/>
          <w:sz w:val="20"/>
        </w:rPr>
        <w:fldChar w:fldCharType="separate"/>
      </w:r>
      <w:r w:rsidR="0044754D">
        <w:rPr>
          <w:noProof/>
          <w:color w:val="auto"/>
          <w:sz w:val="20"/>
        </w:rPr>
        <w:t>52</w:t>
      </w:r>
      <w:r w:rsidR="00D44F53" w:rsidRPr="00447BB9">
        <w:rPr>
          <w:color w:val="auto"/>
          <w:sz w:val="20"/>
        </w:rPr>
        <w:fldChar w:fldCharType="end"/>
      </w:r>
      <w:r w:rsidRPr="00447BB9">
        <w:rPr>
          <w:color w:val="auto"/>
          <w:sz w:val="20"/>
        </w:rPr>
        <w:t xml:space="preserve"> </w:t>
      </w:r>
      <w:r w:rsidR="00630CA4" w:rsidRPr="00447BB9">
        <w:rPr>
          <w:color w:val="auto"/>
          <w:sz w:val="20"/>
        </w:rPr>
        <w:t xml:space="preserve">Структурный </w:t>
      </w:r>
      <w:r w:rsidRPr="00447BB9">
        <w:rPr>
          <w:color w:val="auto"/>
          <w:sz w:val="20"/>
        </w:rPr>
        <w:t>баланс реализации воды</w:t>
      </w:r>
    </w:p>
    <w:tbl>
      <w:tblPr>
        <w:tblW w:w="5000" w:type="pct"/>
        <w:tblLook w:val="04A0"/>
      </w:tblPr>
      <w:tblGrid>
        <w:gridCol w:w="3077"/>
        <w:gridCol w:w="3507"/>
        <w:gridCol w:w="798"/>
        <w:gridCol w:w="798"/>
        <w:gridCol w:w="798"/>
        <w:gridCol w:w="798"/>
        <w:gridCol w:w="798"/>
        <w:gridCol w:w="983"/>
        <w:gridCol w:w="983"/>
        <w:gridCol w:w="983"/>
        <w:gridCol w:w="980"/>
      </w:tblGrid>
      <w:tr w:rsidR="00FC1220" w:rsidRPr="00FC1220" w:rsidTr="00FC1220">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Расход воды в тыс.м3 в год</w:t>
            </w:r>
          </w:p>
        </w:tc>
      </w:tr>
      <w:tr w:rsidR="00FC1220" w:rsidRPr="00FC1220" w:rsidTr="00FC1220">
        <w:trPr>
          <w:trHeight w:val="900"/>
          <w:tblHeader/>
        </w:trPr>
        <w:tc>
          <w:tcPr>
            <w:tcW w:w="1061" w:type="pct"/>
            <w:tcBorders>
              <w:top w:val="nil"/>
              <w:left w:val="single" w:sz="4" w:space="0" w:color="auto"/>
              <w:bottom w:val="single" w:sz="4" w:space="0" w:color="auto"/>
              <w:right w:val="single" w:sz="4" w:space="0" w:color="auto"/>
            </w:tcBorders>
            <w:shd w:val="clear" w:color="auto" w:fill="auto"/>
            <w:vAlign w:val="bottom"/>
            <w:hideMark/>
          </w:tcPr>
          <w:p w:rsidR="00FC1220" w:rsidRPr="00FC1220" w:rsidRDefault="00FC1220" w:rsidP="00FC1220">
            <w:pPr>
              <w:spacing w:after="0" w:line="240" w:lineRule="auto"/>
              <w:jc w:val="center"/>
              <w:rPr>
                <w:color w:val="000000"/>
                <w:lang w:eastAsia="ru-RU"/>
              </w:rPr>
            </w:pPr>
            <w:r w:rsidRPr="00FC1220">
              <w:rPr>
                <w:color w:val="000000"/>
                <w:lang w:eastAsia="ru-RU"/>
              </w:rPr>
              <w:t>Наименование технологической зоны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Тип затрат</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2015</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2019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2020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2025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sz w:val="20"/>
                <w:szCs w:val="20"/>
                <w:lang w:eastAsia="ru-RU"/>
              </w:rPr>
            </w:pPr>
            <w:r w:rsidRPr="00FC1220">
              <w:rPr>
                <w:b/>
                <w:bCs/>
                <w:color w:val="000000"/>
                <w:sz w:val="20"/>
                <w:szCs w:val="20"/>
                <w:lang w:eastAsia="ru-RU"/>
              </w:rPr>
              <w:t>2030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b/>
                <w:bCs/>
                <w:color w:val="000000"/>
                <w:lang w:eastAsia="ru-RU"/>
              </w:rPr>
            </w:pPr>
            <w:r w:rsidRPr="00FC1220">
              <w:rPr>
                <w:rFonts w:ascii="Calibri" w:hAnsi="Calibri"/>
                <w:b/>
                <w:bCs/>
                <w:color w:val="000000"/>
                <w:lang w:eastAsia="ru-RU"/>
              </w:rPr>
              <w:t>2034</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 Глобицы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19,6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20,0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20,3</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д.Воронино</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0,1</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lastRenderedPageBreak/>
              <w:t>д.Верхние Рудицы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3,3</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д.Горки</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д.Лопухинка</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47,5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57,6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58,7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59,6</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7,9</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8,2</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0,8</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w:t>
            </w:r>
          </w:p>
        </w:tc>
      </w:tr>
      <w:tr w:rsidR="00FC1220" w:rsidRPr="00FC1220" w:rsidTr="00FC1220">
        <w:trPr>
          <w:trHeight w:val="6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Детский дом</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4,0</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д.Медуши</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4,8</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0,5</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д.Заостровье</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2,5</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2,8</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0,3</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д.Муховицы</w:t>
            </w: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2,3</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2,4</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nil"/>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275"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c>
          <w:tcPr>
            <w:tcW w:w="339" w:type="pct"/>
            <w:tcBorders>
              <w:top w:val="nil"/>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0,2</w:t>
            </w:r>
          </w:p>
        </w:tc>
      </w:tr>
      <w:tr w:rsidR="00FC1220" w:rsidRPr="00FC1220" w:rsidTr="00FC1220">
        <w:trPr>
          <w:trHeight w:val="600"/>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Военный городок</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2,5</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2,7</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2,7</w:t>
            </w:r>
          </w:p>
        </w:tc>
      </w:tr>
      <w:tr w:rsidR="00FC1220" w:rsidRPr="00FC1220" w:rsidTr="00FC1220">
        <w:trPr>
          <w:trHeight w:val="945"/>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 </w:t>
            </w:r>
          </w:p>
        </w:tc>
      </w:tr>
      <w:tr w:rsidR="00FC1220" w:rsidRPr="00FC1220" w:rsidTr="00FC1220">
        <w:trPr>
          <w:trHeight w:val="630"/>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1209" w:type="pct"/>
            <w:tcBorders>
              <w:top w:val="nil"/>
              <w:left w:val="nil"/>
              <w:bottom w:val="nil"/>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275"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c>
          <w:tcPr>
            <w:tcW w:w="339" w:type="pct"/>
            <w:tcBorders>
              <w:top w:val="single" w:sz="4" w:space="0" w:color="auto"/>
              <w:left w:val="nil"/>
              <w:bottom w:val="nil"/>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0,0</w:t>
            </w:r>
          </w:p>
        </w:tc>
      </w:tr>
      <w:tr w:rsidR="00FC1220" w:rsidRPr="00FC1220" w:rsidTr="00FC1220">
        <w:trPr>
          <w:trHeight w:val="600"/>
        </w:trPr>
        <w:tc>
          <w:tcPr>
            <w:tcW w:w="10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lastRenderedPageBreak/>
              <w:t>Итого по МО</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На хоз. Бытовые нужды населения</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85,3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85,6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86,1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86,6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87,1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89,4</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101,0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103,5</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105,5</w:t>
            </w:r>
          </w:p>
        </w:tc>
      </w:tr>
      <w:tr w:rsidR="00FC1220" w:rsidRPr="00FC1220" w:rsidTr="00FC1220">
        <w:trPr>
          <w:trHeight w:val="945"/>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Бюджетно-финансируемые организации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7,7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8,6</w:t>
            </w:r>
          </w:p>
        </w:tc>
      </w:tr>
      <w:tr w:rsidR="00FC1220" w:rsidRPr="00FC1220" w:rsidTr="00FC1220">
        <w:trPr>
          <w:trHeight w:val="63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color w:val="000000"/>
                <w:sz w:val="24"/>
                <w:szCs w:val="24"/>
                <w:lang w:eastAsia="ru-RU"/>
              </w:rPr>
            </w:pPr>
            <w:r w:rsidRPr="00FC1220">
              <w:rPr>
                <w:color w:val="000000"/>
                <w:sz w:val="24"/>
                <w:szCs w:val="24"/>
                <w:lang w:eastAsia="ru-RU"/>
              </w:rPr>
              <w:t>Прочие потребители</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2,6</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2,7</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sz w:val="20"/>
                <w:szCs w:val="20"/>
                <w:lang w:eastAsia="ru-RU"/>
              </w:rPr>
            </w:pPr>
            <w:r w:rsidRPr="00FC1220">
              <w:rPr>
                <w:color w:val="000000"/>
                <w:sz w:val="20"/>
                <w:szCs w:val="20"/>
                <w:lang w:eastAsia="ru-RU"/>
              </w:rPr>
              <w:t>3,2</w:t>
            </w:r>
          </w:p>
        </w:tc>
      </w:tr>
      <w:tr w:rsidR="00FC1220" w:rsidRPr="00FC1220" w:rsidTr="00FC1220">
        <w:trPr>
          <w:trHeight w:val="300"/>
        </w:trPr>
        <w:tc>
          <w:tcPr>
            <w:tcW w:w="1061" w:type="pct"/>
            <w:vMerge/>
            <w:tcBorders>
              <w:top w:val="nil"/>
              <w:left w:val="single" w:sz="4" w:space="0" w:color="auto"/>
              <w:bottom w:val="single" w:sz="4" w:space="0" w:color="auto"/>
              <w:right w:val="single" w:sz="4" w:space="0" w:color="auto"/>
            </w:tcBorders>
            <w:vAlign w:val="center"/>
            <w:hideMark/>
          </w:tcPr>
          <w:p w:rsidR="00FC1220" w:rsidRPr="00FC1220" w:rsidRDefault="00FC1220" w:rsidP="00FC1220">
            <w:pPr>
              <w:spacing w:after="0" w:line="240" w:lineRule="auto"/>
              <w:rPr>
                <w:b/>
                <w:bCs/>
                <w:color w:val="000000"/>
                <w:lang w:eastAsia="ru-RU"/>
              </w:rPr>
            </w:pPr>
          </w:p>
        </w:tc>
        <w:tc>
          <w:tcPr>
            <w:tcW w:w="1209" w:type="pct"/>
            <w:tcBorders>
              <w:top w:val="nil"/>
              <w:left w:val="nil"/>
              <w:bottom w:val="single" w:sz="4" w:space="0" w:color="auto"/>
              <w:right w:val="single" w:sz="4" w:space="0" w:color="auto"/>
            </w:tcBorders>
            <w:shd w:val="clear" w:color="auto" w:fill="auto"/>
            <w:vAlign w:val="center"/>
            <w:hideMark/>
          </w:tcPr>
          <w:p w:rsidR="00FC1220" w:rsidRPr="00FC1220" w:rsidRDefault="00FC1220" w:rsidP="00FC1220">
            <w:pPr>
              <w:spacing w:after="0" w:line="240" w:lineRule="auto"/>
              <w:jc w:val="center"/>
              <w:rPr>
                <w:rFonts w:ascii="Calibri" w:hAnsi="Calibri"/>
                <w:b/>
                <w:bCs/>
                <w:color w:val="000000"/>
                <w:lang w:eastAsia="ru-RU"/>
              </w:rPr>
            </w:pPr>
            <w:r w:rsidRPr="00FC1220">
              <w:rPr>
                <w:rFonts w:ascii="Calibri" w:hAnsi="Calibri"/>
                <w:b/>
                <w:bCs/>
                <w:color w:val="000000"/>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95,5</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95,8</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96,3</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96,9</w:t>
            </w:r>
          </w:p>
        </w:tc>
        <w:tc>
          <w:tcPr>
            <w:tcW w:w="275"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97,4</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100,1</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112,2</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115,0</w:t>
            </w:r>
          </w:p>
        </w:tc>
        <w:tc>
          <w:tcPr>
            <w:tcW w:w="33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rFonts w:ascii="Calibri" w:hAnsi="Calibri"/>
                <w:color w:val="000000"/>
                <w:lang w:eastAsia="ru-RU"/>
              </w:rPr>
            </w:pPr>
            <w:r w:rsidRPr="00FC1220">
              <w:rPr>
                <w:rFonts w:ascii="Calibri" w:hAnsi="Calibri"/>
                <w:color w:val="000000"/>
                <w:lang w:eastAsia="ru-RU"/>
              </w:rPr>
              <w:t>117,2</w:t>
            </w:r>
          </w:p>
        </w:tc>
      </w:tr>
    </w:tbl>
    <w:p w:rsidR="009C6061" w:rsidRPr="00DE5FA3" w:rsidRDefault="009C6061" w:rsidP="009C6061">
      <w:pPr>
        <w:rPr>
          <w:highlight w:val="yellow"/>
        </w:rPr>
      </w:pPr>
    </w:p>
    <w:p w:rsidR="00C66CD2" w:rsidRPr="00FC1220" w:rsidRDefault="00C56B29" w:rsidP="003F0D1C">
      <w:pPr>
        <w:pStyle w:val="3"/>
      </w:pPr>
      <w:bookmarkStart w:id="39" w:name="_Toc451002686"/>
      <w:r w:rsidRPr="00FC1220">
        <w:t xml:space="preserve">3.14 </w:t>
      </w:r>
      <w:r w:rsidR="00C66CD2" w:rsidRPr="00FC1220">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9"/>
    </w:p>
    <w:p w:rsidR="003823B5" w:rsidRPr="00FC1220" w:rsidRDefault="003823B5" w:rsidP="003823B5">
      <w:pPr>
        <w:autoSpaceDE w:val="0"/>
        <w:autoSpaceDN w:val="0"/>
        <w:adjustRightInd w:val="0"/>
        <w:spacing w:after="0" w:line="240" w:lineRule="auto"/>
        <w:rPr>
          <w:rFonts w:ascii="TT19Bt00" w:hAnsi="TT19Bt00" w:cs="TT19Bt00"/>
          <w:sz w:val="24"/>
          <w:szCs w:val="24"/>
          <w:lang w:eastAsia="ru-RU"/>
        </w:rPr>
      </w:pPr>
    </w:p>
    <w:p w:rsidR="003823B5" w:rsidRPr="00FC1220" w:rsidRDefault="003823B5" w:rsidP="00DF0329">
      <w:pPr>
        <w:autoSpaceDE w:val="0"/>
        <w:autoSpaceDN w:val="0"/>
        <w:adjustRightInd w:val="0"/>
        <w:spacing w:after="0" w:line="240" w:lineRule="auto"/>
        <w:ind w:firstLine="709"/>
        <w:jc w:val="both"/>
      </w:pPr>
      <w:r w:rsidRPr="00FC1220">
        <w:rPr>
          <w:sz w:val="24"/>
          <w:szCs w:val="24"/>
          <w:lang w:eastAsia="ru-RU"/>
        </w:rPr>
        <w:t xml:space="preserve">Согласно методике приведенной в СП 31.13330.2012 был произведен расчет необходимых мощностей водозаборных сооружений централизованных систем </w:t>
      </w:r>
      <w:r w:rsidR="000621AD" w:rsidRPr="00FC1220">
        <w:rPr>
          <w:sz w:val="24"/>
          <w:szCs w:val="24"/>
          <w:lang w:eastAsia="ru-RU"/>
        </w:rPr>
        <w:t>Лопухинского сельского</w:t>
      </w:r>
      <w:r w:rsidRPr="00FC1220">
        <w:rPr>
          <w:sz w:val="24"/>
          <w:szCs w:val="24"/>
          <w:lang w:eastAsia="ru-RU"/>
        </w:rPr>
        <w:t xml:space="preserve"> поселения. Результаты расчета приведены ниже</w:t>
      </w:r>
      <w:r w:rsidR="000621AD" w:rsidRPr="00FC1220">
        <w:rPr>
          <w:sz w:val="24"/>
          <w:szCs w:val="24"/>
          <w:lang w:eastAsia="ru-RU"/>
        </w:rPr>
        <w:t xml:space="preserve"> в табл. </w:t>
      </w:r>
      <w:r w:rsidR="00383DD1" w:rsidRPr="00FC1220">
        <w:rPr>
          <w:sz w:val="24"/>
          <w:szCs w:val="24"/>
          <w:lang w:eastAsia="ru-RU"/>
        </w:rPr>
        <w:t>5</w:t>
      </w:r>
      <w:r w:rsidR="00FC1220">
        <w:rPr>
          <w:sz w:val="24"/>
          <w:szCs w:val="24"/>
          <w:lang w:eastAsia="ru-RU"/>
        </w:rPr>
        <w:t>3</w:t>
      </w:r>
      <w:r w:rsidR="00383DD1" w:rsidRPr="00FC1220">
        <w:rPr>
          <w:sz w:val="24"/>
          <w:szCs w:val="24"/>
          <w:lang w:eastAsia="ru-RU"/>
        </w:rPr>
        <w:t>.</w:t>
      </w:r>
    </w:p>
    <w:p w:rsidR="00432845" w:rsidRPr="00FC1220" w:rsidRDefault="00432845" w:rsidP="00056EDB">
      <w:pPr>
        <w:pStyle w:val="ac"/>
        <w:keepNext/>
        <w:spacing w:before="240" w:after="0"/>
        <w:rPr>
          <w:color w:val="auto"/>
          <w:sz w:val="20"/>
        </w:rPr>
      </w:pPr>
      <w:r w:rsidRPr="00FC1220">
        <w:rPr>
          <w:color w:val="auto"/>
          <w:sz w:val="20"/>
        </w:rPr>
        <w:t xml:space="preserve">Таблица </w:t>
      </w:r>
      <w:r w:rsidR="00D44F53" w:rsidRPr="00FC1220">
        <w:rPr>
          <w:color w:val="auto"/>
          <w:sz w:val="20"/>
        </w:rPr>
        <w:fldChar w:fldCharType="begin"/>
      </w:r>
      <w:r w:rsidRPr="00FC1220">
        <w:rPr>
          <w:color w:val="auto"/>
          <w:sz w:val="20"/>
        </w:rPr>
        <w:instrText xml:space="preserve"> SEQ Таблица \* ARABIC </w:instrText>
      </w:r>
      <w:r w:rsidR="00D44F53" w:rsidRPr="00FC1220">
        <w:rPr>
          <w:color w:val="auto"/>
          <w:sz w:val="20"/>
        </w:rPr>
        <w:fldChar w:fldCharType="separate"/>
      </w:r>
      <w:r w:rsidR="0044754D">
        <w:rPr>
          <w:noProof/>
          <w:color w:val="auto"/>
          <w:sz w:val="20"/>
        </w:rPr>
        <w:t>53</w:t>
      </w:r>
      <w:r w:rsidR="00D44F53" w:rsidRPr="00FC1220">
        <w:rPr>
          <w:color w:val="auto"/>
          <w:sz w:val="20"/>
        </w:rPr>
        <w:fldChar w:fldCharType="end"/>
      </w:r>
      <w:r w:rsidRPr="00FC1220">
        <w:rPr>
          <w:color w:val="auto"/>
          <w:sz w:val="20"/>
        </w:rPr>
        <w:t xml:space="preserve"> Расчет мощности водозаборных и очистных сооружений</w:t>
      </w:r>
    </w:p>
    <w:tbl>
      <w:tblPr>
        <w:tblW w:w="5000" w:type="pct"/>
        <w:tblLook w:val="04A0"/>
      </w:tblPr>
      <w:tblGrid>
        <w:gridCol w:w="3659"/>
        <w:gridCol w:w="1216"/>
        <w:gridCol w:w="1071"/>
        <w:gridCol w:w="1070"/>
        <w:gridCol w:w="1070"/>
        <w:gridCol w:w="1070"/>
        <w:gridCol w:w="1070"/>
        <w:gridCol w:w="1070"/>
        <w:gridCol w:w="1070"/>
        <w:gridCol w:w="1070"/>
        <w:gridCol w:w="1067"/>
      </w:tblGrid>
      <w:tr w:rsidR="00FC1220" w:rsidRPr="00FC1220" w:rsidTr="00FC1220">
        <w:trPr>
          <w:trHeight w:val="300"/>
          <w:tblHeader/>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Наименование показателя</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ед.измер</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2015</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2016</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2017</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2018</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2019</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2025</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color w:val="000000"/>
                <w:lang w:eastAsia="ru-RU"/>
              </w:rPr>
            </w:pPr>
            <w:r w:rsidRPr="00FC1220">
              <w:rPr>
                <w:b/>
                <w:color w:val="000000"/>
                <w:lang w:eastAsia="ru-RU"/>
              </w:rPr>
              <w:t>2034</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д.Лопухинка</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14,67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14,74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14,82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15,76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20,15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20,75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185,33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185,26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185,18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184,24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179,25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85,33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85,26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85,18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84,24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79,25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д.Глобицы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7,6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8,6</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64,0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55,4</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н/д</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Детский дом</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д.Воронино</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0,12</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9,88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4,88</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д.Верхние Рудицы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0,67</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24,48</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23,90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23,81</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-0,67</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b/>
                <w:bCs/>
                <w:color w:val="000000"/>
                <w:lang w:eastAsia="ru-RU"/>
              </w:rPr>
            </w:pPr>
            <w:r w:rsidRPr="00FC1220">
              <w:rPr>
                <w:b/>
                <w:bCs/>
                <w:color w:val="000000"/>
                <w:lang w:eastAsia="ru-RU"/>
              </w:rPr>
              <w:t>д.Горки</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9,20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9,11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8,95</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-0,79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-0,89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-1,05</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д.Медуши</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1,06</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8,94</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-1,06</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д.Заостровье</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6,50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6,00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5,90</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2,40</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д.Муховицы</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9,50</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-0,49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-0,50</w:t>
            </w:r>
          </w:p>
        </w:tc>
      </w:tr>
      <w:tr w:rsidR="00FC1220" w:rsidRPr="00FC1220" w:rsidTr="00FC1220">
        <w:trPr>
          <w:trHeight w:val="315"/>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Военный городок</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0,59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0,62</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10,00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9,40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9,38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32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Водоочистные сооружения отстутствуют</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 </w:t>
            </w:r>
          </w:p>
        </w:tc>
      </w:tr>
      <w:tr w:rsidR="00FC1220" w:rsidRPr="00FC1220" w:rsidTr="00FC1220">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ИТОГО по МО</w:t>
            </w:r>
          </w:p>
        </w:tc>
      </w:tr>
      <w:tr w:rsidR="00FC1220" w:rsidRPr="00FC1220" w:rsidTr="00FC1220">
        <w:trPr>
          <w:trHeight w:val="157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b/>
                <w:bCs/>
                <w:color w:val="000000"/>
                <w:lang w:eastAsia="ru-RU"/>
              </w:rPr>
            </w:pPr>
            <w:r w:rsidRPr="00FC1220">
              <w:rPr>
                <w:b/>
                <w:bCs/>
                <w:color w:val="000000"/>
                <w:lang w:eastAsia="ru-RU"/>
              </w:rPr>
              <w:t>Расход в соответствии со СНиП 2.04.02-84 и СНиП 2.04.01-85 с учётом возможного максимального спроса</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м3/час</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27,06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26,91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27,06</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27,20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27,35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28,37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33,13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33,83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водозабора</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354,98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344,98</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Резерв (дефицит «-») производительности источников</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318,50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318,07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317,92</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317,78</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317,63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316,61</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311,85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311,15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310,58</w:t>
            </w:r>
          </w:p>
        </w:tc>
      </w:tr>
      <w:tr w:rsidR="00FC1220" w:rsidRPr="00FC1220" w:rsidTr="00FC1220">
        <w:trPr>
          <w:trHeight w:val="1260"/>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t>Максимальная производительность водопроводных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208,00</w:t>
            </w:r>
          </w:p>
        </w:tc>
      </w:tr>
      <w:tr w:rsidR="00FC1220" w:rsidRPr="00FC1220" w:rsidTr="00FC1220">
        <w:trPr>
          <w:trHeight w:val="945"/>
        </w:trPr>
        <w:tc>
          <w:tcPr>
            <w:tcW w:w="1261" w:type="pct"/>
            <w:tcBorders>
              <w:top w:val="nil"/>
              <w:left w:val="single" w:sz="4" w:space="0" w:color="auto"/>
              <w:bottom w:val="single" w:sz="4" w:space="0" w:color="auto"/>
              <w:right w:val="single" w:sz="4" w:space="0" w:color="auto"/>
            </w:tcBorders>
            <w:shd w:val="clear" w:color="000000" w:fill="FFFFFF"/>
            <w:vAlign w:val="center"/>
            <w:hideMark/>
          </w:tcPr>
          <w:p w:rsidR="00FC1220" w:rsidRPr="00FC1220" w:rsidRDefault="00FC1220" w:rsidP="00FC1220">
            <w:pPr>
              <w:spacing w:after="0" w:line="240" w:lineRule="auto"/>
              <w:rPr>
                <w:color w:val="000000"/>
                <w:lang w:eastAsia="ru-RU"/>
              </w:rPr>
            </w:pPr>
            <w:r w:rsidRPr="00FC1220">
              <w:rPr>
                <w:color w:val="000000"/>
                <w:lang w:eastAsia="ru-RU"/>
              </w:rPr>
              <w:lastRenderedPageBreak/>
              <w:t>Резерв (дефицит «-») производительности очистных сооружений</w:t>
            </w:r>
          </w:p>
        </w:tc>
        <w:tc>
          <w:tcPr>
            <w:tcW w:w="419" w:type="pct"/>
            <w:vMerge/>
            <w:tcBorders>
              <w:top w:val="nil"/>
              <w:left w:val="single" w:sz="4" w:space="0" w:color="auto"/>
              <w:bottom w:val="single" w:sz="4" w:space="0" w:color="000000"/>
              <w:right w:val="single" w:sz="4" w:space="0" w:color="auto"/>
            </w:tcBorders>
            <w:vAlign w:val="center"/>
            <w:hideMark/>
          </w:tcPr>
          <w:p w:rsidR="00FC1220" w:rsidRPr="00FC1220" w:rsidRDefault="00FC1220" w:rsidP="00FC1220">
            <w:pPr>
              <w:spacing w:after="0" w:line="240" w:lineRule="auto"/>
              <w:rPr>
                <w:color w:val="000000"/>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180,94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181,09</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180,94</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180,80</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180,65</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179,63</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174,87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174,17</w:t>
            </w:r>
          </w:p>
        </w:tc>
        <w:tc>
          <w:tcPr>
            <w:tcW w:w="369" w:type="pct"/>
            <w:tcBorders>
              <w:top w:val="nil"/>
              <w:left w:val="nil"/>
              <w:bottom w:val="single" w:sz="4" w:space="0" w:color="auto"/>
              <w:right w:val="single" w:sz="4" w:space="0" w:color="auto"/>
            </w:tcBorders>
            <w:shd w:val="clear" w:color="auto" w:fill="auto"/>
            <w:noWrap/>
            <w:vAlign w:val="center"/>
            <w:hideMark/>
          </w:tcPr>
          <w:p w:rsidR="00FC1220" w:rsidRPr="00FC1220" w:rsidRDefault="00FC1220" w:rsidP="00FC1220">
            <w:pPr>
              <w:spacing w:after="0" w:line="240" w:lineRule="auto"/>
              <w:jc w:val="center"/>
              <w:rPr>
                <w:color w:val="000000"/>
                <w:lang w:eastAsia="ru-RU"/>
              </w:rPr>
            </w:pPr>
            <w:r w:rsidRPr="00FC1220">
              <w:rPr>
                <w:color w:val="000000"/>
                <w:lang w:eastAsia="ru-RU"/>
              </w:rPr>
              <w:t>173,60</w:t>
            </w:r>
          </w:p>
        </w:tc>
      </w:tr>
    </w:tbl>
    <w:p w:rsidR="00A624CA" w:rsidRPr="00DE5FA3" w:rsidRDefault="00A624CA" w:rsidP="00A42A6F">
      <w:pPr>
        <w:pStyle w:val="12"/>
        <w:ind w:firstLine="709"/>
        <w:jc w:val="both"/>
        <w:rPr>
          <w:color w:val="FF0000"/>
          <w:sz w:val="24"/>
          <w:szCs w:val="24"/>
          <w:highlight w:val="yellow"/>
        </w:rPr>
      </w:pPr>
    </w:p>
    <w:p w:rsidR="003823B5" w:rsidRPr="00FC1220" w:rsidRDefault="00056EDB" w:rsidP="00056EDB">
      <w:pPr>
        <w:autoSpaceDE w:val="0"/>
        <w:autoSpaceDN w:val="0"/>
        <w:adjustRightInd w:val="0"/>
        <w:spacing w:after="0" w:line="240" w:lineRule="auto"/>
        <w:ind w:firstLine="709"/>
        <w:rPr>
          <w:sz w:val="24"/>
          <w:szCs w:val="24"/>
          <w:lang w:eastAsia="ru-RU"/>
        </w:rPr>
      </w:pPr>
      <w:r w:rsidRPr="00FC1220">
        <w:rPr>
          <w:sz w:val="24"/>
          <w:szCs w:val="24"/>
          <w:lang w:eastAsia="ru-RU"/>
        </w:rPr>
        <w:t xml:space="preserve">В </w:t>
      </w:r>
      <w:r w:rsidR="00FC1220" w:rsidRPr="00FC1220">
        <w:rPr>
          <w:sz w:val="24"/>
          <w:szCs w:val="24"/>
          <w:lang w:eastAsia="ru-RU"/>
        </w:rPr>
        <w:t>пяти</w:t>
      </w:r>
      <w:r w:rsidRPr="00FC1220">
        <w:rPr>
          <w:sz w:val="24"/>
          <w:szCs w:val="24"/>
          <w:lang w:eastAsia="ru-RU"/>
        </w:rPr>
        <w:t xml:space="preserve"> технологических зонах водоочистные сооружения отсутствуют. </w:t>
      </w:r>
      <w:r w:rsidR="003823B5" w:rsidRPr="00FC1220">
        <w:rPr>
          <w:sz w:val="24"/>
          <w:szCs w:val="24"/>
          <w:lang w:eastAsia="ru-RU"/>
        </w:rPr>
        <w:t>Исходя из полученных значений</w:t>
      </w:r>
      <w:r w:rsidRPr="00FC1220">
        <w:rPr>
          <w:sz w:val="24"/>
          <w:szCs w:val="24"/>
          <w:lang w:eastAsia="ru-RU"/>
        </w:rPr>
        <w:t xml:space="preserve"> по остальным населенным пунктам</w:t>
      </w:r>
      <w:r w:rsidR="003823B5" w:rsidRPr="00FC1220">
        <w:rPr>
          <w:sz w:val="24"/>
          <w:szCs w:val="24"/>
          <w:lang w:eastAsia="ru-RU"/>
        </w:rPr>
        <w:t>, можно сказать, что значительного прироста объемов потребляемой воды до 2030 года не</w:t>
      </w:r>
      <w:r w:rsidRPr="00FC1220">
        <w:rPr>
          <w:sz w:val="24"/>
          <w:szCs w:val="24"/>
          <w:lang w:eastAsia="ru-RU"/>
        </w:rPr>
        <w:t xml:space="preserve"> </w:t>
      </w:r>
      <w:r w:rsidR="003823B5" w:rsidRPr="00FC1220">
        <w:rPr>
          <w:sz w:val="24"/>
          <w:szCs w:val="24"/>
          <w:lang w:eastAsia="ru-RU"/>
        </w:rPr>
        <w:t>предвидится. Производительности оборудования  достаточно для обеспечения данных объемов холодной воды питьевого качества.</w:t>
      </w:r>
    </w:p>
    <w:p w:rsidR="00C66CD2" w:rsidRPr="00447BB9" w:rsidRDefault="001A15B7" w:rsidP="003F0D1C">
      <w:pPr>
        <w:pStyle w:val="3"/>
      </w:pPr>
      <w:bookmarkStart w:id="40" w:name="_Toc451002687"/>
      <w:r w:rsidRPr="00447BB9">
        <w:t xml:space="preserve">3.15 </w:t>
      </w:r>
      <w:r w:rsidR="00C66CD2" w:rsidRPr="00447BB9">
        <w:t>Наименование организации, которая наделена статусом гарантирующей организации.</w:t>
      </w:r>
      <w:bookmarkEnd w:id="40"/>
    </w:p>
    <w:p w:rsidR="00447BB9" w:rsidRPr="001C4E98" w:rsidRDefault="00447BB9" w:rsidP="00447BB9">
      <w:pPr>
        <w:pStyle w:val="af6"/>
        <w:shd w:val="clear" w:color="auto" w:fill="FFFFFF"/>
        <w:spacing w:before="240" w:beforeAutospacing="0" w:after="0" w:afterAutospacing="0" w:line="320" w:lineRule="atLeast"/>
        <w:ind w:firstLine="709"/>
        <w:textAlignment w:val="baseline"/>
        <w:rPr>
          <w:szCs w:val="21"/>
        </w:rPr>
      </w:pPr>
      <w:r w:rsidRPr="00447BB9">
        <w:t>Все оборудование системы водоснабжения девяти технологических зон, находящихся на территории МО «Лопухинское сельское</w:t>
      </w:r>
      <w:r w:rsidRPr="001C4E98">
        <w:t xml:space="preserve"> поселение» на момент 2015 года находилось в собственности ООО «ЛР ТЭК». </w:t>
      </w:r>
      <w:r w:rsidRPr="001C4E98">
        <w:rPr>
          <w:szCs w:val="21"/>
        </w:rPr>
        <w:t>В связи с прекращением деятельности ООО «ЛР ТЭК» по поставке коммунальных ресурсов с 01 декабря 2015 года (на основании Решения Совета депутатов муниципального образования Ломоносовский муниципальный район Ленинградской области №51 от 28.10.2015 и Приказов Комитета по тарифам и ценовой политике Ленинградской области от 19 ноября 2015 года №211-п и №218-п) обязательства ООО «ЛР ТЭК» по договорам ресурсоснабжения прекращаются связи с  невозможностью исполнения с 01 декабря 2015 года.</w:t>
      </w:r>
    </w:p>
    <w:p w:rsidR="00447BB9" w:rsidRPr="001C4E98" w:rsidRDefault="00447BB9" w:rsidP="00447BB9">
      <w:pPr>
        <w:shd w:val="clear" w:color="auto" w:fill="FFFFFF"/>
        <w:spacing w:after="0" w:line="320" w:lineRule="atLeast"/>
        <w:ind w:firstLine="709"/>
        <w:jc w:val="both"/>
        <w:textAlignment w:val="baseline"/>
        <w:rPr>
          <w:sz w:val="24"/>
          <w:lang w:eastAsia="ru-RU"/>
        </w:rPr>
      </w:pPr>
      <w:r w:rsidRPr="001C4E98">
        <w:rPr>
          <w:sz w:val="24"/>
          <w:szCs w:val="21"/>
          <w:lang w:eastAsia="ru-RU"/>
        </w:rPr>
        <w:t>С 01 декабря 2015 года поставка коммунальных ресурсов на объекты Абонентов ООО «ЛР ТЭК» осуществляется силами и за счет средств общества с ограниченной ответственностью «</w:t>
      </w:r>
      <w:r w:rsidRPr="001C4E98">
        <w:rPr>
          <w:b/>
          <w:bCs/>
          <w:sz w:val="24"/>
          <w:lang w:eastAsia="ru-RU"/>
        </w:rPr>
        <w:t>Инженерно-энергетический комплекс</w:t>
      </w:r>
      <w:r w:rsidRPr="001C4E98">
        <w:rPr>
          <w:sz w:val="24"/>
          <w:szCs w:val="21"/>
          <w:lang w:eastAsia="ru-RU"/>
        </w:rPr>
        <w:t>».</w:t>
      </w:r>
      <w:r w:rsidRPr="001C4E98">
        <w:rPr>
          <w:sz w:val="24"/>
          <w:lang w:eastAsia="ru-RU"/>
        </w:rPr>
        <w:t> </w:t>
      </w:r>
    </w:p>
    <w:p w:rsidR="00447BB9" w:rsidRPr="001C4E98" w:rsidRDefault="00447BB9" w:rsidP="00447BB9">
      <w:pPr>
        <w:shd w:val="clear" w:color="auto" w:fill="FFFFFF"/>
        <w:spacing w:after="0" w:line="320" w:lineRule="atLeast"/>
        <w:ind w:firstLine="709"/>
        <w:jc w:val="both"/>
        <w:textAlignment w:val="baseline"/>
        <w:rPr>
          <w:sz w:val="24"/>
          <w:szCs w:val="21"/>
          <w:lang w:eastAsia="ru-RU"/>
        </w:rPr>
      </w:pPr>
      <w:r w:rsidRPr="001C4E98">
        <w:rPr>
          <w:sz w:val="24"/>
          <w:lang w:eastAsia="ru-RU"/>
        </w:rPr>
        <w:t>Оборудование десятой технологической зоны д. Лопухинка -2 находится в казне МО «Лопухинское сельское поселение». Администрация муниципального образования занимается эксплуатацией данного оборудования. До 2007 года все оборудование принадлежало Министерству обороны. С 2007 года является собственностью МО.</w:t>
      </w:r>
    </w:p>
    <w:p w:rsidR="00E4793F" w:rsidRDefault="00E4793F" w:rsidP="008C48D0">
      <w:pPr>
        <w:autoSpaceDE w:val="0"/>
        <w:autoSpaceDN w:val="0"/>
        <w:adjustRightInd w:val="0"/>
        <w:spacing w:after="0" w:line="240" w:lineRule="auto"/>
        <w:ind w:firstLine="709"/>
        <w:rPr>
          <w:sz w:val="24"/>
          <w:szCs w:val="24"/>
          <w:highlight w:val="yellow"/>
          <w:lang w:eastAsia="ru-RU"/>
        </w:rPr>
      </w:pPr>
    </w:p>
    <w:p w:rsidR="00447BB9" w:rsidRPr="00DE5FA3" w:rsidRDefault="00447BB9" w:rsidP="008C48D0">
      <w:pPr>
        <w:autoSpaceDE w:val="0"/>
        <w:autoSpaceDN w:val="0"/>
        <w:adjustRightInd w:val="0"/>
        <w:spacing w:after="0" w:line="240" w:lineRule="auto"/>
        <w:ind w:firstLine="709"/>
        <w:rPr>
          <w:sz w:val="24"/>
          <w:szCs w:val="24"/>
          <w:highlight w:val="yellow"/>
          <w:lang w:eastAsia="ru-RU"/>
        </w:rPr>
      </w:pPr>
    </w:p>
    <w:p w:rsidR="00C66CD2" w:rsidRPr="00447BB9" w:rsidRDefault="001A15B7" w:rsidP="005D4D37">
      <w:pPr>
        <w:pStyle w:val="2"/>
        <w:rPr>
          <w:szCs w:val="28"/>
        </w:rPr>
      </w:pPr>
      <w:bookmarkStart w:id="41" w:name="_Toc451002688"/>
      <w:r w:rsidRPr="00447BB9">
        <w:lastRenderedPageBreak/>
        <w:t xml:space="preserve">4  </w:t>
      </w:r>
      <w:r w:rsidR="00C66CD2" w:rsidRPr="00447BB9">
        <w:t>Предложения по строительству, реконструкции и модернизации объектов централизованных систем водоснабжения</w:t>
      </w:r>
      <w:bookmarkEnd w:id="41"/>
    </w:p>
    <w:p w:rsidR="00C66CD2" w:rsidRPr="00447BB9" w:rsidRDefault="001A15B7" w:rsidP="003F0D1C">
      <w:pPr>
        <w:pStyle w:val="3"/>
      </w:pPr>
      <w:bookmarkStart w:id="42" w:name="_Toc451002689"/>
      <w:r w:rsidRPr="00447BB9">
        <w:t xml:space="preserve">4.1 </w:t>
      </w:r>
      <w:r w:rsidR="00C66CD2" w:rsidRPr="00447BB9">
        <w:t>Перечень основных мероприятий по реализации схем водоснабжения с разбивкой по годам</w:t>
      </w:r>
      <w:bookmarkEnd w:id="42"/>
    </w:p>
    <w:p w:rsidR="007A1CFB" w:rsidRPr="00447BB9" w:rsidRDefault="007A1CFB" w:rsidP="007A1CFB"/>
    <w:p w:rsidR="00513230" w:rsidRPr="00447BB9" w:rsidRDefault="00423868" w:rsidP="00513230">
      <w:pPr>
        <w:ind w:firstLine="709"/>
        <w:rPr>
          <w:sz w:val="24"/>
          <w:szCs w:val="24"/>
        </w:rPr>
      </w:pPr>
      <w:r w:rsidRPr="00447BB9">
        <w:rPr>
          <w:sz w:val="24"/>
          <w:szCs w:val="24"/>
        </w:rPr>
        <w:t>Согласно данным Генерального плана, д</w:t>
      </w:r>
      <w:r w:rsidR="00513230" w:rsidRPr="00447BB9">
        <w:rPr>
          <w:sz w:val="24"/>
          <w:szCs w:val="24"/>
        </w:rPr>
        <w:t>ля повышения надежности и качес</w:t>
      </w:r>
      <w:r w:rsidR="0050565E" w:rsidRPr="00447BB9">
        <w:rPr>
          <w:sz w:val="24"/>
          <w:szCs w:val="24"/>
        </w:rPr>
        <w:t>т</w:t>
      </w:r>
      <w:r w:rsidR="00513230" w:rsidRPr="00447BB9">
        <w:rPr>
          <w:sz w:val="24"/>
          <w:szCs w:val="24"/>
        </w:rPr>
        <w:t xml:space="preserve">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w:t>
      </w:r>
      <w:r w:rsidRPr="00447BB9">
        <w:rPr>
          <w:sz w:val="24"/>
          <w:szCs w:val="24"/>
        </w:rPr>
        <w:t>м</w:t>
      </w:r>
      <w:r w:rsidR="00513230" w:rsidRPr="00447BB9">
        <w:rPr>
          <w:sz w:val="24"/>
          <w:szCs w:val="24"/>
        </w:rPr>
        <w:t>ероприятий:</w:t>
      </w:r>
    </w:p>
    <w:p w:rsidR="00371DE2" w:rsidRPr="00447BB9" w:rsidRDefault="00371DE2" w:rsidP="00A0315D">
      <w:pPr>
        <w:pStyle w:val="22"/>
        <w:numPr>
          <w:ilvl w:val="0"/>
          <w:numId w:val="38"/>
        </w:numPr>
        <w:spacing w:line="360" w:lineRule="auto"/>
      </w:pPr>
      <w:r w:rsidRPr="00447BB9">
        <w:t xml:space="preserve">Замена и реконструкция участков сетей водоснабжении, </w:t>
      </w:r>
      <w:r w:rsidR="008B051A" w:rsidRPr="00447BB9">
        <w:t>д. Лопухинка</w:t>
      </w:r>
      <w:r w:rsidRPr="00447BB9">
        <w:t xml:space="preserve"> 2016-2017 гг.</w:t>
      </w:r>
    </w:p>
    <w:p w:rsidR="00371DE2" w:rsidRPr="00447BB9" w:rsidRDefault="00371DE2" w:rsidP="00A0315D">
      <w:pPr>
        <w:pStyle w:val="22"/>
        <w:numPr>
          <w:ilvl w:val="0"/>
          <w:numId w:val="38"/>
        </w:numPr>
        <w:spacing w:line="360" w:lineRule="auto"/>
      </w:pPr>
      <w:r w:rsidRPr="00447BB9">
        <w:t xml:space="preserve">Замена оборудования и реконструкция ВНС, </w:t>
      </w:r>
      <w:r w:rsidR="008B051A" w:rsidRPr="00447BB9">
        <w:t>д. Лопухинка</w:t>
      </w:r>
      <w:r w:rsidRPr="00447BB9">
        <w:t xml:space="preserve">  2017 год</w:t>
      </w:r>
    </w:p>
    <w:p w:rsidR="00371DE2" w:rsidRPr="00447BB9" w:rsidRDefault="00371DE2" w:rsidP="00A0315D">
      <w:pPr>
        <w:pStyle w:val="22"/>
        <w:numPr>
          <w:ilvl w:val="0"/>
          <w:numId w:val="38"/>
        </w:numPr>
        <w:spacing w:line="360" w:lineRule="auto"/>
      </w:pPr>
      <w:r w:rsidRPr="00447BB9">
        <w:t>Замена бактерицидной установки «Блеск100», Детский дом  2016 год</w:t>
      </w:r>
    </w:p>
    <w:p w:rsidR="00371DE2" w:rsidRPr="00447BB9" w:rsidRDefault="00371DE2" w:rsidP="00A0315D">
      <w:pPr>
        <w:pStyle w:val="22"/>
        <w:numPr>
          <w:ilvl w:val="0"/>
          <w:numId w:val="38"/>
        </w:numPr>
        <w:spacing w:line="360" w:lineRule="auto"/>
      </w:pPr>
      <w:r w:rsidRPr="00447BB9">
        <w:t>Замена и реконструкция участков сетей водоснабжения, Детский дом   2017 год</w:t>
      </w:r>
    </w:p>
    <w:p w:rsidR="00371DE2" w:rsidRPr="00447BB9" w:rsidRDefault="00371DE2" w:rsidP="00A0315D">
      <w:pPr>
        <w:pStyle w:val="22"/>
        <w:numPr>
          <w:ilvl w:val="0"/>
          <w:numId w:val="38"/>
        </w:numPr>
        <w:spacing w:line="360" w:lineRule="auto"/>
      </w:pPr>
      <w:r w:rsidRPr="00447BB9">
        <w:t xml:space="preserve">Строительство станции </w:t>
      </w:r>
      <w:r w:rsidR="008B051A" w:rsidRPr="00447BB9">
        <w:t>водоподготовки</w:t>
      </w:r>
      <w:r w:rsidRPr="00447BB9">
        <w:t xml:space="preserve">, </w:t>
      </w:r>
      <w:r w:rsidR="008B051A" w:rsidRPr="00447BB9">
        <w:t>д. Рудицы</w:t>
      </w:r>
      <w:r w:rsidRPr="00447BB9">
        <w:t xml:space="preserve"> 2020-2021 год</w:t>
      </w:r>
    </w:p>
    <w:p w:rsidR="00371DE2" w:rsidRPr="00447BB9" w:rsidRDefault="00371DE2" w:rsidP="00A0315D">
      <w:pPr>
        <w:pStyle w:val="22"/>
        <w:numPr>
          <w:ilvl w:val="0"/>
          <w:numId w:val="38"/>
        </w:numPr>
        <w:spacing w:line="360" w:lineRule="auto"/>
      </w:pPr>
      <w:r w:rsidRPr="00447BB9">
        <w:t>Замена и реконструкция участков сетей водоснабжения, д</w:t>
      </w:r>
      <w:r w:rsidR="008B051A" w:rsidRPr="00447BB9">
        <w:t>. В</w:t>
      </w:r>
      <w:r w:rsidRPr="00447BB9">
        <w:t>оронино 2020-2025 год</w:t>
      </w:r>
    </w:p>
    <w:p w:rsidR="00371DE2" w:rsidRPr="00447BB9" w:rsidRDefault="00371DE2" w:rsidP="00A0315D">
      <w:pPr>
        <w:pStyle w:val="22"/>
        <w:numPr>
          <w:ilvl w:val="0"/>
          <w:numId w:val="38"/>
        </w:numPr>
        <w:spacing w:line="360" w:lineRule="auto"/>
      </w:pPr>
      <w:r w:rsidRPr="00447BB9">
        <w:t>Замена оборудования и реконструкция ВНС,</w:t>
      </w:r>
      <w:r w:rsidR="00D30526" w:rsidRPr="00447BB9">
        <w:t xml:space="preserve"> </w:t>
      </w:r>
      <w:r w:rsidR="008B051A" w:rsidRPr="00447BB9">
        <w:t>д. Глобицы</w:t>
      </w:r>
      <w:r w:rsidR="00D30526" w:rsidRPr="00447BB9">
        <w:t xml:space="preserve"> </w:t>
      </w:r>
      <w:r w:rsidRPr="00447BB9">
        <w:t>2017 год</w:t>
      </w:r>
    </w:p>
    <w:p w:rsidR="00371DE2" w:rsidRPr="00447BB9" w:rsidRDefault="00371DE2" w:rsidP="00A0315D">
      <w:pPr>
        <w:pStyle w:val="22"/>
        <w:numPr>
          <w:ilvl w:val="0"/>
          <w:numId w:val="38"/>
        </w:numPr>
        <w:spacing w:line="360" w:lineRule="auto"/>
      </w:pPr>
      <w:r w:rsidRPr="00447BB9">
        <w:t xml:space="preserve">Замена и реконструкция участков сетей водоснабжения, </w:t>
      </w:r>
      <w:r w:rsidR="008B051A" w:rsidRPr="00447BB9">
        <w:t>д. Глобицы</w:t>
      </w:r>
      <w:r w:rsidR="00D30526" w:rsidRPr="00447BB9">
        <w:t xml:space="preserve"> </w:t>
      </w:r>
      <w:r w:rsidRPr="00447BB9">
        <w:t>2016 год</w:t>
      </w:r>
    </w:p>
    <w:p w:rsidR="00371DE2" w:rsidRPr="00447BB9" w:rsidRDefault="00371DE2" w:rsidP="00A0315D">
      <w:pPr>
        <w:pStyle w:val="afb"/>
        <w:numPr>
          <w:ilvl w:val="0"/>
          <w:numId w:val="38"/>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 xml:space="preserve">Обустройство зон санитарной охраны источников питьевого водоснабжения, в том числе проектно-изыскательные работы </w:t>
      </w:r>
      <w:r w:rsidR="00D30526" w:rsidRPr="00447BB9">
        <w:rPr>
          <w:rFonts w:ascii="Times New Roman" w:hAnsi="Times New Roman" w:cs="Times New Roman"/>
          <w:bCs/>
          <w:iCs/>
          <w:sz w:val="24"/>
          <w:szCs w:val="24"/>
        </w:rPr>
        <w:t>д. Медуши, 2017 год.</w:t>
      </w:r>
    </w:p>
    <w:p w:rsidR="00371DE2" w:rsidRPr="00447BB9" w:rsidRDefault="00371DE2" w:rsidP="00A0315D">
      <w:pPr>
        <w:pStyle w:val="afb"/>
        <w:numPr>
          <w:ilvl w:val="0"/>
          <w:numId w:val="38"/>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 xml:space="preserve">Обустройство зон санитарной охраны источников питьевого водоснабжения, в том числе проектно-изыскательные работы </w:t>
      </w:r>
      <w:r w:rsidR="00D30526" w:rsidRPr="00447BB9">
        <w:rPr>
          <w:rFonts w:ascii="Times New Roman" w:hAnsi="Times New Roman" w:cs="Times New Roman"/>
          <w:bCs/>
          <w:iCs/>
          <w:sz w:val="24"/>
          <w:szCs w:val="24"/>
        </w:rPr>
        <w:t>д</w:t>
      </w:r>
      <w:r w:rsidR="008B051A" w:rsidRPr="00447BB9">
        <w:rPr>
          <w:rFonts w:ascii="Times New Roman" w:hAnsi="Times New Roman" w:cs="Times New Roman"/>
          <w:bCs/>
          <w:iCs/>
          <w:sz w:val="24"/>
          <w:szCs w:val="24"/>
        </w:rPr>
        <w:t>. Г</w:t>
      </w:r>
      <w:r w:rsidR="00D30526" w:rsidRPr="00447BB9">
        <w:rPr>
          <w:rFonts w:ascii="Times New Roman" w:hAnsi="Times New Roman" w:cs="Times New Roman"/>
          <w:bCs/>
          <w:iCs/>
          <w:sz w:val="24"/>
          <w:szCs w:val="24"/>
        </w:rPr>
        <w:t>орки, 2018 год</w:t>
      </w:r>
    </w:p>
    <w:p w:rsidR="00371DE2" w:rsidRPr="00447BB9" w:rsidRDefault="00371DE2" w:rsidP="00A0315D">
      <w:pPr>
        <w:pStyle w:val="afb"/>
        <w:numPr>
          <w:ilvl w:val="0"/>
          <w:numId w:val="38"/>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 xml:space="preserve">Обустройство зон санитарной охраны источников питьевого водоснабжения, в том числе проектно-изыскательные работы </w:t>
      </w:r>
      <w:r w:rsidR="00D30526" w:rsidRPr="00447BB9">
        <w:rPr>
          <w:rFonts w:ascii="Times New Roman" w:hAnsi="Times New Roman" w:cs="Times New Roman"/>
          <w:bCs/>
          <w:iCs/>
          <w:sz w:val="24"/>
          <w:szCs w:val="24"/>
        </w:rPr>
        <w:t xml:space="preserve"> д</w:t>
      </w:r>
      <w:r w:rsidR="008B051A" w:rsidRPr="00447BB9">
        <w:rPr>
          <w:rFonts w:ascii="Times New Roman" w:hAnsi="Times New Roman" w:cs="Times New Roman"/>
          <w:bCs/>
          <w:iCs/>
          <w:sz w:val="24"/>
          <w:szCs w:val="24"/>
        </w:rPr>
        <w:t>. З</w:t>
      </w:r>
      <w:r w:rsidR="00D30526" w:rsidRPr="00447BB9">
        <w:rPr>
          <w:rFonts w:ascii="Times New Roman" w:hAnsi="Times New Roman" w:cs="Times New Roman"/>
          <w:bCs/>
          <w:iCs/>
          <w:sz w:val="24"/>
          <w:szCs w:val="24"/>
        </w:rPr>
        <w:t>аостровье, 2019 год.</w:t>
      </w:r>
    </w:p>
    <w:p w:rsidR="00371DE2" w:rsidRPr="00447BB9" w:rsidRDefault="00371DE2" w:rsidP="00A0315D">
      <w:pPr>
        <w:pStyle w:val="22"/>
        <w:numPr>
          <w:ilvl w:val="0"/>
          <w:numId w:val="38"/>
        </w:numPr>
        <w:spacing w:line="360" w:lineRule="auto"/>
      </w:pPr>
      <w:r w:rsidRPr="00447BB9">
        <w:lastRenderedPageBreak/>
        <w:t>Замена и реконструкция участков сетей водоснабжения,</w:t>
      </w:r>
      <w:r w:rsidR="00D30526" w:rsidRPr="00447BB9">
        <w:t xml:space="preserve"> д</w:t>
      </w:r>
      <w:r w:rsidR="008B051A" w:rsidRPr="00447BB9">
        <w:t>. З</w:t>
      </w:r>
      <w:r w:rsidR="00D30526" w:rsidRPr="00447BB9">
        <w:t>аостровье</w:t>
      </w:r>
      <w:r w:rsidRPr="00447BB9">
        <w:t xml:space="preserve"> 2023-2025 год</w:t>
      </w:r>
    </w:p>
    <w:p w:rsidR="00371DE2" w:rsidRPr="00447BB9" w:rsidRDefault="00371DE2" w:rsidP="00A0315D">
      <w:pPr>
        <w:pStyle w:val="22"/>
        <w:numPr>
          <w:ilvl w:val="0"/>
          <w:numId w:val="38"/>
        </w:numPr>
      </w:pPr>
      <w:r w:rsidRPr="00447BB9">
        <w:t>Установка коллективных общедомовых приборов учета холодной воды</w:t>
      </w:r>
    </w:p>
    <w:p w:rsidR="001A15B7" w:rsidRPr="00DE5FA3" w:rsidRDefault="001A15B7" w:rsidP="001A15B7">
      <w:pPr>
        <w:autoSpaceDE w:val="0"/>
        <w:autoSpaceDN w:val="0"/>
        <w:adjustRightInd w:val="0"/>
        <w:spacing w:after="0" w:line="240" w:lineRule="auto"/>
        <w:rPr>
          <w:color w:val="000000"/>
          <w:sz w:val="24"/>
          <w:szCs w:val="24"/>
          <w:highlight w:val="yellow"/>
          <w:lang w:eastAsia="ru-RU"/>
        </w:rPr>
      </w:pPr>
    </w:p>
    <w:p w:rsidR="00C66CD2" w:rsidRPr="00447BB9" w:rsidRDefault="00AA47F9" w:rsidP="003F0D1C">
      <w:pPr>
        <w:pStyle w:val="3"/>
      </w:pPr>
      <w:bookmarkStart w:id="43" w:name="_Toc451002690"/>
      <w:r w:rsidRPr="00447BB9">
        <w:t>4.2</w:t>
      </w:r>
      <w:r w:rsidRPr="00447BB9">
        <w:rPr>
          <w:sz w:val="24"/>
          <w:szCs w:val="24"/>
        </w:rPr>
        <w:t xml:space="preserve"> </w:t>
      </w:r>
      <w:r w:rsidR="00C66CD2" w:rsidRPr="00447BB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3"/>
    </w:p>
    <w:p w:rsidR="005C67C2" w:rsidRPr="00447BB9" w:rsidRDefault="005C67C2" w:rsidP="00F23D72">
      <w:pPr>
        <w:pStyle w:val="22"/>
      </w:pPr>
    </w:p>
    <w:p w:rsidR="003C3C5C" w:rsidRPr="00447BB9" w:rsidRDefault="007A1CFB" w:rsidP="006225E8">
      <w:pPr>
        <w:pStyle w:val="22"/>
        <w:spacing w:line="360" w:lineRule="auto"/>
      </w:pPr>
      <w:r w:rsidRPr="00447BB9">
        <w:t>По оценкам текущего состояния систем водоснабжения в соответствии с предпол</w:t>
      </w:r>
      <w:r w:rsidR="00916526" w:rsidRPr="00447BB9">
        <w:t>а</w:t>
      </w:r>
      <w:r w:rsidRPr="00447BB9">
        <w:t xml:space="preserve">гаемыми вариантами развития территории </w:t>
      </w:r>
      <w:r w:rsidR="00916526" w:rsidRPr="00447BB9">
        <w:t>Лопухинского сельского</w:t>
      </w:r>
      <w:r w:rsidRPr="00447BB9">
        <w:t xml:space="preserve"> поселения рекомендуется выполнение следующих мероприятий:</w:t>
      </w:r>
    </w:p>
    <w:p w:rsidR="0050565E" w:rsidRPr="00447BB9" w:rsidRDefault="0050565E" w:rsidP="006225E8">
      <w:pPr>
        <w:pStyle w:val="22"/>
        <w:spacing w:line="360" w:lineRule="auto"/>
        <w:rPr>
          <w:b/>
          <w:i/>
          <w:u w:val="single"/>
        </w:rPr>
      </w:pPr>
      <w:r w:rsidRPr="00447BB9">
        <w:rPr>
          <w:b/>
          <w:i/>
          <w:u w:val="single"/>
        </w:rPr>
        <w:t xml:space="preserve">Технологическая зона </w:t>
      </w:r>
      <w:r w:rsidR="008B051A" w:rsidRPr="00447BB9">
        <w:rPr>
          <w:b/>
          <w:i/>
          <w:u w:val="single"/>
        </w:rPr>
        <w:t>д. Лопухинка</w:t>
      </w:r>
    </w:p>
    <w:p w:rsidR="0050565E" w:rsidRPr="00447BB9" w:rsidRDefault="0050565E" w:rsidP="00A0315D">
      <w:pPr>
        <w:pStyle w:val="22"/>
        <w:numPr>
          <w:ilvl w:val="0"/>
          <w:numId w:val="25"/>
        </w:numPr>
        <w:spacing w:line="360" w:lineRule="auto"/>
        <w:rPr>
          <w:i/>
        </w:rPr>
      </w:pPr>
      <w:r w:rsidRPr="00447BB9">
        <w:rPr>
          <w:i/>
        </w:rPr>
        <w:t>Замена и реконструк</w:t>
      </w:r>
      <w:r w:rsidR="00A5648F" w:rsidRPr="00447BB9">
        <w:rPr>
          <w:i/>
        </w:rPr>
        <w:t>ция участков сетей водоснабжени</w:t>
      </w:r>
      <w:r w:rsidR="00371DE2" w:rsidRPr="00447BB9">
        <w:rPr>
          <w:i/>
        </w:rPr>
        <w:t>я</w:t>
      </w:r>
      <w:r w:rsidR="00A5648F" w:rsidRPr="00447BB9">
        <w:rPr>
          <w:i/>
        </w:rPr>
        <w:t>, 2016-2017 гг.</w:t>
      </w:r>
    </w:p>
    <w:p w:rsidR="0050565E" w:rsidRPr="00447BB9" w:rsidRDefault="0050565E" w:rsidP="0050565E">
      <w:pPr>
        <w:pStyle w:val="55"/>
      </w:pPr>
      <w:r w:rsidRPr="00447BB9">
        <w:t xml:space="preserve">Сети водоснабжения в технологической зоне </w:t>
      </w:r>
      <w:r w:rsidR="008B051A" w:rsidRPr="00447BB9">
        <w:t>д. Лопухинка</w:t>
      </w:r>
      <w:r w:rsidRPr="00447BB9">
        <w:t xml:space="preserve"> находятся в крайне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воды в сетях (более 14 %), изменения химического состава воды (повышенное количество металла в воде). В целях устранения этих проблем необходимо провести мероприятия по замене трубопровода.</w:t>
      </w:r>
    </w:p>
    <w:p w:rsidR="0050565E" w:rsidRPr="00447BB9" w:rsidRDefault="0050565E" w:rsidP="0050565E">
      <w:pPr>
        <w:pStyle w:val="55"/>
      </w:pPr>
      <w:r w:rsidRPr="00447BB9">
        <w:t>Исходя из данных, предоставленных  ООО «ЛР ТЭК»,  фактические потери в сетях на данный момент (2015 год) составляют 14,86% от отпуска в сеть</w:t>
      </w:r>
      <w:r w:rsidR="00CA6FBF" w:rsidRPr="00447BB9">
        <w:t>.</w:t>
      </w:r>
    </w:p>
    <w:tbl>
      <w:tblPr>
        <w:tblW w:w="5000" w:type="pct"/>
        <w:jc w:val="center"/>
        <w:tblLook w:val="04A0"/>
      </w:tblPr>
      <w:tblGrid>
        <w:gridCol w:w="3343"/>
        <w:gridCol w:w="2032"/>
        <w:gridCol w:w="1064"/>
        <w:gridCol w:w="1007"/>
        <w:gridCol w:w="1007"/>
        <w:gridCol w:w="1007"/>
        <w:gridCol w:w="1007"/>
        <w:gridCol w:w="1007"/>
        <w:gridCol w:w="1007"/>
        <w:gridCol w:w="1007"/>
        <w:gridCol w:w="1015"/>
      </w:tblGrid>
      <w:tr w:rsidR="0050565E" w:rsidRPr="00447BB9" w:rsidTr="0050565E">
        <w:trPr>
          <w:trHeight w:val="300"/>
          <w:tblHeader/>
          <w:jc w:val="center"/>
        </w:trPr>
        <w:tc>
          <w:tcPr>
            <w:tcW w:w="11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Наименование показателя</w:t>
            </w:r>
          </w:p>
        </w:tc>
        <w:tc>
          <w:tcPr>
            <w:tcW w:w="701" w:type="pct"/>
            <w:tcBorders>
              <w:top w:val="single" w:sz="4" w:space="0" w:color="auto"/>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ед.изм.</w:t>
            </w:r>
          </w:p>
        </w:tc>
        <w:tc>
          <w:tcPr>
            <w:tcW w:w="36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2015</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2016</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2017</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2018</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2019</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2020</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2025</w:t>
            </w:r>
          </w:p>
        </w:tc>
        <w:tc>
          <w:tcPr>
            <w:tcW w:w="347"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2030</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2034</w:t>
            </w:r>
          </w:p>
        </w:tc>
      </w:tr>
      <w:tr w:rsidR="0050565E" w:rsidRPr="00447BB9" w:rsidTr="0050565E">
        <w:trPr>
          <w:trHeight w:val="300"/>
          <w:tblHeader/>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w:t>
            </w: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2</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7</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11</w:t>
            </w:r>
          </w:p>
        </w:tc>
        <w:tc>
          <w:tcPr>
            <w:tcW w:w="350" w:type="pct"/>
            <w:tcBorders>
              <w:top w:val="nil"/>
              <w:left w:val="nil"/>
              <w:bottom w:val="single" w:sz="4" w:space="0" w:color="auto"/>
              <w:right w:val="single" w:sz="4" w:space="0" w:color="auto"/>
            </w:tcBorders>
            <w:shd w:val="clear" w:color="auto" w:fill="auto"/>
            <w:noWrap/>
            <w:vAlign w:val="center"/>
            <w:hideMark/>
          </w:tcPr>
          <w:p w:rsidR="0050565E" w:rsidRPr="00447BB9" w:rsidRDefault="0050565E" w:rsidP="0050565E">
            <w:pPr>
              <w:spacing w:after="0" w:line="240" w:lineRule="auto"/>
              <w:jc w:val="center"/>
              <w:rPr>
                <w:b/>
                <w:bCs/>
                <w:color w:val="000000"/>
                <w:sz w:val="24"/>
                <w:szCs w:val="24"/>
                <w:lang w:eastAsia="ru-RU"/>
              </w:rPr>
            </w:pPr>
            <w:r w:rsidRPr="00447BB9">
              <w:rPr>
                <w:b/>
                <w:bCs/>
                <w:color w:val="000000"/>
                <w:sz w:val="24"/>
                <w:szCs w:val="24"/>
                <w:lang w:eastAsia="ru-RU"/>
              </w:rPr>
              <w:t>12</w:t>
            </w:r>
          </w:p>
        </w:tc>
      </w:tr>
      <w:tr w:rsidR="0050565E" w:rsidRPr="00447BB9" w:rsidTr="0050565E">
        <w:trPr>
          <w:trHeight w:val="3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565E" w:rsidRPr="00447BB9" w:rsidRDefault="008B051A" w:rsidP="0050565E">
            <w:pPr>
              <w:spacing w:after="0" w:line="240" w:lineRule="auto"/>
              <w:jc w:val="center"/>
              <w:rPr>
                <w:b/>
                <w:bCs/>
                <w:color w:val="000000"/>
                <w:sz w:val="24"/>
                <w:szCs w:val="24"/>
                <w:lang w:eastAsia="ru-RU"/>
              </w:rPr>
            </w:pPr>
            <w:r w:rsidRPr="00447BB9">
              <w:rPr>
                <w:b/>
                <w:bCs/>
                <w:color w:val="000000"/>
                <w:sz w:val="24"/>
                <w:szCs w:val="24"/>
                <w:lang w:eastAsia="ru-RU"/>
              </w:rPr>
              <w:t>д. Лопухинка</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Поднято воды</w:t>
            </w:r>
          </w:p>
        </w:tc>
        <w:tc>
          <w:tcPr>
            <w:tcW w:w="70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тыс.м3/год</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93,99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94,00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94,26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94,79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95,18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95,43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98,33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101,22</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103,53</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Собственные нужды</w:t>
            </w:r>
          </w:p>
        </w:tc>
        <w:tc>
          <w:tcPr>
            <w:tcW w:w="701" w:type="pct"/>
            <w:vMerge/>
            <w:tcBorders>
              <w:top w:val="nil"/>
              <w:left w:val="single" w:sz="4" w:space="0" w:color="auto"/>
              <w:bottom w:val="single" w:sz="4" w:space="0" w:color="auto"/>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36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47"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c>
          <w:tcPr>
            <w:tcW w:w="350" w:type="pct"/>
            <w:tcBorders>
              <w:top w:val="nil"/>
              <w:left w:val="nil"/>
              <w:bottom w:val="single" w:sz="4" w:space="0" w:color="auto"/>
              <w:right w:val="single" w:sz="4" w:space="0" w:color="auto"/>
            </w:tcBorders>
            <w:shd w:val="clear" w:color="000000" w:fill="FFFFFF"/>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27,24</w:t>
            </w:r>
          </w:p>
        </w:tc>
      </w:tr>
      <w:tr w:rsidR="0050565E" w:rsidRPr="00447BB9" w:rsidTr="0050565E">
        <w:trPr>
          <w:trHeight w:val="300"/>
          <w:jc w:val="center"/>
        </w:trPr>
        <w:tc>
          <w:tcPr>
            <w:tcW w:w="1153" w:type="pct"/>
            <w:tcBorders>
              <w:top w:val="nil"/>
              <w:left w:val="single" w:sz="4" w:space="0" w:color="auto"/>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Общий полезный отпуск</w:t>
            </w:r>
          </w:p>
        </w:tc>
        <w:tc>
          <w:tcPr>
            <w:tcW w:w="701" w:type="pct"/>
            <w:vMerge/>
            <w:tcBorders>
              <w:top w:val="nil"/>
              <w:left w:val="single" w:sz="4" w:space="0" w:color="auto"/>
              <w:bottom w:val="single" w:sz="4" w:space="0" w:color="auto"/>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52,79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52,80</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53,06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53,32</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53,58</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53,83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55,13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56,42</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57,45</w:t>
            </w:r>
          </w:p>
        </w:tc>
      </w:tr>
      <w:tr w:rsidR="0050565E" w:rsidRPr="00447BB9" w:rsidTr="0050565E">
        <w:trPr>
          <w:trHeight w:val="300"/>
          <w:jc w:val="center"/>
        </w:trPr>
        <w:tc>
          <w:tcPr>
            <w:tcW w:w="11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Потери в сетях</w:t>
            </w: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тыс.м3/год</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13,96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14,23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14,36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14,36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15,96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17,56</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18,84</w:t>
            </w:r>
          </w:p>
        </w:tc>
      </w:tr>
      <w:tr w:rsidR="0050565E" w:rsidRPr="00447BB9" w:rsidTr="0050565E">
        <w:trPr>
          <w:trHeight w:val="300"/>
          <w:jc w:val="center"/>
        </w:trPr>
        <w:tc>
          <w:tcPr>
            <w:tcW w:w="1153" w:type="pct"/>
            <w:vMerge/>
            <w:tcBorders>
              <w:top w:val="nil"/>
              <w:left w:val="single" w:sz="4" w:space="0" w:color="auto"/>
              <w:bottom w:val="single" w:sz="4" w:space="0" w:color="000000"/>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14,81</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15,01</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15,05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16,23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17,35</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18,20</w:t>
            </w:r>
          </w:p>
        </w:tc>
      </w:tr>
      <w:tr w:rsidR="0050565E" w:rsidRPr="00447BB9" w:rsidTr="0050565E">
        <w:trPr>
          <w:trHeight w:val="300"/>
          <w:jc w:val="center"/>
        </w:trPr>
        <w:tc>
          <w:tcPr>
            <w:tcW w:w="1153" w:type="pct"/>
            <w:vMerge/>
            <w:tcBorders>
              <w:top w:val="nil"/>
              <w:left w:val="single" w:sz="4" w:space="0" w:color="auto"/>
              <w:bottom w:val="single" w:sz="4" w:space="0" w:color="000000"/>
              <w:right w:val="single" w:sz="4" w:space="0" w:color="auto"/>
            </w:tcBorders>
            <w:vAlign w:val="center"/>
            <w:hideMark/>
          </w:tcPr>
          <w:p w:rsidR="0050565E" w:rsidRPr="00447BB9" w:rsidRDefault="0050565E" w:rsidP="0050565E">
            <w:pPr>
              <w:spacing w:after="0" w:line="240" w:lineRule="auto"/>
              <w:rPr>
                <w:color w:val="000000"/>
                <w:sz w:val="24"/>
                <w:szCs w:val="24"/>
                <w:lang w:eastAsia="ru-RU"/>
              </w:rPr>
            </w:pPr>
          </w:p>
        </w:tc>
        <w:tc>
          <w:tcPr>
            <w:tcW w:w="701" w:type="pct"/>
            <w:tcBorders>
              <w:top w:val="nil"/>
              <w:left w:val="nil"/>
              <w:bottom w:val="single" w:sz="4" w:space="0" w:color="auto"/>
              <w:right w:val="single" w:sz="4" w:space="0" w:color="auto"/>
            </w:tcBorders>
            <w:shd w:val="clear" w:color="000000" w:fill="FFFFFF"/>
            <w:noWrap/>
            <w:vAlign w:val="center"/>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м3/сут</w:t>
            </w:r>
          </w:p>
        </w:tc>
        <w:tc>
          <w:tcPr>
            <w:tcW w:w="36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38,26</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38,25</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38,99</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39,34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39,34</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43,73</w:t>
            </w:r>
          </w:p>
        </w:tc>
        <w:tc>
          <w:tcPr>
            <w:tcW w:w="347"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48,11</w:t>
            </w:r>
          </w:p>
        </w:tc>
        <w:tc>
          <w:tcPr>
            <w:tcW w:w="350" w:type="pct"/>
            <w:tcBorders>
              <w:top w:val="nil"/>
              <w:left w:val="nil"/>
              <w:bottom w:val="single" w:sz="4" w:space="0" w:color="auto"/>
              <w:right w:val="single" w:sz="4" w:space="0" w:color="auto"/>
            </w:tcBorders>
            <w:shd w:val="clear" w:color="000000" w:fill="FFFFFF"/>
            <w:noWrap/>
            <w:vAlign w:val="bottom"/>
            <w:hideMark/>
          </w:tcPr>
          <w:p w:rsidR="0050565E" w:rsidRPr="00447BB9" w:rsidRDefault="0050565E" w:rsidP="0050565E">
            <w:pPr>
              <w:spacing w:after="0" w:line="240" w:lineRule="auto"/>
              <w:jc w:val="center"/>
              <w:rPr>
                <w:color w:val="000000"/>
                <w:sz w:val="24"/>
                <w:szCs w:val="24"/>
                <w:lang w:eastAsia="ru-RU"/>
              </w:rPr>
            </w:pPr>
            <w:r w:rsidRPr="00447BB9">
              <w:rPr>
                <w:color w:val="000000"/>
                <w:sz w:val="24"/>
                <w:szCs w:val="24"/>
                <w:lang w:eastAsia="ru-RU"/>
              </w:rPr>
              <w:t>51,62</w:t>
            </w:r>
          </w:p>
        </w:tc>
      </w:tr>
    </w:tbl>
    <w:p w:rsidR="00201D59" w:rsidRPr="00447BB9" w:rsidRDefault="00201D59" w:rsidP="006225E8">
      <w:pPr>
        <w:pStyle w:val="22"/>
        <w:spacing w:line="360" w:lineRule="auto"/>
        <w:rPr>
          <w:u w:val="single"/>
        </w:rPr>
      </w:pPr>
      <w:r w:rsidRPr="00447BB9">
        <w:rPr>
          <w:u w:val="single"/>
        </w:rPr>
        <w:t>2016-2017гг:</w:t>
      </w:r>
    </w:p>
    <w:p w:rsidR="00201D59" w:rsidRPr="00447BB9" w:rsidRDefault="00201D59" w:rsidP="00A0315D">
      <w:pPr>
        <w:pStyle w:val="22"/>
        <w:numPr>
          <w:ilvl w:val="0"/>
          <w:numId w:val="26"/>
        </w:numPr>
        <w:spacing w:line="360" w:lineRule="auto"/>
      </w:pPr>
      <w:r w:rsidRPr="00447BB9">
        <w:t>Замена участка магистрального водопровода от ВНС до ВК1 250 п.м. в двухтрубном исполнении. Планируется установить трубу ПНД ду 150 мм</w:t>
      </w:r>
    </w:p>
    <w:p w:rsidR="00201D59" w:rsidRPr="00447BB9" w:rsidRDefault="00201D59" w:rsidP="00A0315D">
      <w:pPr>
        <w:pStyle w:val="22"/>
        <w:numPr>
          <w:ilvl w:val="0"/>
          <w:numId w:val="26"/>
        </w:numPr>
        <w:spacing w:line="360" w:lineRule="auto"/>
      </w:pPr>
      <w:r w:rsidRPr="00447BB9">
        <w:t>Замена участка водопроводной сети по ул.Мира от д.32 до д.44  135 п.м. Планируется установить трубу ПНД ду 100 мм</w:t>
      </w:r>
    </w:p>
    <w:p w:rsidR="00201D59" w:rsidRPr="00447BB9" w:rsidRDefault="00201D59" w:rsidP="00A0315D">
      <w:pPr>
        <w:pStyle w:val="22"/>
        <w:numPr>
          <w:ilvl w:val="0"/>
          <w:numId w:val="26"/>
        </w:numPr>
        <w:spacing w:line="360" w:lineRule="auto"/>
      </w:pPr>
      <w:r w:rsidRPr="00447BB9">
        <w:t>Замена участка водопроводной сети по ул.Советской от д.40 до д. 80 п.м. Планируется установить трубу ПНД ду 100 мм</w:t>
      </w:r>
    </w:p>
    <w:p w:rsidR="00201D59" w:rsidRPr="00447BB9" w:rsidRDefault="001C12F5" w:rsidP="00201D59">
      <w:pPr>
        <w:pStyle w:val="22"/>
        <w:spacing w:line="360" w:lineRule="auto"/>
      </w:pPr>
      <w:r w:rsidRPr="00447BB9">
        <w:t>Общая стоимость проведения мероприятия составит 1380 тыс</w:t>
      </w:r>
      <w:r w:rsidR="00A5648F" w:rsidRPr="00447BB9">
        <w:t>.</w:t>
      </w:r>
      <w:r w:rsidRPr="00447BB9">
        <w:t>руб</w:t>
      </w:r>
    </w:p>
    <w:p w:rsidR="00884F8D" w:rsidRPr="00447BB9" w:rsidRDefault="00884F8D" w:rsidP="00884F8D">
      <w:pPr>
        <w:pStyle w:val="ac"/>
        <w:keepNext/>
        <w:spacing w:after="0"/>
        <w:rPr>
          <w:color w:val="auto"/>
          <w:sz w:val="20"/>
        </w:rPr>
      </w:pPr>
      <w:r w:rsidRPr="00447BB9">
        <w:rPr>
          <w:color w:val="auto"/>
          <w:sz w:val="20"/>
        </w:rPr>
        <w:t xml:space="preserve">Таблица </w:t>
      </w:r>
      <w:r w:rsidR="00D44F53" w:rsidRPr="00447BB9">
        <w:rPr>
          <w:color w:val="auto"/>
          <w:sz w:val="20"/>
        </w:rPr>
        <w:fldChar w:fldCharType="begin"/>
      </w:r>
      <w:r w:rsidRPr="00447BB9">
        <w:rPr>
          <w:color w:val="auto"/>
          <w:sz w:val="20"/>
        </w:rPr>
        <w:instrText xml:space="preserve"> SEQ Таблица \* ARABIC </w:instrText>
      </w:r>
      <w:r w:rsidR="00D44F53" w:rsidRPr="00447BB9">
        <w:rPr>
          <w:color w:val="auto"/>
          <w:sz w:val="20"/>
        </w:rPr>
        <w:fldChar w:fldCharType="separate"/>
      </w:r>
      <w:r w:rsidR="0044754D">
        <w:rPr>
          <w:noProof/>
          <w:color w:val="auto"/>
          <w:sz w:val="20"/>
        </w:rPr>
        <w:t>54</w:t>
      </w:r>
      <w:r w:rsidR="00D44F53" w:rsidRPr="00447BB9">
        <w:rPr>
          <w:color w:val="auto"/>
          <w:sz w:val="20"/>
        </w:rPr>
        <w:fldChar w:fldCharType="end"/>
      </w:r>
      <w:r w:rsidRPr="00447BB9">
        <w:rPr>
          <w:color w:val="auto"/>
          <w:sz w:val="20"/>
        </w:rPr>
        <w:t xml:space="preserve"> Планируемые потери до 2034 года после проведения мероприятий по замене сетей</w:t>
      </w:r>
    </w:p>
    <w:tbl>
      <w:tblPr>
        <w:tblW w:w="5000" w:type="pct"/>
        <w:tblLook w:val="04A0"/>
      </w:tblPr>
      <w:tblGrid>
        <w:gridCol w:w="3314"/>
        <w:gridCol w:w="2016"/>
        <w:gridCol w:w="1073"/>
        <w:gridCol w:w="998"/>
        <w:gridCol w:w="998"/>
        <w:gridCol w:w="998"/>
        <w:gridCol w:w="998"/>
        <w:gridCol w:w="998"/>
        <w:gridCol w:w="998"/>
        <w:gridCol w:w="1056"/>
        <w:gridCol w:w="1056"/>
      </w:tblGrid>
      <w:tr w:rsidR="00884F8D" w:rsidRPr="00447BB9" w:rsidTr="00884F8D">
        <w:trPr>
          <w:trHeight w:val="300"/>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Наименование показателя</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ед.измер.</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2019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2025</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2030</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b/>
                <w:color w:val="000000"/>
                <w:sz w:val="24"/>
                <w:szCs w:val="24"/>
                <w:lang w:eastAsia="ru-RU"/>
              </w:rPr>
            </w:pPr>
            <w:r w:rsidRPr="00447BB9">
              <w:rPr>
                <w:b/>
                <w:color w:val="000000"/>
                <w:sz w:val="24"/>
                <w:szCs w:val="24"/>
                <w:lang w:eastAsia="ru-RU"/>
              </w:rPr>
              <w:t>2034</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Поднято воды</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164,51</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165,28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159,58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158,64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159,19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159,74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156,46</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157,84</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160,32</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Собственные нужды</w:t>
            </w:r>
          </w:p>
        </w:tc>
        <w:tc>
          <w:tcPr>
            <w:tcW w:w="695" w:type="pct"/>
            <w:vMerge/>
            <w:tcBorders>
              <w:top w:val="nil"/>
              <w:left w:val="single" w:sz="4" w:space="0" w:color="auto"/>
              <w:bottom w:val="single" w:sz="4" w:space="0" w:color="000000"/>
              <w:right w:val="single" w:sz="4" w:space="0" w:color="auto"/>
            </w:tcBorders>
            <w:vAlign w:val="center"/>
            <w:hideMark/>
          </w:tcPr>
          <w:p w:rsidR="00884F8D" w:rsidRPr="00447BB9" w:rsidRDefault="00884F8D" w:rsidP="00884F8D">
            <w:pPr>
              <w:spacing w:after="0" w:line="240" w:lineRule="auto"/>
              <w:rPr>
                <w:color w:val="000000"/>
                <w:sz w:val="24"/>
                <w:szCs w:val="24"/>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43,79</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43,80</w:t>
            </w:r>
          </w:p>
        </w:tc>
      </w:tr>
      <w:tr w:rsidR="00884F8D" w:rsidRPr="00447BB9" w:rsidTr="00884F8D">
        <w:trPr>
          <w:trHeight w:val="300"/>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Общий полезный отпуск</w:t>
            </w:r>
          </w:p>
        </w:tc>
        <w:tc>
          <w:tcPr>
            <w:tcW w:w="695" w:type="pct"/>
            <w:vMerge/>
            <w:tcBorders>
              <w:top w:val="nil"/>
              <w:left w:val="single" w:sz="4" w:space="0" w:color="auto"/>
              <w:bottom w:val="single" w:sz="4" w:space="0" w:color="000000"/>
              <w:right w:val="single" w:sz="4" w:space="0" w:color="auto"/>
            </w:tcBorders>
            <w:vAlign w:val="center"/>
            <w:hideMark/>
          </w:tcPr>
          <w:p w:rsidR="00884F8D" w:rsidRPr="00447BB9" w:rsidRDefault="00884F8D" w:rsidP="00884F8D">
            <w:pPr>
              <w:spacing w:after="0" w:line="240" w:lineRule="auto"/>
              <w:rPr>
                <w:color w:val="000000"/>
                <w:sz w:val="24"/>
                <w:szCs w:val="24"/>
                <w:lang w:eastAsia="ru-RU"/>
              </w:rPr>
            </w:pPr>
          </w:p>
        </w:tc>
        <w:tc>
          <w:tcPr>
            <w:tcW w:w="370"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92,93</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93,22</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93,77</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94,32</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94,87</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95,41</w:t>
            </w:r>
          </w:p>
        </w:tc>
        <w:tc>
          <w:tcPr>
            <w:tcW w:w="34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98,16</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100,90</w:t>
            </w:r>
          </w:p>
        </w:tc>
        <w:tc>
          <w:tcPr>
            <w:tcW w:w="364"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103,10</w:t>
            </w:r>
          </w:p>
        </w:tc>
      </w:tr>
      <w:tr w:rsidR="00884F8D" w:rsidRPr="00447BB9" w:rsidTr="00884F8D">
        <w:trPr>
          <w:trHeight w:val="300"/>
        </w:trPr>
        <w:tc>
          <w:tcPr>
            <w:tcW w:w="1143" w:type="pct"/>
            <w:vMerge w:val="restart"/>
            <w:tcBorders>
              <w:top w:val="nil"/>
              <w:left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Потери в сетях</w:t>
            </w: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тыс.м3/год</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27,8</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28,3</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22,0</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20,5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14,5</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13,14</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13,42</w:t>
            </w:r>
          </w:p>
        </w:tc>
      </w:tr>
      <w:tr w:rsidR="00884F8D" w:rsidRPr="00447BB9" w:rsidTr="00884F8D">
        <w:trPr>
          <w:trHeight w:val="300"/>
        </w:trPr>
        <w:tc>
          <w:tcPr>
            <w:tcW w:w="1143" w:type="pct"/>
            <w:vMerge/>
            <w:tcBorders>
              <w:left w:val="single" w:sz="4" w:space="0" w:color="auto"/>
              <w:right w:val="single" w:sz="4" w:space="0" w:color="auto"/>
            </w:tcBorders>
            <w:shd w:val="clear" w:color="auto" w:fill="auto"/>
            <w:noWrap/>
            <w:vAlign w:val="center"/>
            <w:hideMark/>
          </w:tcPr>
          <w:p w:rsidR="00884F8D" w:rsidRPr="00447BB9" w:rsidRDefault="00884F8D" w:rsidP="00884F8D">
            <w:pPr>
              <w:jc w:val="center"/>
              <w:rPr>
                <w:color w:val="000000"/>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16,89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17,10</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13,79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12,94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12,89</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12,85</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9,27</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8,32</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8,37</w:t>
            </w:r>
          </w:p>
        </w:tc>
      </w:tr>
      <w:tr w:rsidR="00884F8D" w:rsidRPr="00447BB9" w:rsidTr="00884F8D">
        <w:trPr>
          <w:trHeight w:val="300"/>
        </w:trPr>
        <w:tc>
          <w:tcPr>
            <w:tcW w:w="1143" w:type="pct"/>
            <w:vMerge/>
            <w:tcBorders>
              <w:left w:val="single" w:sz="4" w:space="0" w:color="auto"/>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м3/сут</w:t>
            </w:r>
          </w:p>
        </w:tc>
        <w:tc>
          <w:tcPr>
            <w:tcW w:w="370"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76,1</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77,4</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60,3</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56,2</w:t>
            </w:r>
          </w:p>
        </w:tc>
        <w:tc>
          <w:tcPr>
            <w:tcW w:w="34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39,7</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36,0</w:t>
            </w:r>
          </w:p>
        </w:tc>
        <w:tc>
          <w:tcPr>
            <w:tcW w:w="364" w:type="pct"/>
            <w:tcBorders>
              <w:top w:val="nil"/>
              <w:left w:val="nil"/>
              <w:bottom w:val="single" w:sz="4" w:space="0" w:color="auto"/>
              <w:right w:val="single" w:sz="4" w:space="0" w:color="auto"/>
            </w:tcBorders>
            <w:shd w:val="clear" w:color="auto" w:fill="auto"/>
            <w:noWrap/>
            <w:vAlign w:val="bottom"/>
            <w:hideMark/>
          </w:tcPr>
          <w:p w:rsidR="00884F8D" w:rsidRPr="00447BB9" w:rsidRDefault="00884F8D" w:rsidP="00884F8D">
            <w:pPr>
              <w:spacing w:after="0" w:line="240" w:lineRule="auto"/>
              <w:jc w:val="center"/>
              <w:rPr>
                <w:color w:val="000000"/>
                <w:sz w:val="24"/>
                <w:szCs w:val="24"/>
                <w:lang w:eastAsia="ru-RU"/>
              </w:rPr>
            </w:pPr>
            <w:r w:rsidRPr="00447BB9">
              <w:rPr>
                <w:color w:val="000000"/>
                <w:sz w:val="24"/>
                <w:szCs w:val="24"/>
                <w:lang w:eastAsia="ru-RU"/>
              </w:rPr>
              <w:t>36,8</w:t>
            </w:r>
          </w:p>
        </w:tc>
      </w:tr>
    </w:tbl>
    <w:p w:rsidR="00201D59" w:rsidRPr="00447BB9" w:rsidRDefault="00201D59" w:rsidP="00A0315D">
      <w:pPr>
        <w:pStyle w:val="22"/>
        <w:numPr>
          <w:ilvl w:val="0"/>
          <w:numId w:val="25"/>
        </w:numPr>
        <w:spacing w:line="360" w:lineRule="auto"/>
        <w:rPr>
          <w:i/>
        </w:rPr>
      </w:pPr>
      <w:r w:rsidRPr="00447BB9">
        <w:rPr>
          <w:i/>
        </w:rPr>
        <w:t>Замена оборудования и реконструкция ВНС</w:t>
      </w:r>
      <w:r w:rsidR="00A5648F" w:rsidRPr="00447BB9">
        <w:rPr>
          <w:i/>
        </w:rPr>
        <w:t>, 2017 год</w:t>
      </w:r>
    </w:p>
    <w:p w:rsidR="000F48ED" w:rsidRPr="00447BB9" w:rsidRDefault="000F48ED" w:rsidP="000F48ED">
      <w:pPr>
        <w:pStyle w:val="af6"/>
        <w:shd w:val="clear" w:color="auto" w:fill="FFFFFF"/>
        <w:spacing w:before="0" w:beforeAutospacing="0" w:after="0" w:afterAutospacing="0" w:line="374" w:lineRule="atLeast"/>
        <w:ind w:firstLine="709"/>
        <w:jc w:val="both"/>
        <w:rPr>
          <w:color w:val="000000"/>
        </w:rPr>
      </w:pPr>
      <w:r w:rsidRPr="00447BB9">
        <w:rPr>
          <w:color w:val="000000"/>
          <w:shd w:val="clear" w:color="auto" w:fill="FFFFFF"/>
        </w:rPr>
        <w:t>Водопроводная насосная станция  (далее ВНС) построена в 1965 году и осуществляет водоснабжение д.Лопухинка. Оборудование физически и морально устарело</w:t>
      </w:r>
      <w:r w:rsidRPr="00447BB9">
        <w:rPr>
          <w:color w:val="000000"/>
        </w:rPr>
        <w:t xml:space="preserve">. </w:t>
      </w:r>
    </w:p>
    <w:p w:rsidR="000F48ED" w:rsidRPr="00447BB9" w:rsidRDefault="000F48ED" w:rsidP="000F48ED">
      <w:pPr>
        <w:pStyle w:val="af6"/>
        <w:shd w:val="clear" w:color="auto" w:fill="FFFFFF"/>
        <w:spacing w:before="0" w:beforeAutospacing="0" w:after="0" w:afterAutospacing="0" w:line="374" w:lineRule="atLeast"/>
        <w:ind w:firstLine="709"/>
        <w:jc w:val="both"/>
        <w:rPr>
          <w:color w:val="333333"/>
        </w:rPr>
      </w:pPr>
      <w:r w:rsidRPr="00447BB9">
        <w:rPr>
          <w:color w:val="333333"/>
        </w:rPr>
        <w:t>Для повышения качества водоснабжения и  обеспечения энергетической эффективности водопроводных сооружений необходимо провести реконструкцию ВНС с заменой насосного оборудования.</w:t>
      </w:r>
    </w:p>
    <w:p w:rsidR="000F48ED" w:rsidRPr="00447BB9" w:rsidRDefault="000F48ED" w:rsidP="000F48ED">
      <w:pPr>
        <w:pStyle w:val="af6"/>
        <w:shd w:val="clear" w:color="auto" w:fill="FFFFFF"/>
        <w:spacing w:before="0" w:beforeAutospacing="0" w:after="0" w:afterAutospacing="0" w:line="374" w:lineRule="atLeast"/>
        <w:ind w:firstLine="709"/>
        <w:jc w:val="both"/>
        <w:rPr>
          <w:color w:val="333333"/>
        </w:rPr>
      </w:pPr>
      <w:r w:rsidRPr="00447BB9">
        <w:rPr>
          <w:color w:val="333333"/>
        </w:rPr>
        <w:t>Реализация проекта обеспечит бесперебойное водоснабжение д.Лопухинка.</w:t>
      </w:r>
    </w:p>
    <w:p w:rsidR="00201D59" w:rsidRPr="00447BB9" w:rsidRDefault="00201D59" w:rsidP="00A0315D">
      <w:pPr>
        <w:pStyle w:val="22"/>
        <w:numPr>
          <w:ilvl w:val="0"/>
          <w:numId w:val="27"/>
        </w:numPr>
        <w:spacing w:line="360" w:lineRule="auto"/>
        <w:rPr>
          <w:i/>
        </w:rPr>
      </w:pPr>
      <w:r w:rsidRPr="00447BB9">
        <w:rPr>
          <w:i/>
        </w:rPr>
        <w:t>Замена насоса К 100-65-250, 45 кВт, 3000 об/мин.</w:t>
      </w:r>
    </w:p>
    <w:p w:rsidR="00201D20" w:rsidRPr="00447BB9" w:rsidRDefault="00201D20" w:rsidP="00A0315D">
      <w:pPr>
        <w:pStyle w:val="22"/>
        <w:numPr>
          <w:ilvl w:val="0"/>
          <w:numId w:val="27"/>
        </w:numPr>
        <w:spacing w:line="360" w:lineRule="auto"/>
        <w:rPr>
          <w:i/>
        </w:rPr>
      </w:pPr>
      <w:r w:rsidRPr="00447BB9">
        <w:rPr>
          <w:i/>
        </w:rPr>
        <w:lastRenderedPageBreak/>
        <w:t>Ремонт ограждения зоны санитарной охраны 35*40 м.п.</w:t>
      </w:r>
    </w:p>
    <w:p w:rsidR="00201D59" w:rsidRPr="00447BB9" w:rsidRDefault="001C12F5" w:rsidP="00A0315D">
      <w:pPr>
        <w:pStyle w:val="22"/>
        <w:numPr>
          <w:ilvl w:val="0"/>
          <w:numId w:val="27"/>
        </w:numPr>
        <w:spacing w:line="360" w:lineRule="auto"/>
        <w:rPr>
          <w:i/>
        </w:rPr>
      </w:pPr>
      <w:r w:rsidRPr="00447BB9">
        <w:rPr>
          <w:i/>
        </w:rPr>
        <w:t>Замена щи</w:t>
      </w:r>
      <w:r w:rsidR="00201D20" w:rsidRPr="00447BB9">
        <w:rPr>
          <w:i/>
        </w:rPr>
        <w:t>тов управления и защиты эл.</w:t>
      </w:r>
      <w:r w:rsidRPr="00447BB9">
        <w:rPr>
          <w:i/>
        </w:rPr>
        <w:t xml:space="preserve"> насосов</w:t>
      </w:r>
    </w:p>
    <w:p w:rsidR="00201D59" w:rsidRPr="00447BB9" w:rsidRDefault="001C12F5" w:rsidP="006225E8">
      <w:pPr>
        <w:pStyle w:val="22"/>
        <w:spacing w:line="360" w:lineRule="auto"/>
      </w:pPr>
      <w:r w:rsidRPr="00447BB9">
        <w:t>Средняя стоимость насоса марки К 100-65-250 составляет 90 тыс.руб</w:t>
      </w:r>
    </w:p>
    <w:p w:rsidR="001C12F5" w:rsidRPr="00447BB9" w:rsidRDefault="001C12F5" w:rsidP="006225E8">
      <w:pPr>
        <w:pStyle w:val="22"/>
        <w:spacing w:line="360" w:lineRule="auto"/>
      </w:pPr>
      <w:r w:rsidRPr="00447BB9">
        <w:t>Общая стоимость проведения мероприятия составляет</w:t>
      </w:r>
      <w:r w:rsidR="00201D20" w:rsidRPr="00447BB9">
        <w:t xml:space="preserve"> 180 тыс.руб</w:t>
      </w:r>
    </w:p>
    <w:p w:rsidR="00201D20" w:rsidRPr="00447BB9" w:rsidRDefault="00201D20" w:rsidP="00201D20">
      <w:pPr>
        <w:pStyle w:val="22"/>
        <w:spacing w:line="360" w:lineRule="auto"/>
        <w:rPr>
          <w:b/>
          <w:i/>
          <w:u w:val="single"/>
        </w:rPr>
      </w:pPr>
      <w:r w:rsidRPr="00447BB9">
        <w:rPr>
          <w:b/>
          <w:i/>
          <w:u w:val="single"/>
        </w:rPr>
        <w:t>Технологическая зона Детский дом</w:t>
      </w:r>
    </w:p>
    <w:p w:rsidR="00A5648F" w:rsidRPr="00447BB9" w:rsidRDefault="00201D20" w:rsidP="00A0315D">
      <w:pPr>
        <w:pStyle w:val="22"/>
        <w:numPr>
          <w:ilvl w:val="0"/>
          <w:numId w:val="28"/>
        </w:numPr>
        <w:spacing w:line="360" w:lineRule="auto"/>
        <w:ind w:left="709" w:firstLine="0"/>
        <w:rPr>
          <w:i/>
        </w:rPr>
      </w:pPr>
      <w:r w:rsidRPr="00447BB9">
        <w:rPr>
          <w:i/>
        </w:rPr>
        <w:t>Замена бактерицидной установки «Блеск100»</w:t>
      </w:r>
      <w:r w:rsidR="00A5648F" w:rsidRPr="00447BB9">
        <w:rPr>
          <w:i/>
        </w:rPr>
        <w:t>, 2016 год</w:t>
      </w:r>
    </w:p>
    <w:p w:rsidR="00201D20" w:rsidRPr="00447BB9" w:rsidRDefault="0098086E" w:rsidP="000F48ED">
      <w:pPr>
        <w:pStyle w:val="22"/>
        <w:spacing w:line="360" w:lineRule="auto"/>
        <w:ind w:left="709"/>
      </w:pPr>
      <w:r w:rsidRPr="00447BB9">
        <w:t>Согласно информации, предоставленной ООО «ЛР ТЭК»  в 2016 году планируется замена бактерицидной установки «Блеск 100»</w:t>
      </w:r>
      <w:r w:rsidR="000F48ED" w:rsidRPr="00447BB9">
        <w:t xml:space="preserve"> в связи с моральным и физическим износом.</w:t>
      </w:r>
      <w:r w:rsidRPr="00447BB9">
        <w:t xml:space="preserve"> </w:t>
      </w:r>
      <w:r w:rsidR="00201D20" w:rsidRPr="00447BB9">
        <w:t xml:space="preserve">Стоимость бактерицидной установки «Блеск100» составляет 95,1 тыс. </w:t>
      </w:r>
      <w:r w:rsidR="00A5648F" w:rsidRPr="00447BB9">
        <w:t>руб а также комплектующие 27,6 тыс.руб. Общая стоимость проведения мероприятия составит 122,7 тыс.руб</w:t>
      </w:r>
    </w:p>
    <w:p w:rsidR="00201D20" w:rsidRPr="00447BB9" w:rsidRDefault="00201D20" w:rsidP="00A0315D">
      <w:pPr>
        <w:pStyle w:val="22"/>
        <w:numPr>
          <w:ilvl w:val="0"/>
          <w:numId w:val="28"/>
        </w:numPr>
        <w:spacing w:line="360" w:lineRule="auto"/>
        <w:rPr>
          <w:i/>
        </w:rPr>
      </w:pPr>
      <w:r w:rsidRPr="00447BB9">
        <w:rPr>
          <w:i/>
        </w:rPr>
        <w:t>Замена и реконструкция участков сетей водоснабжения</w:t>
      </w:r>
      <w:r w:rsidR="00A5648F" w:rsidRPr="00447BB9">
        <w:rPr>
          <w:i/>
        </w:rPr>
        <w:t>, 2017 год</w:t>
      </w:r>
    </w:p>
    <w:p w:rsidR="00523B08" w:rsidRPr="00447BB9" w:rsidRDefault="00523B08" w:rsidP="00523B08">
      <w:pPr>
        <w:pStyle w:val="1d"/>
        <w:ind w:firstLine="709"/>
        <w:outlineLvl w:val="9"/>
      </w:pPr>
      <w:r w:rsidRPr="00447BB9">
        <w:t xml:space="preserve">Сети холодного водоснабжения  технологической зоны Детский дом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201D20" w:rsidRPr="00447BB9" w:rsidRDefault="00201D20" w:rsidP="00201D20">
      <w:pPr>
        <w:pStyle w:val="22"/>
        <w:spacing w:line="360" w:lineRule="auto"/>
        <w:ind w:left="709" w:firstLine="0"/>
      </w:pPr>
      <w:r w:rsidRPr="00447BB9">
        <w:t>Замена трубопровода ХВС от ВБ до жилых домов №1-4. Планируется установить трубу ПНД ду 50 мм – 100 м.п.</w:t>
      </w:r>
    </w:p>
    <w:p w:rsidR="00A5648F" w:rsidRPr="00447BB9" w:rsidRDefault="00A5648F" w:rsidP="00A5648F">
      <w:pPr>
        <w:pStyle w:val="22"/>
        <w:spacing w:line="360" w:lineRule="auto"/>
      </w:pPr>
      <w:r w:rsidRPr="00447BB9">
        <w:t>Общая стоимость проведения мероприятия составит 1380 тыс.руб</w:t>
      </w:r>
    </w:p>
    <w:p w:rsidR="00490D51" w:rsidRPr="00447BB9" w:rsidRDefault="00490D51" w:rsidP="00490D51">
      <w:pPr>
        <w:pStyle w:val="22"/>
        <w:spacing w:line="360" w:lineRule="auto"/>
        <w:rPr>
          <w:b/>
          <w:i/>
          <w:u w:val="single"/>
        </w:rPr>
      </w:pPr>
      <w:r w:rsidRPr="00447BB9">
        <w:rPr>
          <w:b/>
          <w:i/>
          <w:u w:val="single"/>
        </w:rPr>
        <w:t>Технологическая зона д</w:t>
      </w:r>
      <w:r w:rsidR="008B051A" w:rsidRPr="00447BB9">
        <w:rPr>
          <w:b/>
          <w:i/>
          <w:u w:val="single"/>
        </w:rPr>
        <w:t>. В</w:t>
      </w:r>
      <w:r w:rsidRPr="00447BB9">
        <w:rPr>
          <w:b/>
          <w:i/>
          <w:u w:val="single"/>
        </w:rPr>
        <w:t>ерхние Рудицы</w:t>
      </w:r>
    </w:p>
    <w:p w:rsidR="00490D51" w:rsidRPr="00447BB9" w:rsidRDefault="00490D51" w:rsidP="00A0315D">
      <w:pPr>
        <w:pStyle w:val="22"/>
        <w:numPr>
          <w:ilvl w:val="0"/>
          <w:numId w:val="36"/>
        </w:numPr>
        <w:spacing w:line="360" w:lineRule="auto"/>
        <w:rPr>
          <w:i/>
        </w:rPr>
      </w:pPr>
      <w:r w:rsidRPr="00447BB9">
        <w:rPr>
          <w:i/>
        </w:rPr>
        <w:t xml:space="preserve">Строительство станции </w:t>
      </w:r>
      <w:r w:rsidR="00DA34DA" w:rsidRPr="00447BB9">
        <w:rPr>
          <w:i/>
        </w:rPr>
        <w:t>водоподготовки</w:t>
      </w:r>
      <w:r w:rsidR="00D43F6A" w:rsidRPr="00447BB9">
        <w:rPr>
          <w:i/>
        </w:rPr>
        <w:t>, 2020-202</w:t>
      </w:r>
      <w:r w:rsidR="00371DE2" w:rsidRPr="00447BB9">
        <w:rPr>
          <w:i/>
        </w:rPr>
        <w:t>1</w:t>
      </w:r>
      <w:r w:rsidR="00D43F6A" w:rsidRPr="00447BB9">
        <w:rPr>
          <w:i/>
        </w:rPr>
        <w:t xml:space="preserve"> г</w:t>
      </w:r>
      <w:r w:rsidRPr="00447BB9">
        <w:rPr>
          <w:i/>
        </w:rPr>
        <w:t>од</w:t>
      </w:r>
    </w:p>
    <w:p w:rsidR="00490D51" w:rsidRPr="00447BB9" w:rsidRDefault="00490D51" w:rsidP="00490D51">
      <w:pPr>
        <w:pStyle w:val="22"/>
        <w:spacing w:line="276" w:lineRule="auto"/>
      </w:pPr>
      <w:r w:rsidRPr="00447BB9">
        <w:t xml:space="preserve">На состояние 2015 г. вода, подаваемая в системы централизованного водоснабжения д. Верхние Рудицы  не проходит очистку и </w:t>
      </w:r>
      <w:r w:rsidRPr="00447BB9">
        <w:rPr>
          <w:rStyle w:val="23"/>
        </w:rPr>
        <w:t xml:space="preserve">не соответствует требованиям: СанПиН 2.1.4.1074-01 «Питьевая вода. Гигиенические требования к качеству воды централизованных систем </w:t>
      </w:r>
      <w:r w:rsidRPr="00447BB9">
        <w:rPr>
          <w:rStyle w:val="23"/>
        </w:rPr>
        <w:lastRenderedPageBreak/>
        <w:t xml:space="preserve">питьевого водоснабжения. Контроль качества», ГН. 2.1.05.13.15-03 «Предельно допустимые концентрации (ПДК) химических веществ в воде водных объектов хозяйственно-питьевого и культурного водопользования» </w:t>
      </w:r>
      <w:r w:rsidRPr="00447BB9">
        <w:t xml:space="preserve">по содержанию железа. </w:t>
      </w:r>
    </w:p>
    <w:p w:rsidR="00490D51" w:rsidRPr="00447BB9" w:rsidRDefault="00490D51" w:rsidP="00490D51">
      <w:pPr>
        <w:pStyle w:val="22"/>
        <w:spacing w:line="276" w:lineRule="auto"/>
      </w:pPr>
      <w:r w:rsidRPr="00447BB9">
        <w:t>Максимальная (проектная) производительность водозаборных сооружений в д. Верхние Рудицы  составляет:</w:t>
      </w:r>
    </w:p>
    <w:p w:rsidR="00490D51" w:rsidRPr="00447BB9" w:rsidRDefault="00490D51" w:rsidP="00A0315D">
      <w:pPr>
        <w:pStyle w:val="22"/>
        <w:numPr>
          <w:ilvl w:val="0"/>
          <w:numId w:val="37"/>
        </w:numPr>
        <w:spacing w:line="276" w:lineRule="auto"/>
      </w:pPr>
      <w:r w:rsidRPr="00447BB9">
        <w:t>4 м</w:t>
      </w:r>
      <w:r w:rsidRPr="00447BB9">
        <w:rPr>
          <w:vertAlign w:val="superscript"/>
        </w:rPr>
        <w:t>3</w:t>
      </w:r>
      <w:r w:rsidRPr="00447BB9">
        <w:t>/ч;</w:t>
      </w:r>
    </w:p>
    <w:p w:rsidR="00490D51" w:rsidRPr="00447BB9" w:rsidRDefault="00490D51" w:rsidP="00490D51">
      <w:pPr>
        <w:pStyle w:val="22"/>
        <w:spacing w:line="276" w:lineRule="auto"/>
      </w:pPr>
      <w:r w:rsidRPr="00447BB9">
        <w:t xml:space="preserve">По данным сайтов http://www.vo-da.ru и http://promekosystem.pulscen.ru средняя стоимость проектирования и строительства станции </w:t>
      </w:r>
      <w:r w:rsidR="00D43F6A" w:rsidRPr="00447BB9">
        <w:t xml:space="preserve">водоочистки </w:t>
      </w:r>
      <w:r w:rsidRPr="00447BB9">
        <w:t xml:space="preserve"> производительностью до 15 м</w:t>
      </w:r>
      <w:r w:rsidRPr="00447BB9">
        <w:rPr>
          <w:vertAlign w:val="superscript"/>
        </w:rPr>
        <w:t>3</w:t>
      </w:r>
      <w:r w:rsidR="00D43F6A" w:rsidRPr="00447BB9">
        <w:t xml:space="preserve">/ч </w:t>
      </w:r>
      <w:r w:rsidRPr="00447BB9">
        <w:t xml:space="preserve">составляет 2 млн. руб. </w:t>
      </w:r>
    </w:p>
    <w:p w:rsidR="00490D51" w:rsidRPr="00447BB9" w:rsidRDefault="00490D51" w:rsidP="00490D51">
      <w:pPr>
        <w:pStyle w:val="22"/>
        <w:spacing w:line="360" w:lineRule="auto"/>
        <w:ind w:left="709" w:firstLine="0"/>
        <w:rPr>
          <w:b/>
          <w:i/>
          <w:u w:val="single"/>
        </w:rPr>
      </w:pPr>
    </w:p>
    <w:p w:rsidR="00490D51" w:rsidRPr="00447BB9" w:rsidRDefault="00490D51" w:rsidP="00490D51">
      <w:pPr>
        <w:pStyle w:val="22"/>
        <w:spacing w:line="360" w:lineRule="auto"/>
        <w:rPr>
          <w:b/>
          <w:i/>
          <w:u w:val="single"/>
        </w:rPr>
      </w:pPr>
      <w:r w:rsidRPr="00447BB9">
        <w:rPr>
          <w:b/>
          <w:i/>
          <w:u w:val="single"/>
        </w:rPr>
        <w:t>Технологическая зона д.Воронино</w:t>
      </w:r>
    </w:p>
    <w:p w:rsidR="00490D51" w:rsidRPr="00447BB9" w:rsidRDefault="00490D51" w:rsidP="00A0315D">
      <w:pPr>
        <w:pStyle w:val="22"/>
        <w:numPr>
          <w:ilvl w:val="0"/>
          <w:numId w:val="36"/>
        </w:numPr>
        <w:spacing w:line="360" w:lineRule="auto"/>
        <w:rPr>
          <w:i/>
        </w:rPr>
      </w:pPr>
      <w:r w:rsidRPr="00447BB9">
        <w:rPr>
          <w:i/>
        </w:rPr>
        <w:t>Замена и реконструкция участков сетей водоснабжения, 2020-2025 год</w:t>
      </w:r>
    </w:p>
    <w:p w:rsidR="00490D51" w:rsidRPr="00447BB9" w:rsidRDefault="00490D51" w:rsidP="00490D51">
      <w:pPr>
        <w:pStyle w:val="1d"/>
        <w:ind w:firstLine="709"/>
        <w:outlineLvl w:val="9"/>
      </w:pPr>
      <w:r w:rsidRPr="00447BB9">
        <w:t xml:space="preserve">Сети холодного водоснабжения  технологической зоны Детский дом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490D51" w:rsidRPr="00447BB9" w:rsidRDefault="00490D51" w:rsidP="00490D51">
      <w:pPr>
        <w:pStyle w:val="22"/>
        <w:spacing w:line="360" w:lineRule="auto"/>
        <w:ind w:left="709" w:firstLine="0"/>
      </w:pPr>
      <w:r w:rsidRPr="00447BB9">
        <w:t>Замена трубопровода ХВС от ВБ водораздаточных колонок. Планируется установить трубу ду 50 мм – 1156 м.п.</w:t>
      </w:r>
    </w:p>
    <w:p w:rsidR="00490D51" w:rsidRPr="00447BB9" w:rsidRDefault="00490D51" w:rsidP="00490D51">
      <w:pPr>
        <w:pStyle w:val="22"/>
        <w:spacing w:line="360" w:lineRule="auto"/>
      </w:pPr>
      <w:r w:rsidRPr="00447BB9">
        <w:t>Общая стоимость проведения мероприятия составит 1850 тыс.руб</w:t>
      </w:r>
    </w:p>
    <w:p w:rsidR="00490D51" w:rsidRPr="00447BB9" w:rsidRDefault="00490D51" w:rsidP="006225E8">
      <w:pPr>
        <w:pStyle w:val="22"/>
        <w:spacing w:line="360" w:lineRule="auto"/>
        <w:rPr>
          <w:b/>
          <w:i/>
          <w:u w:val="single"/>
        </w:rPr>
      </w:pPr>
    </w:p>
    <w:p w:rsidR="00542B42" w:rsidRPr="00447BB9" w:rsidRDefault="00542B42" w:rsidP="00542B42">
      <w:pPr>
        <w:pStyle w:val="22"/>
        <w:spacing w:line="360" w:lineRule="auto"/>
        <w:rPr>
          <w:b/>
          <w:i/>
          <w:u w:val="single"/>
        </w:rPr>
      </w:pPr>
      <w:r w:rsidRPr="00447BB9">
        <w:rPr>
          <w:b/>
          <w:i/>
          <w:u w:val="single"/>
        </w:rPr>
        <w:t xml:space="preserve">Технологическая зона </w:t>
      </w:r>
      <w:r w:rsidR="008B051A" w:rsidRPr="00447BB9">
        <w:rPr>
          <w:b/>
          <w:i/>
          <w:u w:val="single"/>
        </w:rPr>
        <w:t>д. Глобицы</w:t>
      </w:r>
    </w:p>
    <w:p w:rsidR="00BB5DEF" w:rsidRPr="00447BB9" w:rsidRDefault="00BB5DEF" w:rsidP="00A0315D">
      <w:pPr>
        <w:pStyle w:val="22"/>
        <w:numPr>
          <w:ilvl w:val="0"/>
          <w:numId w:val="29"/>
        </w:numPr>
        <w:spacing w:line="360" w:lineRule="auto"/>
        <w:rPr>
          <w:i/>
        </w:rPr>
      </w:pPr>
      <w:r w:rsidRPr="00447BB9">
        <w:rPr>
          <w:i/>
        </w:rPr>
        <w:t xml:space="preserve"> Замена оборудования и реконструкция ВНС, 2017 год</w:t>
      </w:r>
    </w:p>
    <w:p w:rsidR="003A440F" w:rsidRPr="00447BB9" w:rsidRDefault="003A440F" w:rsidP="003A440F">
      <w:pPr>
        <w:pStyle w:val="af6"/>
        <w:shd w:val="clear" w:color="auto" w:fill="FFFFFF"/>
        <w:tabs>
          <w:tab w:val="left" w:pos="0"/>
        </w:tabs>
        <w:spacing w:before="0" w:beforeAutospacing="0" w:after="0" w:afterAutospacing="0" w:line="374" w:lineRule="atLeast"/>
        <w:jc w:val="both"/>
        <w:rPr>
          <w:color w:val="000000"/>
        </w:rPr>
      </w:pPr>
      <w:r w:rsidRPr="00447BB9">
        <w:rPr>
          <w:color w:val="000000"/>
          <w:shd w:val="clear" w:color="auto" w:fill="FFFFFF"/>
        </w:rPr>
        <w:tab/>
        <w:t>Водопроводная насосная станция  (далее ВНС</w:t>
      </w:r>
      <w:r w:rsidR="008A0FA6" w:rsidRPr="00447BB9">
        <w:rPr>
          <w:color w:val="000000"/>
          <w:shd w:val="clear" w:color="auto" w:fill="FFFFFF"/>
        </w:rPr>
        <w:t>) построена в 1986</w:t>
      </w:r>
      <w:r w:rsidRPr="00447BB9">
        <w:rPr>
          <w:color w:val="000000"/>
          <w:shd w:val="clear" w:color="auto" w:fill="FFFFFF"/>
        </w:rPr>
        <w:t xml:space="preserve"> году и осуществляет водоснабжение д.</w:t>
      </w:r>
      <w:r w:rsidR="008A0FA6" w:rsidRPr="00447BB9">
        <w:rPr>
          <w:color w:val="000000"/>
          <w:shd w:val="clear" w:color="auto" w:fill="FFFFFF"/>
        </w:rPr>
        <w:t>Глобицы</w:t>
      </w:r>
      <w:r w:rsidRPr="00447BB9">
        <w:rPr>
          <w:color w:val="000000"/>
          <w:shd w:val="clear" w:color="auto" w:fill="FFFFFF"/>
        </w:rPr>
        <w:t>. Оборудование физически и морально устарело</w:t>
      </w:r>
      <w:r w:rsidRPr="00447BB9">
        <w:rPr>
          <w:color w:val="000000"/>
        </w:rPr>
        <w:t xml:space="preserve">. </w:t>
      </w:r>
    </w:p>
    <w:p w:rsidR="003A440F" w:rsidRPr="00447BB9" w:rsidRDefault="003A440F" w:rsidP="003A440F">
      <w:pPr>
        <w:pStyle w:val="af6"/>
        <w:shd w:val="clear" w:color="auto" w:fill="FFFFFF"/>
        <w:tabs>
          <w:tab w:val="left" w:pos="0"/>
        </w:tabs>
        <w:spacing w:before="0" w:beforeAutospacing="0" w:after="0" w:afterAutospacing="0" w:line="374" w:lineRule="atLeast"/>
        <w:jc w:val="both"/>
        <w:rPr>
          <w:color w:val="333333"/>
        </w:rPr>
      </w:pPr>
      <w:r w:rsidRPr="00447BB9">
        <w:rPr>
          <w:color w:val="333333"/>
        </w:rPr>
        <w:lastRenderedPageBreak/>
        <w:tab/>
        <w:t>Для повышения качества водоснабжения и  обеспечения энергетической эффективности водопроводных сооружений необходимо провести реконструкцию ВНС с заменой</w:t>
      </w:r>
      <w:r w:rsidR="008A0FA6" w:rsidRPr="00447BB9">
        <w:rPr>
          <w:color w:val="333333"/>
        </w:rPr>
        <w:t xml:space="preserve"> пускового оборудования</w:t>
      </w:r>
      <w:r w:rsidRPr="00447BB9">
        <w:rPr>
          <w:color w:val="333333"/>
        </w:rPr>
        <w:t xml:space="preserve"> </w:t>
      </w:r>
      <w:r w:rsidR="008A0FA6" w:rsidRPr="00447BB9">
        <w:rPr>
          <w:color w:val="333333"/>
        </w:rPr>
        <w:t>насосов</w:t>
      </w:r>
      <w:r w:rsidRPr="00447BB9">
        <w:rPr>
          <w:color w:val="333333"/>
        </w:rPr>
        <w:t>.</w:t>
      </w:r>
    </w:p>
    <w:p w:rsidR="003A440F" w:rsidRPr="00447BB9" w:rsidRDefault="003A440F" w:rsidP="003A440F">
      <w:pPr>
        <w:pStyle w:val="af6"/>
        <w:shd w:val="clear" w:color="auto" w:fill="FFFFFF"/>
        <w:tabs>
          <w:tab w:val="left" w:pos="0"/>
        </w:tabs>
        <w:spacing w:before="0" w:beforeAutospacing="0" w:after="0" w:afterAutospacing="0" w:line="374" w:lineRule="atLeast"/>
        <w:jc w:val="both"/>
        <w:rPr>
          <w:color w:val="333333"/>
        </w:rPr>
      </w:pPr>
      <w:r w:rsidRPr="00447BB9">
        <w:rPr>
          <w:color w:val="333333"/>
        </w:rPr>
        <w:tab/>
        <w:t>Реализация проекта обеспечит бесперебойное водоснабжение д</w:t>
      </w:r>
      <w:r w:rsidR="008B051A" w:rsidRPr="00447BB9">
        <w:rPr>
          <w:color w:val="333333"/>
        </w:rPr>
        <w:t>. Г</w:t>
      </w:r>
      <w:r w:rsidR="008A0FA6" w:rsidRPr="00447BB9">
        <w:rPr>
          <w:color w:val="333333"/>
        </w:rPr>
        <w:t>лобицы</w:t>
      </w:r>
      <w:r w:rsidRPr="00447BB9">
        <w:rPr>
          <w:color w:val="333333"/>
        </w:rPr>
        <w:t>.</w:t>
      </w:r>
    </w:p>
    <w:p w:rsidR="00BB5DEF" w:rsidRPr="00447BB9" w:rsidRDefault="00BB5DEF" w:rsidP="00A0315D">
      <w:pPr>
        <w:pStyle w:val="22"/>
        <w:numPr>
          <w:ilvl w:val="0"/>
          <w:numId w:val="30"/>
        </w:numPr>
        <w:spacing w:line="360" w:lineRule="auto"/>
        <w:rPr>
          <w:i/>
        </w:rPr>
      </w:pPr>
      <w:r w:rsidRPr="00447BB9">
        <w:rPr>
          <w:i/>
        </w:rPr>
        <w:t>Ремонт днища и стен накопительных емкостей</w:t>
      </w:r>
    </w:p>
    <w:p w:rsidR="00BB5DEF" w:rsidRPr="00447BB9" w:rsidRDefault="00BB5DEF" w:rsidP="00A0315D">
      <w:pPr>
        <w:pStyle w:val="22"/>
        <w:numPr>
          <w:ilvl w:val="0"/>
          <w:numId w:val="30"/>
        </w:numPr>
        <w:spacing w:line="360" w:lineRule="auto"/>
        <w:rPr>
          <w:i/>
        </w:rPr>
      </w:pPr>
      <w:r w:rsidRPr="00447BB9">
        <w:rPr>
          <w:i/>
        </w:rPr>
        <w:t>Замена пускового оборудования насосов</w:t>
      </w:r>
    </w:p>
    <w:p w:rsidR="00BB5DEF" w:rsidRPr="00447BB9" w:rsidRDefault="00BB5DEF" w:rsidP="00A0315D">
      <w:pPr>
        <w:pStyle w:val="22"/>
        <w:numPr>
          <w:ilvl w:val="0"/>
          <w:numId w:val="30"/>
        </w:numPr>
        <w:spacing w:line="360" w:lineRule="auto"/>
        <w:rPr>
          <w:i/>
        </w:rPr>
      </w:pPr>
      <w:r w:rsidRPr="00447BB9">
        <w:rPr>
          <w:i/>
        </w:rPr>
        <w:t>Установка преобразователя частотного регулирования насосов для постоянного поддержания заданного давления</w:t>
      </w:r>
    </w:p>
    <w:p w:rsidR="00371DE2" w:rsidRPr="00447BB9" w:rsidRDefault="00371DE2" w:rsidP="00371DE2">
      <w:pPr>
        <w:pStyle w:val="22"/>
        <w:spacing w:line="360" w:lineRule="auto"/>
        <w:ind w:firstLine="0"/>
      </w:pPr>
      <w:r w:rsidRPr="00447BB9">
        <w:t xml:space="preserve">Общая стоимость проведения мероприятия </w:t>
      </w:r>
      <w:r w:rsidR="00D30526" w:rsidRPr="00447BB9">
        <w:t>будет известна после разработки проекта.</w:t>
      </w:r>
    </w:p>
    <w:p w:rsidR="00BB5DEF" w:rsidRPr="00447BB9" w:rsidRDefault="00BB5DEF" w:rsidP="00A0315D">
      <w:pPr>
        <w:pStyle w:val="22"/>
        <w:numPr>
          <w:ilvl w:val="0"/>
          <w:numId w:val="29"/>
        </w:numPr>
        <w:spacing w:line="360" w:lineRule="auto"/>
        <w:rPr>
          <w:i/>
        </w:rPr>
      </w:pPr>
      <w:r w:rsidRPr="00447BB9">
        <w:rPr>
          <w:i/>
        </w:rPr>
        <w:t>Замена и реконструкция участков сетей водоснабжения, 2016 год</w:t>
      </w:r>
    </w:p>
    <w:p w:rsidR="00BB5DEF" w:rsidRPr="00447BB9" w:rsidRDefault="00BB5DEF" w:rsidP="00A0315D">
      <w:pPr>
        <w:pStyle w:val="22"/>
        <w:numPr>
          <w:ilvl w:val="0"/>
          <w:numId w:val="31"/>
        </w:numPr>
        <w:spacing w:line="360" w:lineRule="auto"/>
      </w:pPr>
      <w:r w:rsidRPr="00447BB9">
        <w:t>Замена участка водопроводной сети на КОС от водопроводной колонки у Школы. Планируется установить трубу ПНД ду 50 мм – 20 м.п.</w:t>
      </w:r>
    </w:p>
    <w:p w:rsidR="00BB5DEF" w:rsidRPr="00447BB9" w:rsidRDefault="00BB5DEF" w:rsidP="00A0315D">
      <w:pPr>
        <w:pStyle w:val="22"/>
        <w:numPr>
          <w:ilvl w:val="0"/>
          <w:numId w:val="31"/>
        </w:numPr>
        <w:spacing w:line="360" w:lineRule="auto"/>
      </w:pPr>
      <w:r w:rsidRPr="00447BB9">
        <w:t>Замена участка водопроводной сети от ВНС до ВБ, от ВК115 до ВК 118 по ул.Мирная, от ВК207 до ВК301 по ул.Копорская. Планируется установить трубу ПНД ду 100 мм – 450 м.п.</w:t>
      </w:r>
    </w:p>
    <w:p w:rsidR="004E0A1B" w:rsidRPr="00447BB9" w:rsidRDefault="004E0A1B" w:rsidP="004E0A1B">
      <w:pPr>
        <w:pStyle w:val="22"/>
        <w:spacing w:line="360" w:lineRule="auto"/>
        <w:rPr>
          <w:b/>
          <w:i/>
          <w:u w:val="single"/>
        </w:rPr>
      </w:pPr>
      <w:r w:rsidRPr="00447BB9">
        <w:rPr>
          <w:b/>
          <w:i/>
          <w:u w:val="single"/>
        </w:rPr>
        <w:t xml:space="preserve">Технологическая зона </w:t>
      </w:r>
      <w:r w:rsidR="008B051A" w:rsidRPr="00447BB9">
        <w:rPr>
          <w:b/>
          <w:i/>
          <w:u w:val="single"/>
        </w:rPr>
        <w:t>д. Медуши</w:t>
      </w:r>
    </w:p>
    <w:p w:rsidR="004E0A1B" w:rsidRPr="00447BB9" w:rsidRDefault="004E0A1B" w:rsidP="00A0315D">
      <w:pPr>
        <w:pStyle w:val="afb"/>
        <w:numPr>
          <w:ilvl w:val="0"/>
          <w:numId w:val="32"/>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4E0A1B" w:rsidRPr="00447BB9" w:rsidRDefault="004E0A1B" w:rsidP="004E0A1B">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E0A1B" w:rsidRPr="00447BB9" w:rsidRDefault="004E0A1B" w:rsidP="004E0A1B">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4E0A1B" w:rsidRPr="00447BB9" w:rsidRDefault="004E0A1B" w:rsidP="004E0A1B">
      <w:pPr>
        <w:autoSpaceDE w:val="0"/>
        <w:autoSpaceDN w:val="0"/>
        <w:adjustRightInd w:val="0"/>
        <w:spacing w:after="0"/>
        <w:ind w:firstLine="709"/>
        <w:rPr>
          <w:color w:val="000000"/>
          <w:sz w:val="24"/>
          <w:szCs w:val="24"/>
          <w:lang w:eastAsia="ru-RU"/>
        </w:rPr>
      </w:pPr>
      <w:r w:rsidRPr="00447BB9">
        <w:rPr>
          <w:color w:val="000000"/>
          <w:sz w:val="24"/>
          <w:szCs w:val="24"/>
          <w:lang w:eastAsia="ru-RU"/>
        </w:rPr>
        <w:lastRenderedPageBreak/>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4E0A1B" w:rsidRPr="00447BB9" w:rsidRDefault="004E0A1B" w:rsidP="004E0A1B">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2D5537" w:rsidRPr="00447BB9">
        <w:rPr>
          <w:b/>
          <w:color w:val="000000"/>
          <w:spacing w:val="0"/>
          <w:lang w:eastAsia="ru-RU"/>
        </w:rPr>
        <w:t>0,9</w:t>
      </w:r>
      <w:r w:rsidRPr="00447BB9">
        <w:rPr>
          <w:b/>
          <w:color w:val="000000"/>
          <w:spacing w:val="0"/>
          <w:lang w:eastAsia="ru-RU"/>
        </w:rPr>
        <w:t xml:space="preserve"> млн. руб</w:t>
      </w:r>
      <w:r w:rsidRPr="00447BB9">
        <w:rPr>
          <w:color w:val="000000"/>
          <w:spacing w:val="0"/>
          <w:lang w:eastAsia="ru-RU"/>
        </w:rPr>
        <w:t>.</w:t>
      </w:r>
    </w:p>
    <w:p w:rsidR="00542B42" w:rsidRPr="00447BB9" w:rsidRDefault="004E0A1B" w:rsidP="00542B42">
      <w:pPr>
        <w:pStyle w:val="22"/>
        <w:spacing w:line="360" w:lineRule="auto"/>
      </w:pPr>
      <w:r w:rsidRPr="00447BB9">
        <w:t>Мероприятие рекомендовано проводить в 2017 году.</w:t>
      </w:r>
    </w:p>
    <w:p w:rsidR="004E0A1B" w:rsidRPr="00447BB9" w:rsidRDefault="004E0A1B" w:rsidP="004E0A1B">
      <w:pPr>
        <w:pStyle w:val="22"/>
        <w:spacing w:line="360" w:lineRule="auto"/>
        <w:rPr>
          <w:b/>
          <w:i/>
          <w:u w:val="single"/>
        </w:rPr>
      </w:pPr>
      <w:r w:rsidRPr="00447BB9">
        <w:rPr>
          <w:b/>
          <w:i/>
          <w:u w:val="single"/>
        </w:rPr>
        <w:t>Технологическая зона д.Горки</w:t>
      </w:r>
    </w:p>
    <w:p w:rsidR="004E0A1B" w:rsidRPr="00447BB9" w:rsidRDefault="004E0A1B" w:rsidP="00A0315D">
      <w:pPr>
        <w:pStyle w:val="afb"/>
        <w:numPr>
          <w:ilvl w:val="0"/>
          <w:numId w:val="33"/>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4E0A1B" w:rsidRPr="00447BB9" w:rsidRDefault="004E0A1B" w:rsidP="004E0A1B">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E0A1B" w:rsidRPr="00447BB9" w:rsidRDefault="004E0A1B" w:rsidP="004E0A1B">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4E0A1B" w:rsidRPr="00447BB9" w:rsidRDefault="004E0A1B" w:rsidP="004E0A1B">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4E0A1B" w:rsidRPr="00447BB9" w:rsidRDefault="004E0A1B" w:rsidP="004E0A1B">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2D5537" w:rsidRPr="00447BB9">
        <w:rPr>
          <w:b/>
          <w:color w:val="000000"/>
          <w:spacing w:val="0"/>
          <w:lang w:eastAsia="ru-RU"/>
        </w:rPr>
        <w:t>0,8</w:t>
      </w:r>
      <w:r w:rsidRPr="00447BB9">
        <w:rPr>
          <w:b/>
          <w:color w:val="000000"/>
          <w:spacing w:val="0"/>
          <w:lang w:eastAsia="ru-RU"/>
        </w:rPr>
        <w:t xml:space="preserve"> млн. руб</w:t>
      </w:r>
      <w:r w:rsidRPr="00447BB9">
        <w:rPr>
          <w:color w:val="000000"/>
          <w:spacing w:val="0"/>
          <w:lang w:eastAsia="ru-RU"/>
        </w:rPr>
        <w:t>.</w:t>
      </w:r>
    </w:p>
    <w:p w:rsidR="004E0A1B" w:rsidRPr="00447BB9" w:rsidRDefault="004E0A1B" w:rsidP="004E0A1B">
      <w:pPr>
        <w:pStyle w:val="22"/>
        <w:spacing w:line="360" w:lineRule="auto"/>
      </w:pPr>
      <w:r w:rsidRPr="00447BB9">
        <w:t>Мероприятие рекомендовано проводить в 2018 году.</w:t>
      </w:r>
    </w:p>
    <w:p w:rsidR="00A15171" w:rsidRPr="00447BB9" w:rsidRDefault="00A15171" w:rsidP="00A15171">
      <w:pPr>
        <w:pStyle w:val="22"/>
        <w:spacing w:line="360" w:lineRule="auto"/>
        <w:rPr>
          <w:b/>
          <w:i/>
          <w:u w:val="single"/>
        </w:rPr>
      </w:pPr>
      <w:r w:rsidRPr="00447BB9">
        <w:rPr>
          <w:b/>
          <w:i/>
          <w:u w:val="single"/>
        </w:rPr>
        <w:t>Технологическая зона д.Заостровье</w:t>
      </w:r>
    </w:p>
    <w:p w:rsidR="00A15171" w:rsidRPr="00447BB9" w:rsidRDefault="00A15171" w:rsidP="00A0315D">
      <w:pPr>
        <w:pStyle w:val="afb"/>
        <w:numPr>
          <w:ilvl w:val="0"/>
          <w:numId w:val="34"/>
        </w:numPr>
        <w:spacing w:line="240" w:lineRule="auto"/>
        <w:rPr>
          <w:rFonts w:ascii="Times New Roman" w:hAnsi="Times New Roman" w:cs="Times New Roman"/>
          <w:i/>
          <w:sz w:val="24"/>
          <w:szCs w:val="24"/>
        </w:rPr>
      </w:pPr>
      <w:r w:rsidRPr="00447BB9">
        <w:rPr>
          <w:rFonts w:ascii="Times New Roman" w:hAnsi="Times New Roman" w:cs="Times New Roman"/>
          <w:bCs/>
          <w:i/>
          <w:iCs/>
          <w:sz w:val="24"/>
          <w:szCs w:val="23"/>
        </w:rPr>
        <w:t xml:space="preserve">Обустройство зон санитарной охраны источников питьевого водоснабжения, в том числе проектно-изыскательные работы </w:t>
      </w:r>
    </w:p>
    <w:p w:rsidR="00A15171" w:rsidRPr="00447BB9" w:rsidRDefault="00A15171" w:rsidP="00A15171">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w:t>
      </w:r>
      <w:r w:rsidRPr="00447BB9">
        <w:rPr>
          <w:color w:val="000000"/>
          <w:sz w:val="24"/>
          <w:szCs w:val="24"/>
          <w:lang w:eastAsia="ru-RU"/>
        </w:rPr>
        <w:lastRenderedPageBreak/>
        <w:t xml:space="preserve">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A15171" w:rsidRPr="00447BB9" w:rsidRDefault="00A15171" w:rsidP="00A15171">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Разработанный проект проходит экспертизу во ФГУЗ "Центр гигиены и эпидемиологии" с получением экспертного заключения. Затем на основании его Федеральная служба по надзору в сфере защиты прав потребителей и благополучия человека (Роспотребнадзор) выдает санитарно-эпидемиологического заключения на зоны (сокращение зон) санитарной охраны скважины. </w:t>
      </w:r>
    </w:p>
    <w:p w:rsidR="00A15171" w:rsidRPr="00447BB9" w:rsidRDefault="00A15171" w:rsidP="00A15171">
      <w:pPr>
        <w:autoSpaceDE w:val="0"/>
        <w:autoSpaceDN w:val="0"/>
        <w:adjustRightInd w:val="0"/>
        <w:spacing w:after="0"/>
        <w:ind w:firstLine="709"/>
        <w:rPr>
          <w:color w:val="000000"/>
          <w:sz w:val="24"/>
          <w:szCs w:val="24"/>
          <w:lang w:eastAsia="ru-RU"/>
        </w:rPr>
      </w:pPr>
      <w:r w:rsidRPr="00447BB9">
        <w:rPr>
          <w:color w:val="000000"/>
          <w:sz w:val="24"/>
          <w:szCs w:val="24"/>
          <w:lang w:eastAsia="ru-RU"/>
        </w:rPr>
        <w:t xml:space="preserve">Помимо расчета ЗСО в проект входит гидрогеологическое и санитарно-эпидемиологическое описание площадки, на которой находятся скважины или водозаборный узел. </w:t>
      </w:r>
    </w:p>
    <w:p w:rsidR="00A15171" w:rsidRPr="00447BB9" w:rsidRDefault="00A15171" w:rsidP="00A15171">
      <w:pPr>
        <w:pStyle w:val="22"/>
        <w:spacing w:line="276" w:lineRule="auto"/>
        <w:rPr>
          <w:b/>
          <w:i/>
        </w:rPr>
      </w:pPr>
      <w:r w:rsidRPr="00447BB9">
        <w:rPr>
          <w:color w:val="000000"/>
          <w:spacing w:val="0"/>
          <w:lang w:eastAsia="ru-RU"/>
        </w:rPr>
        <w:t xml:space="preserve">По данным сайта http://rusekostroy.ru и других источников, средняя стоимость подготовки проектной документации по установлению и содержанию ЗСО в составе трех поясов, а так же мероприятия по обустройству ЗСО составляет </w:t>
      </w:r>
      <w:r w:rsidR="00E94CB1" w:rsidRPr="00447BB9">
        <w:rPr>
          <w:b/>
          <w:color w:val="000000"/>
          <w:spacing w:val="0"/>
          <w:lang w:eastAsia="ru-RU"/>
        </w:rPr>
        <w:t>0,8</w:t>
      </w:r>
      <w:r w:rsidRPr="00447BB9">
        <w:rPr>
          <w:b/>
          <w:color w:val="000000"/>
          <w:spacing w:val="0"/>
          <w:lang w:eastAsia="ru-RU"/>
        </w:rPr>
        <w:t xml:space="preserve"> млн. руб</w:t>
      </w:r>
      <w:r w:rsidRPr="00447BB9">
        <w:rPr>
          <w:color w:val="000000"/>
          <w:spacing w:val="0"/>
          <w:lang w:eastAsia="ru-RU"/>
        </w:rPr>
        <w:t>.</w:t>
      </w:r>
    </w:p>
    <w:p w:rsidR="00A15171" w:rsidRPr="00447BB9" w:rsidRDefault="00A15171" w:rsidP="00A15171">
      <w:pPr>
        <w:pStyle w:val="22"/>
        <w:spacing w:line="360" w:lineRule="auto"/>
      </w:pPr>
      <w:r w:rsidRPr="00447BB9">
        <w:t>Мероприятие рекомендовано проводить в 2019 году.</w:t>
      </w:r>
    </w:p>
    <w:p w:rsidR="00E94CB1" w:rsidRPr="00447BB9" w:rsidRDefault="00E94CB1" w:rsidP="00A0315D">
      <w:pPr>
        <w:pStyle w:val="22"/>
        <w:numPr>
          <w:ilvl w:val="0"/>
          <w:numId w:val="35"/>
        </w:numPr>
        <w:spacing w:line="360" w:lineRule="auto"/>
        <w:rPr>
          <w:i/>
        </w:rPr>
      </w:pPr>
      <w:r w:rsidRPr="00447BB9">
        <w:rPr>
          <w:i/>
        </w:rPr>
        <w:t>Замена и реконструкция участков сетей водоснабжения, 2023-2025 год</w:t>
      </w:r>
    </w:p>
    <w:p w:rsidR="00E94CB1" w:rsidRPr="00447BB9" w:rsidRDefault="00E94CB1" w:rsidP="00E94CB1">
      <w:pPr>
        <w:pStyle w:val="1d"/>
        <w:ind w:firstLine="709"/>
        <w:outlineLvl w:val="9"/>
      </w:pPr>
      <w:r w:rsidRPr="00447BB9">
        <w:t xml:space="preserve">Сети холодного водоснабжения  технологической зоны д.Заостровье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при передаче потребителю, изменения химического состава воды (повышенное содержание железа в воде). В целях устранения этих проблем необходимо провести мероприятия по замене трубопровода. Для минимизации потерь в сетях водоснабжения была предложена следующая очередность замены участков. </w:t>
      </w:r>
    </w:p>
    <w:p w:rsidR="00E94CB1" w:rsidRPr="00447BB9" w:rsidRDefault="00E94CB1" w:rsidP="00E94CB1">
      <w:pPr>
        <w:pStyle w:val="1d"/>
        <w:spacing w:before="0"/>
        <w:ind w:firstLine="709"/>
        <w:outlineLvl w:val="9"/>
      </w:pPr>
      <w:r w:rsidRPr="00447BB9">
        <w:t xml:space="preserve">К замене предлагается 215 м.п. сетей. Общая стоимость замены сетей составит 480 тыс.руб </w:t>
      </w:r>
    </w:p>
    <w:p w:rsidR="00E208BB" w:rsidRPr="00447BB9" w:rsidRDefault="00B652DD" w:rsidP="00B4160A">
      <w:pPr>
        <w:pStyle w:val="22"/>
        <w:rPr>
          <w:b/>
          <w:i/>
          <w:u w:val="single"/>
        </w:rPr>
      </w:pPr>
      <w:r w:rsidRPr="00447BB9">
        <w:rPr>
          <w:b/>
          <w:i/>
          <w:u w:val="single"/>
        </w:rPr>
        <w:t>Установка коллективных общедомовых приборов учета</w:t>
      </w:r>
      <w:r w:rsidR="00DD74B2" w:rsidRPr="00447BB9">
        <w:rPr>
          <w:b/>
          <w:i/>
          <w:u w:val="single"/>
        </w:rPr>
        <w:t xml:space="preserve"> холодной воды</w:t>
      </w:r>
    </w:p>
    <w:p w:rsidR="00DA34DA" w:rsidRPr="00447BB9" w:rsidRDefault="00DA34DA" w:rsidP="00DA34DA">
      <w:pPr>
        <w:pStyle w:val="55"/>
        <w:spacing w:before="240" w:line="276" w:lineRule="auto"/>
      </w:pPr>
      <w:r w:rsidRPr="00447BB9">
        <w:t>По состоянию 2015 года количество абонентов, оборудованных общедомовыми приборами учета холодной воды питьевого качества, составило 0%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33 дома и индивидуальными приборами учета 195 квартир.</w:t>
      </w:r>
    </w:p>
    <w:p w:rsidR="00DA34DA" w:rsidRPr="00447BB9" w:rsidRDefault="00DA34DA" w:rsidP="00DA34DA"/>
    <w:p w:rsidR="00B652DD" w:rsidRPr="00447BB9" w:rsidRDefault="00DA34DA" w:rsidP="00B4160A">
      <w:pPr>
        <w:pStyle w:val="22"/>
      </w:pPr>
      <w:r w:rsidRPr="00447BB9">
        <w:t>Количество объектов, к</w:t>
      </w:r>
      <w:r w:rsidR="00B652DD" w:rsidRPr="00447BB9">
        <w:t>оторое необходимо оборудовать коллективными общедомовыми приборами учета</w:t>
      </w:r>
    </w:p>
    <w:p w:rsidR="00B652DD" w:rsidRPr="00447BB9" w:rsidRDefault="00DA34DA" w:rsidP="00A0315D">
      <w:pPr>
        <w:pStyle w:val="22"/>
        <w:numPr>
          <w:ilvl w:val="0"/>
          <w:numId w:val="9"/>
        </w:numPr>
      </w:pPr>
      <w:r w:rsidRPr="00447BB9">
        <w:t>д.Глобицы – 12 домов</w:t>
      </w:r>
    </w:p>
    <w:p w:rsidR="00DA34DA" w:rsidRPr="00447BB9" w:rsidRDefault="00DA34DA" w:rsidP="00A0315D">
      <w:pPr>
        <w:pStyle w:val="22"/>
        <w:numPr>
          <w:ilvl w:val="0"/>
          <w:numId w:val="9"/>
        </w:numPr>
      </w:pPr>
      <w:r w:rsidRPr="00447BB9">
        <w:lastRenderedPageBreak/>
        <w:t>д.Лопухинка – 21 дом.</w:t>
      </w:r>
    </w:p>
    <w:p w:rsidR="00DD74B2" w:rsidRPr="00447BB9" w:rsidRDefault="00DD74B2" w:rsidP="00B4160A">
      <w:pPr>
        <w:pStyle w:val="22"/>
        <w:ind w:left="1058" w:firstLine="0"/>
      </w:pPr>
      <w:r w:rsidRPr="00447BB9">
        <w:t xml:space="preserve">ИТОГО: - </w:t>
      </w:r>
      <w:r w:rsidR="00DA34DA" w:rsidRPr="00447BB9">
        <w:t>33</w:t>
      </w:r>
      <w:r w:rsidRPr="00447BB9">
        <w:t xml:space="preserve">  шт.</w:t>
      </w:r>
    </w:p>
    <w:p w:rsidR="00DD74B2" w:rsidRPr="00447BB9" w:rsidRDefault="00DD74B2" w:rsidP="00B4160A">
      <w:pPr>
        <w:pStyle w:val="22"/>
        <w:ind w:left="1058" w:firstLine="0"/>
      </w:pPr>
      <w:r w:rsidRPr="00447BB9">
        <w:t>Оценочная стоимость оборудования одного ввода составляет 50 тыс.руб</w:t>
      </w:r>
    </w:p>
    <w:p w:rsidR="00B652DD" w:rsidRPr="00447BB9" w:rsidRDefault="00B652DD" w:rsidP="00F23D72">
      <w:pPr>
        <w:pStyle w:val="22"/>
      </w:pPr>
    </w:p>
    <w:p w:rsidR="00447BB9" w:rsidRPr="00447BB9" w:rsidRDefault="00447BB9" w:rsidP="00447BB9">
      <w:pPr>
        <w:pStyle w:val="22"/>
        <w:spacing w:line="360" w:lineRule="auto"/>
        <w:rPr>
          <w:b/>
          <w:i/>
          <w:u w:val="single"/>
        </w:rPr>
      </w:pPr>
      <w:r w:rsidRPr="00447BB9">
        <w:rPr>
          <w:b/>
          <w:i/>
          <w:u w:val="single"/>
        </w:rPr>
        <w:t>Технологическая зона Военный городок</w:t>
      </w:r>
    </w:p>
    <w:p w:rsidR="00447BB9" w:rsidRDefault="00447BB9" w:rsidP="00447BB9">
      <w:pPr>
        <w:pStyle w:val="22"/>
        <w:numPr>
          <w:ilvl w:val="0"/>
          <w:numId w:val="54"/>
        </w:numPr>
        <w:spacing w:line="360" w:lineRule="auto"/>
        <w:rPr>
          <w:i/>
        </w:rPr>
      </w:pPr>
      <w:r w:rsidRPr="00447BB9">
        <w:rPr>
          <w:i/>
        </w:rPr>
        <w:t>Замена и реконструкция участков сетей водоснабжения</w:t>
      </w:r>
      <w:r>
        <w:rPr>
          <w:i/>
        </w:rPr>
        <w:t>, 2016</w:t>
      </w:r>
      <w:r w:rsidRPr="00447BB9">
        <w:rPr>
          <w:i/>
        </w:rPr>
        <w:t>гг.</w:t>
      </w:r>
    </w:p>
    <w:p w:rsidR="00447BB9" w:rsidRPr="00447BB9" w:rsidRDefault="00447BB9" w:rsidP="00447BB9">
      <w:pPr>
        <w:pStyle w:val="55"/>
        <w:ind w:firstLine="851"/>
      </w:pPr>
      <w:r w:rsidRPr="00447BB9">
        <w:t>Сети водоснабжения в технологической зоне находятся в крайне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w:t>
      </w:r>
      <w:r>
        <w:t xml:space="preserve">ды в сетях, </w:t>
      </w:r>
      <w:r w:rsidRPr="00447BB9">
        <w:t>изменения химического состава воды (повышенное количество металла в воде). В целях устранения этих проблем необходимо провести мероприятия по замене трубопровода.</w:t>
      </w:r>
      <w:r>
        <w:t xml:space="preserve"> Помимо этого будет проводиться ремонт водонапорной башни.</w:t>
      </w:r>
    </w:p>
    <w:p w:rsidR="00447BB9" w:rsidRDefault="00447BB9" w:rsidP="00447BB9">
      <w:pPr>
        <w:pStyle w:val="22"/>
        <w:numPr>
          <w:ilvl w:val="0"/>
          <w:numId w:val="26"/>
        </w:numPr>
        <w:spacing w:line="360" w:lineRule="auto"/>
      </w:pPr>
      <w:r w:rsidRPr="00447BB9">
        <w:t xml:space="preserve">Замена участка водопровода от </w:t>
      </w:r>
      <w:r>
        <w:t>арт. скважины до ВНБ</w:t>
      </w:r>
      <w:r w:rsidRPr="00447BB9">
        <w:t xml:space="preserve">. Планируется установить трубу ПНД </w:t>
      </w:r>
      <w:r>
        <w:t>длиной 105 метров.</w:t>
      </w:r>
    </w:p>
    <w:p w:rsidR="00447BB9" w:rsidRPr="00447BB9" w:rsidRDefault="00447BB9" w:rsidP="00447BB9">
      <w:pPr>
        <w:pStyle w:val="22"/>
        <w:spacing w:line="360" w:lineRule="auto"/>
        <w:ind w:left="1069" w:firstLine="0"/>
      </w:pPr>
      <w:r>
        <w:t>Оценочная стоимость проведения мероприятия 1080 тыс.руб.</w:t>
      </w:r>
    </w:p>
    <w:p w:rsidR="00447BB9" w:rsidRPr="00447BB9" w:rsidRDefault="00447BB9" w:rsidP="00447BB9">
      <w:pPr>
        <w:pStyle w:val="22"/>
        <w:spacing w:line="360" w:lineRule="auto"/>
        <w:ind w:left="709" w:firstLine="0"/>
        <w:rPr>
          <w:i/>
        </w:rPr>
      </w:pPr>
    </w:p>
    <w:p w:rsidR="008E6E6D" w:rsidRPr="00447BB9" w:rsidRDefault="006C2877" w:rsidP="003F0D1C">
      <w:pPr>
        <w:pStyle w:val="3"/>
      </w:pPr>
      <w:bookmarkStart w:id="44" w:name="_Toc451002691"/>
      <w:r w:rsidRPr="00447BB9">
        <w:t xml:space="preserve">4.3 </w:t>
      </w:r>
      <w:r w:rsidR="008E6E6D" w:rsidRPr="00447BB9">
        <w:t>Сведения о вновь строящихся, реконструируемых и предлагаемых к выводу из эксплуатации объектах системы водоснабжения</w:t>
      </w:r>
      <w:bookmarkEnd w:id="44"/>
    </w:p>
    <w:p w:rsidR="00DD74B2" w:rsidRPr="00447BB9" w:rsidRDefault="00DD74B2" w:rsidP="00DD74B2">
      <w:pPr>
        <w:ind w:firstLine="709"/>
      </w:pPr>
    </w:p>
    <w:p w:rsidR="00DD74B2" w:rsidRPr="00447BB9" w:rsidRDefault="00DD74B2" w:rsidP="00DD74B2">
      <w:pPr>
        <w:ind w:firstLine="360"/>
        <w:rPr>
          <w:sz w:val="24"/>
          <w:szCs w:val="24"/>
        </w:rPr>
      </w:pPr>
      <w:r w:rsidRPr="00447BB9">
        <w:rPr>
          <w:sz w:val="24"/>
          <w:szCs w:val="24"/>
        </w:rPr>
        <w:t>В перспективе для повышения надежности и качес</w:t>
      </w:r>
      <w:r w:rsidR="00946BE5" w:rsidRPr="00447BB9">
        <w:rPr>
          <w:sz w:val="24"/>
          <w:szCs w:val="24"/>
        </w:rPr>
        <w:t>т</w:t>
      </w:r>
      <w:r w:rsidRPr="00447BB9">
        <w:rPr>
          <w:sz w:val="24"/>
          <w:szCs w:val="24"/>
        </w:rPr>
        <w:t xml:space="preserve">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w:t>
      </w:r>
      <w:r w:rsidR="00946BE5" w:rsidRPr="00447BB9">
        <w:rPr>
          <w:sz w:val="24"/>
          <w:szCs w:val="24"/>
        </w:rPr>
        <w:t>м</w:t>
      </w:r>
      <w:r w:rsidRPr="00447BB9">
        <w:rPr>
          <w:sz w:val="24"/>
          <w:szCs w:val="24"/>
        </w:rPr>
        <w:t>ероприятий:</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водоснабжении, д.Лопухинка 2016-2017 гг.</w:t>
      </w:r>
    </w:p>
    <w:p w:rsidR="00946BE5" w:rsidRPr="00447BB9" w:rsidRDefault="00946BE5" w:rsidP="00A0315D">
      <w:pPr>
        <w:pStyle w:val="22"/>
        <w:numPr>
          <w:ilvl w:val="0"/>
          <w:numId w:val="39"/>
        </w:numPr>
        <w:spacing w:line="360" w:lineRule="auto"/>
      </w:pPr>
      <w:r w:rsidRPr="00447BB9">
        <w:t>Замена оборудования и реконструкция ВНС, д</w:t>
      </w:r>
      <w:r w:rsidR="008B051A" w:rsidRPr="00447BB9">
        <w:t>. Л</w:t>
      </w:r>
      <w:r w:rsidRPr="00447BB9">
        <w:t>опухинка  2017 год</w:t>
      </w:r>
    </w:p>
    <w:p w:rsidR="00946BE5" w:rsidRPr="00447BB9" w:rsidRDefault="00946BE5" w:rsidP="00A0315D">
      <w:pPr>
        <w:pStyle w:val="22"/>
        <w:numPr>
          <w:ilvl w:val="0"/>
          <w:numId w:val="39"/>
        </w:numPr>
        <w:spacing w:line="360" w:lineRule="auto"/>
      </w:pPr>
      <w:r w:rsidRPr="00447BB9">
        <w:t>Замена бактерицидной установки «Блеск100», Детский дом  2016 год</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водоснабжения, Детский дом   2017 год</w:t>
      </w:r>
    </w:p>
    <w:p w:rsidR="00946BE5" w:rsidRPr="00447BB9" w:rsidRDefault="00946BE5" w:rsidP="00A0315D">
      <w:pPr>
        <w:pStyle w:val="22"/>
        <w:numPr>
          <w:ilvl w:val="0"/>
          <w:numId w:val="39"/>
        </w:numPr>
        <w:spacing w:line="360" w:lineRule="auto"/>
      </w:pPr>
      <w:r w:rsidRPr="00447BB9">
        <w:lastRenderedPageBreak/>
        <w:t xml:space="preserve">Строительство станции </w:t>
      </w:r>
      <w:r w:rsidR="00DA34DA" w:rsidRPr="00447BB9">
        <w:t>водоподготовки</w:t>
      </w:r>
      <w:r w:rsidRPr="00447BB9">
        <w:t xml:space="preserve">, </w:t>
      </w:r>
      <w:r w:rsidR="008B051A" w:rsidRPr="00447BB9">
        <w:t>д. Рудицы</w:t>
      </w:r>
      <w:r w:rsidRPr="00447BB9">
        <w:t xml:space="preserve"> 2020-2021 год</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водоснабжения, д</w:t>
      </w:r>
      <w:r w:rsidR="008B051A" w:rsidRPr="00447BB9">
        <w:t>. В</w:t>
      </w:r>
      <w:r w:rsidRPr="00447BB9">
        <w:t>оронино 2020-2025 год</w:t>
      </w:r>
    </w:p>
    <w:p w:rsidR="00946BE5" w:rsidRPr="00447BB9" w:rsidRDefault="00946BE5" w:rsidP="00A0315D">
      <w:pPr>
        <w:pStyle w:val="22"/>
        <w:numPr>
          <w:ilvl w:val="0"/>
          <w:numId w:val="39"/>
        </w:numPr>
        <w:spacing w:line="360" w:lineRule="auto"/>
      </w:pPr>
      <w:r w:rsidRPr="00447BB9">
        <w:t xml:space="preserve">Замена оборудования и реконструкция ВНС, </w:t>
      </w:r>
      <w:r w:rsidR="008B051A" w:rsidRPr="00447BB9">
        <w:t>д. Глобицы</w:t>
      </w:r>
      <w:r w:rsidRPr="00447BB9">
        <w:t xml:space="preserve"> 2017 год</w:t>
      </w:r>
    </w:p>
    <w:p w:rsidR="00946BE5" w:rsidRPr="00447BB9" w:rsidRDefault="00946BE5" w:rsidP="00A0315D">
      <w:pPr>
        <w:pStyle w:val="22"/>
        <w:numPr>
          <w:ilvl w:val="0"/>
          <w:numId w:val="39"/>
        </w:numPr>
        <w:spacing w:line="360" w:lineRule="auto"/>
      </w:pPr>
      <w:r w:rsidRPr="00447BB9">
        <w:t xml:space="preserve">Замена и реконструкция участков сетей водоснабжения, </w:t>
      </w:r>
      <w:r w:rsidR="008B051A" w:rsidRPr="00447BB9">
        <w:t>Глобицы</w:t>
      </w:r>
      <w:r w:rsidRPr="00447BB9">
        <w:t xml:space="preserve"> 2016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 Медуши, 2017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w:t>
      </w:r>
      <w:r w:rsidR="008B051A" w:rsidRPr="00447BB9">
        <w:rPr>
          <w:rFonts w:ascii="Times New Roman" w:hAnsi="Times New Roman" w:cs="Times New Roman"/>
          <w:bCs/>
          <w:iCs/>
          <w:sz w:val="24"/>
          <w:szCs w:val="24"/>
        </w:rPr>
        <w:t>. Г</w:t>
      </w:r>
      <w:r w:rsidRPr="00447BB9">
        <w:rPr>
          <w:rFonts w:ascii="Times New Roman" w:hAnsi="Times New Roman" w:cs="Times New Roman"/>
          <w:bCs/>
          <w:iCs/>
          <w:sz w:val="24"/>
          <w:szCs w:val="24"/>
        </w:rPr>
        <w:t>орки, 2018 год</w:t>
      </w:r>
    </w:p>
    <w:p w:rsidR="00946BE5" w:rsidRPr="00447BB9" w:rsidRDefault="00946BE5" w:rsidP="00A0315D">
      <w:pPr>
        <w:pStyle w:val="afb"/>
        <w:numPr>
          <w:ilvl w:val="0"/>
          <w:numId w:val="39"/>
        </w:numPr>
        <w:spacing w:line="240" w:lineRule="auto"/>
        <w:rPr>
          <w:rFonts w:ascii="Times New Roman" w:hAnsi="Times New Roman" w:cs="Times New Roman"/>
          <w:sz w:val="24"/>
          <w:szCs w:val="24"/>
        </w:rPr>
      </w:pPr>
      <w:r w:rsidRPr="00447BB9">
        <w:rPr>
          <w:rFonts w:ascii="Times New Roman" w:hAnsi="Times New Roman" w:cs="Times New Roman"/>
          <w:bCs/>
          <w:iCs/>
          <w:sz w:val="24"/>
          <w:szCs w:val="24"/>
        </w:rPr>
        <w:t>Обустройство зон санитарной охраны источников питьевого водоснабжения, в том числе проектно-изыскательные работы  д</w:t>
      </w:r>
      <w:r w:rsidR="008B051A" w:rsidRPr="00447BB9">
        <w:rPr>
          <w:rFonts w:ascii="Times New Roman" w:hAnsi="Times New Roman" w:cs="Times New Roman"/>
          <w:bCs/>
          <w:iCs/>
          <w:sz w:val="24"/>
          <w:szCs w:val="24"/>
        </w:rPr>
        <w:t>. З</w:t>
      </w:r>
      <w:r w:rsidRPr="00447BB9">
        <w:rPr>
          <w:rFonts w:ascii="Times New Roman" w:hAnsi="Times New Roman" w:cs="Times New Roman"/>
          <w:bCs/>
          <w:iCs/>
          <w:sz w:val="24"/>
          <w:szCs w:val="24"/>
        </w:rPr>
        <w:t>аостровье, 2019 год.</w:t>
      </w:r>
    </w:p>
    <w:p w:rsidR="00946BE5" w:rsidRPr="00447BB9" w:rsidRDefault="00946BE5" w:rsidP="00A0315D">
      <w:pPr>
        <w:pStyle w:val="22"/>
        <w:numPr>
          <w:ilvl w:val="0"/>
          <w:numId w:val="39"/>
        </w:numPr>
        <w:spacing w:line="360" w:lineRule="auto"/>
      </w:pPr>
      <w:r w:rsidRPr="00447BB9">
        <w:t>Замена и реконструкция участков сетей водоснабжения, д</w:t>
      </w:r>
      <w:r w:rsidR="008B051A" w:rsidRPr="00447BB9">
        <w:t>. З</w:t>
      </w:r>
      <w:r w:rsidRPr="00447BB9">
        <w:t>аостровье 2023-2025 год</w:t>
      </w:r>
    </w:p>
    <w:p w:rsidR="00946BE5" w:rsidRPr="00447BB9" w:rsidRDefault="00946BE5" w:rsidP="00A0315D">
      <w:pPr>
        <w:pStyle w:val="22"/>
        <w:numPr>
          <w:ilvl w:val="0"/>
          <w:numId w:val="39"/>
        </w:numPr>
      </w:pPr>
      <w:r w:rsidRPr="00447BB9">
        <w:t>Установка коллективных общедомовых приборов учета холодной воды</w:t>
      </w:r>
    </w:p>
    <w:p w:rsidR="006C2877" w:rsidRPr="00DE5FA3" w:rsidRDefault="006C2877" w:rsidP="004E2879">
      <w:pPr>
        <w:pStyle w:val="22"/>
        <w:ind w:left="709" w:firstLine="0"/>
        <w:rPr>
          <w:color w:val="FF0000"/>
          <w:highlight w:val="yellow"/>
        </w:rPr>
      </w:pPr>
    </w:p>
    <w:p w:rsidR="00C66CD2" w:rsidRPr="00447BB9" w:rsidRDefault="006C2877" w:rsidP="003F0D1C">
      <w:pPr>
        <w:pStyle w:val="3"/>
      </w:pPr>
      <w:bookmarkStart w:id="45" w:name="_Toc451002692"/>
      <w:r w:rsidRPr="00447BB9">
        <w:t xml:space="preserve">4.4 </w:t>
      </w:r>
      <w:r w:rsidR="00C66CD2" w:rsidRPr="00447BB9">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5"/>
    </w:p>
    <w:p w:rsidR="008C48D0" w:rsidRPr="00447BB9" w:rsidRDefault="008C48D0" w:rsidP="003F0D1C">
      <w:pPr>
        <w:pStyle w:val="1d"/>
      </w:pPr>
      <w:bookmarkStart w:id="46" w:name="_Toc451002693"/>
      <w:r w:rsidRPr="00447BB9">
        <w:t>В перспективе до 203</w:t>
      </w:r>
      <w:r w:rsidR="00946BE5" w:rsidRPr="00447BB9">
        <w:t>4</w:t>
      </w:r>
      <w:r w:rsidRPr="00447BB9">
        <w:t xml:space="preserve"> года внедрение систем АСУ не предвидится, поэтому данное мероприятие в перспективе не рассматривается.</w:t>
      </w:r>
      <w:bookmarkEnd w:id="46"/>
    </w:p>
    <w:p w:rsidR="00377599" w:rsidRPr="00447BB9" w:rsidRDefault="00377599" w:rsidP="00377599"/>
    <w:p w:rsidR="00C66CD2" w:rsidRPr="00447BB9" w:rsidRDefault="006C2877" w:rsidP="003F0D1C">
      <w:pPr>
        <w:pStyle w:val="3"/>
      </w:pPr>
      <w:bookmarkStart w:id="47" w:name="_Toc451002694"/>
      <w:r w:rsidRPr="00447BB9">
        <w:t xml:space="preserve">4.5 </w:t>
      </w:r>
      <w:r w:rsidR="00C66CD2" w:rsidRPr="00447BB9">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47"/>
    </w:p>
    <w:p w:rsidR="00DA34DA" w:rsidRPr="00447BB9" w:rsidRDefault="00DA34DA" w:rsidP="00DA34DA">
      <w:pPr>
        <w:pStyle w:val="55"/>
        <w:spacing w:before="240"/>
      </w:pPr>
      <w:r w:rsidRPr="00447BB9">
        <w:t xml:space="preserve">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w:t>
      </w:r>
      <w:r w:rsidRPr="00447BB9">
        <w:lastRenderedPageBreak/>
        <w:t>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33 дома и индивидуальными приборами учета 195 квартир.</w:t>
      </w:r>
    </w:p>
    <w:p w:rsidR="00AF3F0C" w:rsidRPr="00447BB9" w:rsidRDefault="008C48D0" w:rsidP="00C74F80">
      <w:pPr>
        <w:autoSpaceDE w:val="0"/>
        <w:autoSpaceDN w:val="0"/>
        <w:adjustRightInd w:val="0"/>
        <w:spacing w:after="0"/>
        <w:ind w:firstLine="709"/>
      </w:pPr>
      <w:r w:rsidRPr="00447BB9">
        <w:rPr>
          <w:sz w:val="24"/>
          <w:szCs w:val="24"/>
          <w:lang w:eastAsia="ru-RU"/>
        </w:rPr>
        <w:t xml:space="preserve">В связи с этим предлагается мероприятие по установке общедомовых приборов учета холодной </w:t>
      </w:r>
      <w:r w:rsidR="008B051A" w:rsidRPr="00447BB9">
        <w:rPr>
          <w:sz w:val="24"/>
          <w:szCs w:val="24"/>
          <w:lang w:eastAsia="ru-RU"/>
        </w:rPr>
        <w:t>воды,</w:t>
      </w:r>
      <w:r w:rsidRPr="00447BB9">
        <w:rPr>
          <w:sz w:val="24"/>
          <w:szCs w:val="24"/>
          <w:lang w:eastAsia="ru-RU"/>
        </w:rPr>
        <w:t xml:space="preserve"> в зданиях подключенных к централизованной системе водоснабжения в период до </w:t>
      </w:r>
      <w:r w:rsidR="005C67C2" w:rsidRPr="00447BB9">
        <w:rPr>
          <w:sz w:val="24"/>
          <w:szCs w:val="24"/>
          <w:lang w:eastAsia="ru-RU"/>
        </w:rPr>
        <w:t>20</w:t>
      </w:r>
      <w:r w:rsidR="00DA34DA" w:rsidRPr="00447BB9">
        <w:rPr>
          <w:sz w:val="24"/>
          <w:szCs w:val="24"/>
          <w:lang w:eastAsia="ru-RU"/>
        </w:rPr>
        <w:t>23</w:t>
      </w:r>
      <w:r w:rsidRPr="00447BB9">
        <w:rPr>
          <w:sz w:val="24"/>
          <w:szCs w:val="24"/>
          <w:lang w:eastAsia="ru-RU"/>
        </w:rPr>
        <w:t xml:space="preserve"> года.</w:t>
      </w:r>
    </w:p>
    <w:p w:rsidR="00C66CD2" w:rsidRPr="00447BB9" w:rsidRDefault="00B4160A" w:rsidP="003F0D1C">
      <w:pPr>
        <w:pStyle w:val="3"/>
      </w:pPr>
      <w:bookmarkStart w:id="48" w:name="_Toc451002695"/>
      <w:r w:rsidRPr="00447BB9">
        <w:t xml:space="preserve">4.6 </w:t>
      </w:r>
      <w:r w:rsidR="00C66CD2" w:rsidRPr="00447BB9">
        <w:t>Описание вариантов маршрутов прохождения трубопроводов (трасс) по территории поселения, городского округа и их обоснование</w:t>
      </w:r>
      <w:bookmarkEnd w:id="48"/>
    </w:p>
    <w:p w:rsidR="005159A8" w:rsidRPr="00447BB9" w:rsidRDefault="005159A8" w:rsidP="00A855F5">
      <w:pPr>
        <w:pStyle w:val="1d"/>
        <w:ind w:firstLine="709"/>
        <w:outlineLvl w:val="9"/>
      </w:pPr>
      <w:r w:rsidRPr="00447BB9">
        <w:t>Количество линий водоводов надлежит принимать с учетом категории системы водоснабжения и очередности строительства.</w:t>
      </w:r>
    </w:p>
    <w:p w:rsidR="005159A8" w:rsidRPr="00447BB9" w:rsidRDefault="005159A8" w:rsidP="00A855F5">
      <w:pPr>
        <w:pStyle w:val="1d"/>
        <w:ind w:firstLine="709"/>
        <w:outlineLvl w:val="9"/>
      </w:pPr>
      <w:r w:rsidRPr="00447BB9">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5159A8" w:rsidRPr="00447BB9" w:rsidRDefault="005159A8" w:rsidP="00A855F5">
      <w:pPr>
        <w:pStyle w:val="1d"/>
        <w:ind w:firstLine="709"/>
        <w:outlineLvl w:val="9"/>
      </w:pPr>
      <w:r w:rsidRPr="00447BB9">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5159A8" w:rsidRPr="00447BB9" w:rsidRDefault="005159A8" w:rsidP="00A855F5">
      <w:pPr>
        <w:pStyle w:val="1d"/>
        <w:ind w:firstLine="709"/>
        <w:outlineLvl w:val="9"/>
      </w:pPr>
      <w:r w:rsidRPr="00447BB9">
        <w:t>Водопроводные сети должны быть кольцевыми. Тупиковые линии водопроводов допускается применять:</w:t>
      </w:r>
    </w:p>
    <w:p w:rsidR="005159A8" w:rsidRPr="00447BB9" w:rsidRDefault="005159A8" w:rsidP="00B4160A">
      <w:pPr>
        <w:pStyle w:val="a0"/>
        <w:spacing w:after="0"/>
        <w:jc w:val="both"/>
        <w:rPr>
          <w:sz w:val="24"/>
          <w:szCs w:val="24"/>
        </w:rPr>
      </w:pPr>
      <w:r w:rsidRPr="00447BB9">
        <w:rPr>
          <w:sz w:val="24"/>
          <w:szCs w:val="24"/>
        </w:rPr>
        <w:t>для подачи воды на производственные нужды — при допустимости перерыва в водоснабжении на время ликвидации аварии;</w:t>
      </w:r>
    </w:p>
    <w:p w:rsidR="005159A8" w:rsidRPr="00447BB9" w:rsidRDefault="005159A8" w:rsidP="00B4160A">
      <w:pPr>
        <w:pStyle w:val="a0"/>
        <w:spacing w:after="0"/>
        <w:jc w:val="both"/>
        <w:rPr>
          <w:sz w:val="24"/>
          <w:szCs w:val="24"/>
        </w:rPr>
      </w:pPr>
      <w:r w:rsidRPr="00447BB9">
        <w:rPr>
          <w:sz w:val="24"/>
          <w:szCs w:val="24"/>
        </w:rPr>
        <w:t>для подачи воды на хозяйственно-питьевые нужды — при диаметре труб не свыше 100 мм;</w:t>
      </w:r>
    </w:p>
    <w:p w:rsidR="005159A8" w:rsidRPr="00447BB9" w:rsidRDefault="005159A8" w:rsidP="00B4160A">
      <w:pPr>
        <w:pStyle w:val="a0"/>
        <w:spacing w:after="0"/>
        <w:jc w:val="both"/>
        <w:rPr>
          <w:sz w:val="24"/>
          <w:szCs w:val="24"/>
        </w:rPr>
      </w:pPr>
      <w:r w:rsidRPr="00447BB9">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5159A8" w:rsidRPr="00447BB9" w:rsidRDefault="005159A8" w:rsidP="00A855F5">
      <w:pPr>
        <w:pStyle w:val="1d"/>
        <w:ind w:firstLine="709"/>
        <w:outlineLvl w:val="9"/>
      </w:pPr>
      <w:r w:rsidRPr="00447BB9">
        <w:lastRenderedPageBreak/>
        <w:t>Кольцевание наружных водопроводных сетей внутренними водопроводными сетями зданий и сооружений не допускается.</w:t>
      </w:r>
    </w:p>
    <w:p w:rsidR="005159A8" w:rsidRPr="00447BB9" w:rsidRDefault="005159A8" w:rsidP="00A855F5">
      <w:pPr>
        <w:pStyle w:val="1d"/>
        <w:ind w:firstLine="709"/>
        <w:outlineLvl w:val="9"/>
      </w:pPr>
      <w:r w:rsidRPr="00447BB9">
        <w:t xml:space="preserve"> Соединение сетей хозяйственно-питьевых водопроводов с сетями водопроводов, подающих воду </w:t>
      </w:r>
      <w:r w:rsidR="008B051A" w:rsidRPr="00447BB9">
        <w:t>не питьевого</w:t>
      </w:r>
      <w:r w:rsidRPr="00447BB9">
        <w:t xml:space="preserve"> качества, не допускается.</w:t>
      </w:r>
    </w:p>
    <w:p w:rsidR="005159A8" w:rsidRPr="00447BB9" w:rsidRDefault="005159A8" w:rsidP="00B4160A">
      <w:pPr>
        <w:pStyle w:val="1d"/>
        <w:outlineLvl w:val="9"/>
      </w:pPr>
      <w:r w:rsidRPr="00447BB9">
        <w:t xml:space="preserve"> </w:t>
      </w:r>
      <w:r w:rsidRPr="00447BB9">
        <w:tab/>
        <w:t>На водоводах и линиях водопроводной сети в необходимых случаях надлежит предусматривать установку:</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Поворотных затворов (задвижек) для выделения ремонтных участков;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Клапанов для впуска и выпуска воздуха при опорожнении и заполнении трубопроводов;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Клапанов для впуска и защемления воздуха;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Вантузов для выпуска воздуха в процессе работы трубопроводов;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Выпусков для сброса воды при опорожнении трубопроводов;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Компенсаторов; </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Монтажных вставок;</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Обратных клапанов или других типов клапанов автоматического действия для выключения ремонтных участков;</w:t>
      </w:r>
    </w:p>
    <w:p w:rsidR="005159A8" w:rsidRPr="00447BB9" w:rsidRDefault="005159A8" w:rsidP="00B4160A">
      <w:pPr>
        <w:pStyle w:val="a0"/>
        <w:spacing w:after="0" w:line="259" w:lineRule="auto"/>
        <w:ind w:left="1134" w:firstLine="709"/>
        <w:jc w:val="both"/>
        <w:rPr>
          <w:sz w:val="24"/>
          <w:szCs w:val="24"/>
        </w:rPr>
      </w:pPr>
      <w:r w:rsidRPr="00447BB9">
        <w:rPr>
          <w:sz w:val="24"/>
          <w:szCs w:val="24"/>
        </w:rPr>
        <w:t xml:space="preserve"> Регуляторов давления. </w:t>
      </w:r>
    </w:p>
    <w:p w:rsidR="005159A8" w:rsidRPr="00447BB9" w:rsidRDefault="005159A8" w:rsidP="00B4160A">
      <w:pPr>
        <w:pStyle w:val="1d"/>
        <w:outlineLvl w:val="9"/>
      </w:pPr>
      <w:r w:rsidRPr="00447BB9">
        <w:t xml:space="preserve"> </w:t>
      </w:r>
      <w:r w:rsidR="00A855F5" w:rsidRPr="00447BB9">
        <w:tab/>
      </w:r>
      <w:r w:rsidRPr="00447BB9">
        <w:t>Аппаратов для предупреждения повышения давления при гидравлических ударах или при неисправности регуляторов давления.</w:t>
      </w:r>
    </w:p>
    <w:p w:rsidR="005159A8" w:rsidRPr="00447BB9" w:rsidRDefault="005159A8" w:rsidP="00A855F5">
      <w:pPr>
        <w:pStyle w:val="1d"/>
        <w:ind w:firstLine="709"/>
        <w:outlineLvl w:val="9"/>
        <w:rPr>
          <w:lang w:eastAsia="ru-RU"/>
        </w:rPr>
      </w:pPr>
      <w:r w:rsidRPr="00447BB9">
        <w:rPr>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5159A8" w:rsidRPr="00447BB9" w:rsidRDefault="005159A8" w:rsidP="00A855F5">
      <w:pPr>
        <w:pStyle w:val="1d"/>
        <w:ind w:firstLine="709"/>
        <w:outlineLvl w:val="9"/>
        <w:rPr>
          <w:lang w:eastAsia="ru-RU"/>
        </w:rPr>
      </w:pPr>
      <w:r w:rsidRPr="00447BB9">
        <w:rPr>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080C79" w:rsidRPr="00447BB9" w:rsidRDefault="00080C79" w:rsidP="00080C79">
      <w:pPr>
        <w:spacing w:before="240"/>
        <w:ind w:firstLine="709"/>
        <w:rPr>
          <w:sz w:val="24"/>
          <w:szCs w:val="24"/>
          <w:lang w:eastAsia="ru-RU"/>
        </w:rPr>
      </w:pPr>
      <w:r w:rsidRPr="00447BB9">
        <w:rPr>
          <w:sz w:val="24"/>
          <w:szCs w:val="24"/>
        </w:rPr>
        <w:t xml:space="preserve">Согласно второму сценарию развития муниципального образования  планируется строительство </w:t>
      </w:r>
      <w:r w:rsidRPr="00447BB9">
        <w:rPr>
          <w:sz w:val="24"/>
          <w:szCs w:val="24"/>
          <w:lang w:eastAsia="ru-RU"/>
        </w:rPr>
        <w:t>новых жилых кварталов. Для этого необходимо предусмотреть варианты прокладки новых сетей до потребителей. 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  Затраты на реализацию данного мероприятия будут известны после разработки проекта на строительство данного жилого квартала.</w:t>
      </w:r>
    </w:p>
    <w:p w:rsidR="00C66CD2" w:rsidRPr="00447BB9" w:rsidRDefault="000135C0" w:rsidP="003F0D1C">
      <w:pPr>
        <w:pStyle w:val="3"/>
      </w:pPr>
      <w:bookmarkStart w:id="49" w:name="_Toc451002696"/>
      <w:r w:rsidRPr="00447BB9">
        <w:lastRenderedPageBreak/>
        <w:t xml:space="preserve">4.7 </w:t>
      </w:r>
      <w:r w:rsidR="00C66CD2" w:rsidRPr="00447BB9">
        <w:t>Рекомендации о месте размещения насосных станций, резервуаров, водонапорных башен</w:t>
      </w:r>
      <w:bookmarkEnd w:id="49"/>
    </w:p>
    <w:p w:rsidR="005159A8" w:rsidRPr="00447BB9" w:rsidRDefault="005159A8" w:rsidP="00A855F5">
      <w:pPr>
        <w:ind w:firstLine="709"/>
        <w:rPr>
          <w:sz w:val="24"/>
        </w:rPr>
      </w:pPr>
      <w:r w:rsidRPr="00447BB9">
        <w:rPr>
          <w:sz w:val="24"/>
        </w:rPr>
        <w:t>Пр</w:t>
      </w:r>
      <w:r w:rsidR="00080C79" w:rsidRPr="00447BB9">
        <w:rPr>
          <w:sz w:val="24"/>
        </w:rPr>
        <w:t>о</w:t>
      </w:r>
      <w:r w:rsidRPr="00447BB9">
        <w:rPr>
          <w:sz w:val="24"/>
        </w:rPr>
        <w:t>ектом генерального плана муниципального образования «</w:t>
      </w:r>
      <w:r w:rsidR="00080C79" w:rsidRPr="00447BB9">
        <w:rPr>
          <w:sz w:val="24"/>
        </w:rPr>
        <w:t xml:space="preserve">Лопухинское сельское поселение» </w:t>
      </w:r>
      <w:r w:rsidRPr="00447BB9">
        <w:rPr>
          <w:sz w:val="24"/>
        </w:rPr>
        <w:t xml:space="preserve"> предусмотрен</w:t>
      </w:r>
      <w:r w:rsidR="00080C79" w:rsidRPr="00447BB9">
        <w:rPr>
          <w:sz w:val="24"/>
        </w:rPr>
        <w:t>а</w:t>
      </w:r>
      <w:r w:rsidRPr="00447BB9">
        <w:rPr>
          <w:sz w:val="24"/>
        </w:rPr>
        <w:t xml:space="preserve"> </w:t>
      </w:r>
      <w:r w:rsidR="00080C79" w:rsidRPr="00447BB9">
        <w:rPr>
          <w:sz w:val="24"/>
        </w:rPr>
        <w:t xml:space="preserve">реконструкция ВНС в </w:t>
      </w:r>
      <w:r w:rsidR="008B051A" w:rsidRPr="00447BB9">
        <w:rPr>
          <w:sz w:val="24"/>
        </w:rPr>
        <w:t>д. Глобицы</w:t>
      </w:r>
      <w:r w:rsidR="00080C79" w:rsidRPr="00447BB9">
        <w:rPr>
          <w:sz w:val="24"/>
        </w:rPr>
        <w:t xml:space="preserve"> и д. Лопухинка. </w:t>
      </w:r>
      <w:r w:rsidR="006B0F7F" w:rsidRPr="00447BB9">
        <w:rPr>
          <w:sz w:val="24"/>
        </w:rPr>
        <w:t xml:space="preserve"> Место размещения насосных станций, ре</w:t>
      </w:r>
      <w:r w:rsidR="00BE5D15" w:rsidRPr="00447BB9">
        <w:rPr>
          <w:sz w:val="24"/>
        </w:rPr>
        <w:t>зервуаров, водонапорных башен о</w:t>
      </w:r>
      <w:r w:rsidR="006B0F7F" w:rsidRPr="00447BB9">
        <w:rPr>
          <w:sz w:val="24"/>
        </w:rPr>
        <w:t>ста</w:t>
      </w:r>
      <w:r w:rsidR="00706E31" w:rsidRPr="00447BB9">
        <w:rPr>
          <w:sz w:val="24"/>
        </w:rPr>
        <w:t>не</w:t>
      </w:r>
      <w:r w:rsidR="006B0F7F" w:rsidRPr="00447BB9">
        <w:rPr>
          <w:sz w:val="24"/>
        </w:rPr>
        <w:t>тся без изменения.</w:t>
      </w:r>
    </w:p>
    <w:p w:rsidR="000135C0" w:rsidRPr="00447BB9" w:rsidRDefault="005159A8" w:rsidP="003F0D1C">
      <w:pPr>
        <w:pStyle w:val="1d"/>
      </w:pPr>
      <w:r w:rsidRPr="00447BB9">
        <w:t xml:space="preserve"> </w:t>
      </w:r>
    </w:p>
    <w:p w:rsidR="00C66CD2" w:rsidRPr="00447BB9" w:rsidRDefault="000135C0" w:rsidP="003F0D1C">
      <w:pPr>
        <w:pStyle w:val="3"/>
      </w:pPr>
      <w:bookmarkStart w:id="50" w:name="_Toc451002697"/>
      <w:r w:rsidRPr="00447BB9">
        <w:t xml:space="preserve">4.8 </w:t>
      </w:r>
      <w:r w:rsidR="00C66CD2" w:rsidRPr="00447BB9">
        <w:t>Границы планируемых зон размещения объектов централизованных систем горячего водоснабжения, холодного водоснабжения.</w:t>
      </w:r>
      <w:bookmarkEnd w:id="50"/>
    </w:p>
    <w:p w:rsidR="00377599" w:rsidRPr="00447BB9" w:rsidRDefault="00377599" w:rsidP="00A855F5">
      <w:pPr>
        <w:pStyle w:val="1d"/>
        <w:ind w:firstLine="709"/>
        <w:outlineLvl w:val="9"/>
      </w:pPr>
      <w:r w:rsidRPr="00447BB9">
        <w:t xml:space="preserve">Все объекты систем холодного водоснабжения находятся в пределах ранее указанных населённых пунктов, охваченных централизованными системами. Увеличение зон размещения систем за пределами данных населённых пунктов планируется </w:t>
      </w:r>
      <w:r w:rsidRPr="00447BB9">
        <w:rPr>
          <w:lang w:eastAsia="ru-RU"/>
        </w:rPr>
        <w:t xml:space="preserve">в соответствии с Генеральным планом </w:t>
      </w:r>
      <w:r w:rsidR="00080C79" w:rsidRPr="00447BB9">
        <w:rPr>
          <w:lang w:eastAsia="ru-RU"/>
        </w:rPr>
        <w:t>Лопухинского сельского</w:t>
      </w:r>
      <w:r w:rsidRPr="00447BB9">
        <w:rPr>
          <w:lang w:eastAsia="ru-RU"/>
        </w:rPr>
        <w:t xml:space="preserve"> </w:t>
      </w:r>
      <w:r w:rsidRPr="00447BB9">
        <w:t xml:space="preserve">поселения </w:t>
      </w:r>
      <w:r w:rsidR="00080C79" w:rsidRPr="00447BB9">
        <w:t>Ломоносовского</w:t>
      </w:r>
      <w:r w:rsidRPr="00447BB9">
        <w:t xml:space="preserve"> муниципального района Ленинградской области.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377599" w:rsidRPr="00447BB9" w:rsidRDefault="00377599" w:rsidP="00156355"/>
    <w:p w:rsidR="00C66CD2" w:rsidRPr="00447BB9" w:rsidRDefault="000135C0" w:rsidP="003F0D1C">
      <w:pPr>
        <w:pStyle w:val="3"/>
      </w:pPr>
      <w:bookmarkStart w:id="51" w:name="_Toc451002698"/>
      <w:r w:rsidRPr="00447BB9">
        <w:t xml:space="preserve">4.9 </w:t>
      </w:r>
      <w:r w:rsidR="00C66CD2" w:rsidRPr="00447BB9">
        <w:t>Карты (схемы) существующего и планируемого размещения объектов централизованных систем холодного водоснабжения приведены в приложении.</w:t>
      </w:r>
      <w:bookmarkEnd w:id="51"/>
      <w:r w:rsidR="00C66CD2" w:rsidRPr="00447BB9">
        <w:t xml:space="preserve"> </w:t>
      </w:r>
    </w:p>
    <w:p w:rsidR="00080C79" w:rsidRPr="00447BB9" w:rsidRDefault="00080C79" w:rsidP="00080C79">
      <w:pPr>
        <w:spacing w:before="240"/>
        <w:ind w:firstLine="709"/>
        <w:rPr>
          <w:sz w:val="24"/>
          <w:szCs w:val="24"/>
        </w:rPr>
      </w:pPr>
      <w:r w:rsidRPr="00447BB9">
        <w:rPr>
          <w:sz w:val="24"/>
          <w:szCs w:val="24"/>
        </w:rPr>
        <w:t>Карты (схемы) существующего и планируемого размещения объектов централизованных систем холодного водоснабжения приведены в приложении.</w:t>
      </w:r>
    </w:p>
    <w:p w:rsidR="000135C0" w:rsidRPr="00447BB9" w:rsidRDefault="000135C0" w:rsidP="000135C0"/>
    <w:p w:rsidR="00C66CD2" w:rsidRPr="00447BB9" w:rsidRDefault="000135C0" w:rsidP="005D4D37">
      <w:pPr>
        <w:pStyle w:val="2"/>
      </w:pPr>
      <w:bookmarkStart w:id="52" w:name="_Toc362607548"/>
      <w:bookmarkStart w:id="53" w:name="_Toc451002699"/>
      <w:r w:rsidRPr="00447BB9">
        <w:lastRenderedPageBreak/>
        <w:t xml:space="preserve">5  </w:t>
      </w:r>
      <w:r w:rsidR="00C66CD2" w:rsidRPr="00447BB9">
        <w:t>Экологические аспекты мероприятий по строительству и реконструкции объектов централизованной системы водоснабжения</w:t>
      </w:r>
      <w:bookmarkEnd w:id="52"/>
      <w:bookmarkEnd w:id="53"/>
    </w:p>
    <w:p w:rsidR="00C66CD2" w:rsidRPr="00447BB9" w:rsidRDefault="000135C0" w:rsidP="003F0D1C">
      <w:pPr>
        <w:pStyle w:val="3"/>
      </w:pPr>
      <w:bookmarkStart w:id="54" w:name="_Toc451002700"/>
      <w:r w:rsidRPr="00447BB9">
        <w:t xml:space="preserve">5.1 </w:t>
      </w:r>
      <w:r w:rsidR="00FC238F" w:rsidRPr="00447BB9">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54"/>
    </w:p>
    <w:p w:rsidR="007203D3" w:rsidRPr="00447BB9" w:rsidRDefault="00E510D1" w:rsidP="00A855F5">
      <w:pPr>
        <w:pStyle w:val="1d"/>
        <w:ind w:firstLine="709"/>
        <w:outlineLvl w:val="9"/>
        <w:rPr>
          <w:szCs w:val="24"/>
        </w:rPr>
      </w:pPr>
      <w:bookmarkStart w:id="55" w:name="_Toc362607550"/>
      <w:r w:rsidRPr="00447BB9">
        <w:rPr>
          <w:szCs w:val="24"/>
        </w:rPr>
        <w:t>Все промывные воды планируется отвод</w:t>
      </w:r>
      <w:r w:rsidR="008B051A" w:rsidRPr="00447BB9">
        <w:rPr>
          <w:szCs w:val="24"/>
        </w:rPr>
        <w:t>и</w:t>
      </w:r>
      <w:r w:rsidRPr="00447BB9">
        <w:rPr>
          <w:szCs w:val="24"/>
        </w:rPr>
        <w:t>т</w:t>
      </w:r>
      <w:r w:rsidR="008B051A" w:rsidRPr="00447BB9">
        <w:rPr>
          <w:szCs w:val="24"/>
        </w:rPr>
        <w:t>ь</w:t>
      </w:r>
      <w:r w:rsidR="007203D3" w:rsidRPr="00447BB9">
        <w:rPr>
          <w:szCs w:val="24"/>
        </w:rPr>
        <w:t xml:space="preserve"> через централизованную систему водоотведения.</w:t>
      </w:r>
    </w:p>
    <w:p w:rsidR="00D31EED" w:rsidRPr="00447BB9" w:rsidRDefault="00B516A6" w:rsidP="00E510D1">
      <w:pPr>
        <w:autoSpaceDE w:val="0"/>
        <w:autoSpaceDN w:val="0"/>
        <w:adjustRightInd w:val="0"/>
        <w:spacing w:after="0" w:line="240" w:lineRule="auto"/>
        <w:ind w:firstLine="709"/>
        <w:rPr>
          <w:sz w:val="24"/>
          <w:szCs w:val="24"/>
        </w:rPr>
      </w:pPr>
      <w:r w:rsidRPr="00447BB9">
        <w:rPr>
          <w:sz w:val="24"/>
          <w:szCs w:val="24"/>
          <w:lang w:eastAsia="ru-RU"/>
        </w:rPr>
        <w:t xml:space="preserve">Новое строительство и реконструкция объектов централизованного водоснабжения не предусматривает </w:t>
      </w:r>
      <w:r w:rsidRPr="00447BB9">
        <w:rPr>
          <w:sz w:val="24"/>
          <w:szCs w:val="24"/>
        </w:rPr>
        <w:t>вредного воздействия на водный бассейн.</w:t>
      </w:r>
    </w:p>
    <w:p w:rsidR="00C66CD2" w:rsidRPr="00447BB9" w:rsidRDefault="00D31EED" w:rsidP="003F0D1C">
      <w:pPr>
        <w:pStyle w:val="3"/>
      </w:pPr>
      <w:bookmarkStart w:id="56" w:name="_Toc451002701"/>
      <w:r w:rsidRPr="00447BB9">
        <w:rPr>
          <w:sz w:val="24"/>
          <w:szCs w:val="24"/>
        </w:rPr>
        <w:t>5.2</w:t>
      </w:r>
      <w:r w:rsidRPr="00447BB9">
        <w:t xml:space="preserve"> </w:t>
      </w:r>
      <w:r w:rsidR="00C66CD2" w:rsidRPr="00447BB9">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55"/>
      <w:bookmarkEnd w:id="56"/>
    </w:p>
    <w:p w:rsidR="00B516A6" w:rsidRPr="00447BB9" w:rsidRDefault="00B516A6" w:rsidP="00B516A6">
      <w:pPr>
        <w:autoSpaceDE w:val="0"/>
        <w:autoSpaceDN w:val="0"/>
        <w:adjustRightInd w:val="0"/>
        <w:spacing w:after="0" w:line="240" w:lineRule="auto"/>
        <w:ind w:firstLine="709"/>
        <w:rPr>
          <w:sz w:val="24"/>
          <w:szCs w:val="24"/>
          <w:lang w:eastAsia="ru-RU"/>
        </w:rPr>
      </w:pPr>
      <w:bookmarkStart w:id="57" w:name="_Toc362607551"/>
    </w:p>
    <w:p w:rsidR="00B516A6" w:rsidRPr="00447BB9" w:rsidRDefault="00B516A6" w:rsidP="00B516A6">
      <w:pPr>
        <w:autoSpaceDE w:val="0"/>
        <w:autoSpaceDN w:val="0"/>
        <w:adjustRightInd w:val="0"/>
        <w:spacing w:after="0" w:line="240" w:lineRule="auto"/>
        <w:ind w:firstLine="709"/>
        <w:rPr>
          <w:sz w:val="24"/>
          <w:szCs w:val="24"/>
          <w:lang w:eastAsia="ru-RU"/>
        </w:rPr>
      </w:pPr>
      <w:r w:rsidRPr="00447BB9">
        <w:rPr>
          <w:sz w:val="24"/>
          <w:szCs w:val="24"/>
          <w:lang w:eastAsia="ru-RU"/>
        </w:rPr>
        <w:t>Для обеспечения безопасной эксплуатации хлораторных предусмотрены защитные колпаки для контейнеров, сигнализация утечки</w:t>
      </w:r>
    </w:p>
    <w:p w:rsidR="00D31EED" w:rsidRPr="00447BB9" w:rsidRDefault="00B516A6" w:rsidP="00B516A6">
      <w:pPr>
        <w:rPr>
          <w:b/>
          <w:sz w:val="24"/>
          <w:szCs w:val="24"/>
        </w:rPr>
      </w:pPr>
      <w:r w:rsidRPr="00447BB9">
        <w:rPr>
          <w:sz w:val="24"/>
          <w:szCs w:val="24"/>
          <w:lang w:eastAsia="ru-RU"/>
        </w:rPr>
        <w:t>хлора, система орошения хлораторной, вентиляция и прием стоков орошения.</w:t>
      </w:r>
    </w:p>
    <w:p w:rsidR="00825741" w:rsidRDefault="00825741">
      <w:pPr>
        <w:spacing w:after="0" w:line="240" w:lineRule="auto"/>
        <w:rPr>
          <w:b/>
          <w:bCs/>
          <w:sz w:val="32"/>
          <w:szCs w:val="23"/>
        </w:rPr>
      </w:pPr>
      <w:r>
        <w:br w:type="page"/>
      </w:r>
    </w:p>
    <w:p w:rsidR="00C66CD2" w:rsidRPr="00447BB9" w:rsidRDefault="00963868" w:rsidP="005D4D37">
      <w:pPr>
        <w:pStyle w:val="2"/>
        <w:spacing w:after="240"/>
      </w:pPr>
      <w:bookmarkStart w:id="58" w:name="_Toc451002702"/>
      <w:r w:rsidRPr="00447BB9">
        <w:lastRenderedPageBreak/>
        <w:t xml:space="preserve">6  </w:t>
      </w:r>
      <w:r w:rsidR="00C66CD2" w:rsidRPr="00447BB9">
        <w:t>Оценка объемов капитальных вложений в строительство, реконструкцию и модернизацию объектов централизованных систем водоснабжения</w:t>
      </w:r>
      <w:bookmarkEnd w:id="57"/>
      <w:bookmarkEnd w:id="58"/>
    </w:p>
    <w:p w:rsidR="00A120C4" w:rsidRPr="00447BB9" w:rsidRDefault="00A120C4" w:rsidP="00447BB9">
      <w:pPr>
        <w:pStyle w:val="ac"/>
        <w:keepNext/>
        <w:spacing w:after="0"/>
        <w:ind w:firstLine="709"/>
        <w:jc w:val="both"/>
        <w:rPr>
          <w:b w:val="0"/>
          <w:color w:val="auto"/>
          <w:sz w:val="24"/>
        </w:rPr>
      </w:pPr>
      <w:r w:rsidRPr="00447BB9">
        <w:rPr>
          <w:b w:val="0"/>
          <w:color w:val="auto"/>
          <w:sz w:val="24"/>
        </w:rPr>
        <w:t xml:space="preserve">В связи с тем, что все оборудование </w:t>
      </w:r>
      <w:r w:rsidR="00447BB9">
        <w:rPr>
          <w:b w:val="0"/>
          <w:color w:val="auto"/>
          <w:sz w:val="24"/>
        </w:rPr>
        <w:t xml:space="preserve">9 технологических зон </w:t>
      </w:r>
      <w:r w:rsidRPr="00447BB9">
        <w:rPr>
          <w:b w:val="0"/>
          <w:color w:val="auto"/>
          <w:sz w:val="24"/>
        </w:rPr>
        <w:t>находится на балансе ООО «ЛР ТЭК» финансирование мероприятий будет происходить из внебюджетных источников.</w:t>
      </w:r>
      <w:r w:rsidR="00447BB9">
        <w:rPr>
          <w:b w:val="0"/>
          <w:color w:val="auto"/>
          <w:sz w:val="24"/>
        </w:rPr>
        <w:t xml:space="preserve"> Десятая технологическая зона находится в казне муниципального образования, соответственно финансирование мероприятий будет за счет бюджетных средств.</w:t>
      </w:r>
    </w:p>
    <w:p w:rsidR="007163FA" w:rsidRPr="00447BB9" w:rsidRDefault="007163FA" w:rsidP="00A120C4">
      <w:pPr>
        <w:pStyle w:val="ac"/>
        <w:keepNext/>
        <w:spacing w:before="240" w:after="0"/>
        <w:rPr>
          <w:color w:val="auto"/>
          <w:sz w:val="20"/>
        </w:rPr>
      </w:pPr>
      <w:r w:rsidRPr="00447BB9">
        <w:rPr>
          <w:color w:val="auto"/>
          <w:sz w:val="20"/>
        </w:rPr>
        <w:t xml:space="preserve">Таблица </w:t>
      </w:r>
      <w:r w:rsidR="00D44F53" w:rsidRPr="00447BB9">
        <w:rPr>
          <w:color w:val="auto"/>
          <w:sz w:val="20"/>
        </w:rPr>
        <w:fldChar w:fldCharType="begin"/>
      </w:r>
      <w:r w:rsidRPr="00447BB9">
        <w:rPr>
          <w:color w:val="auto"/>
          <w:sz w:val="20"/>
        </w:rPr>
        <w:instrText xml:space="preserve"> SEQ Таблица \* ARABIC </w:instrText>
      </w:r>
      <w:r w:rsidR="00D44F53" w:rsidRPr="00447BB9">
        <w:rPr>
          <w:color w:val="auto"/>
          <w:sz w:val="20"/>
        </w:rPr>
        <w:fldChar w:fldCharType="separate"/>
      </w:r>
      <w:r w:rsidR="0044754D">
        <w:rPr>
          <w:noProof/>
          <w:color w:val="auto"/>
          <w:sz w:val="20"/>
        </w:rPr>
        <w:t>55</w:t>
      </w:r>
      <w:r w:rsidR="00D44F53" w:rsidRPr="00447BB9">
        <w:rPr>
          <w:color w:val="auto"/>
          <w:sz w:val="20"/>
        </w:rPr>
        <w:fldChar w:fldCharType="end"/>
      </w:r>
      <w:r w:rsidRPr="00447BB9">
        <w:rPr>
          <w:color w:val="auto"/>
          <w:sz w:val="20"/>
        </w:rPr>
        <w:t xml:space="preserve"> Характеристика вводимых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14"/>
        <w:gridCol w:w="866"/>
        <w:gridCol w:w="866"/>
        <w:gridCol w:w="867"/>
        <w:gridCol w:w="616"/>
        <w:gridCol w:w="616"/>
        <w:gridCol w:w="616"/>
        <w:gridCol w:w="616"/>
        <w:gridCol w:w="516"/>
        <w:gridCol w:w="516"/>
        <w:gridCol w:w="516"/>
        <w:gridCol w:w="516"/>
        <w:gridCol w:w="435"/>
        <w:gridCol w:w="499"/>
        <w:gridCol w:w="499"/>
        <w:gridCol w:w="499"/>
        <w:gridCol w:w="499"/>
        <w:gridCol w:w="499"/>
        <w:gridCol w:w="499"/>
        <w:gridCol w:w="499"/>
        <w:gridCol w:w="487"/>
      </w:tblGrid>
      <w:tr w:rsidR="000E2306" w:rsidRPr="00447BB9" w:rsidTr="00447BB9">
        <w:trPr>
          <w:trHeight w:val="300"/>
          <w:tblHeader/>
        </w:trPr>
        <w:tc>
          <w:tcPr>
            <w:tcW w:w="706" w:type="pct"/>
            <w:shd w:val="clear" w:color="000000" w:fill="FFFFFF"/>
            <w:vAlign w:val="center"/>
            <w:hideMark/>
          </w:tcPr>
          <w:p w:rsidR="000E2306" w:rsidRPr="00447BB9" w:rsidRDefault="000E2306" w:rsidP="005D4D37">
            <w:pPr>
              <w:spacing w:after="0" w:line="240" w:lineRule="auto"/>
              <w:jc w:val="center"/>
              <w:rPr>
                <w:color w:val="000000"/>
                <w:sz w:val="20"/>
                <w:szCs w:val="20"/>
                <w:lang w:eastAsia="ru-RU"/>
              </w:rPr>
            </w:pPr>
            <w:r w:rsidRPr="00447BB9">
              <w:rPr>
                <w:color w:val="000000"/>
                <w:sz w:val="20"/>
                <w:szCs w:val="20"/>
                <w:lang w:eastAsia="ru-RU"/>
              </w:rPr>
              <w:t>Наименование мероприятия</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ед.изм.</w:t>
            </w:r>
          </w:p>
        </w:tc>
        <w:tc>
          <w:tcPr>
            <w:tcW w:w="299"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Всего</w:t>
            </w:r>
          </w:p>
        </w:tc>
        <w:tc>
          <w:tcPr>
            <w:tcW w:w="299"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2016</w:t>
            </w:r>
          </w:p>
        </w:tc>
        <w:tc>
          <w:tcPr>
            <w:tcW w:w="299"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2017</w:t>
            </w:r>
          </w:p>
        </w:tc>
        <w:tc>
          <w:tcPr>
            <w:tcW w:w="21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2018</w:t>
            </w:r>
          </w:p>
        </w:tc>
        <w:tc>
          <w:tcPr>
            <w:tcW w:w="21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2019</w:t>
            </w:r>
          </w:p>
        </w:tc>
        <w:tc>
          <w:tcPr>
            <w:tcW w:w="21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2020</w:t>
            </w:r>
          </w:p>
        </w:tc>
        <w:tc>
          <w:tcPr>
            <w:tcW w:w="21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2021</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2022</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2023</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2024</w:t>
            </w:r>
          </w:p>
        </w:tc>
        <w:tc>
          <w:tcPr>
            <w:tcW w:w="178"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2025</w:t>
            </w:r>
          </w:p>
        </w:tc>
        <w:tc>
          <w:tcPr>
            <w:tcW w:w="150"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2026</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2027</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2028</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2029</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2030</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2031</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2032</w:t>
            </w:r>
          </w:p>
        </w:tc>
        <w:tc>
          <w:tcPr>
            <w:tcW w:w="172"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2033</w:t>
            </w:r>
          </w:p>
        </w:tc>
        <w:tc>
          <w:tcPr>
            <w:tcW w:w="165" w:type="pct"/>
            <w:shd w:val="clear" w:color="000000" w:fill="FFFFFF"/>
            <w:noWrap/>
            <w:vAlign w:val="center"/>
            <w:hideMark/>
          </w:tcPr>
          <w:p w:rsidR="000E2306" w:rsidRPr="00447BB9" w:rsidRDefault="000E2306" w:rsidP="005D4D37">
            <w:pPr>
              <w:spacing w:after="0" w:line="240" w:lineRule="auto"/>
              <w:ind w:left="-128" w:right="-130"/>
              <w:jc w:val="center"/>
              <w:rPr>
                <w:color w:val="000000"/>
                <w:sz w:val="20"/>
                <w:szCs w:val="20"/>
                <w:lang w:eastAsia="ru-RU"/>
              </w:rPr>
            </w:pPr>
            <w:r w:rsidRPr="00447BB9">
              <w:rPr>
                <w:color w:val="000000"/>
                <w:sz w:val="20"/>
                <w:szCs w:val="20"/>
                <w:lang w:eastAsia="ru-RU"/>
              </w:rPr>
              <w:t>2034</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Установка коллективных </w:t>
            </w:r>
            <w:r w:rsidR="008B051A" w:rsidRPr="00447BB9">
              <w:rPr>
                <w:color w:val="000000"/>
                <w:sz w:val="20"/>
                <w:szCs w:val="20"/>
                <w:lang w:eastAsia="ru-RU"/>
              </w:rPr>
              <w:t>общедомовых</w:t>
            </w:r>
            <w:r w:rsidRPr="00447BB9">
              <w:rPr>
                <w:color w:val="000000"/>
                <w:sz w:val="20"/>
                <w:szCs w:val="20"/>
                <w:lang w:eastAsia="ru-RU"/>
              </w:rPr>
              <w:t xml:space="preserve"> приборов учета</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1650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250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150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д. Лопухинка</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1379,95</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1100,2</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279,75</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оборудования и реконструкция ВНС</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Детский дом</w:t>
            </w:r>
          </w:p>
        </w:tc>
      </w:tr>
      <w:tr w:rsidR="000E2306" w:rsidRPr="00447BB9" w:rsidTr="00447BB9">
        <w:trPr>
          <w:trHeight w:val="63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бактерицидной установки «Блеск100»</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122,7</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122,7</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д. Глобицы</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Замена оборудования и реконструкция ВНС</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Замена и реконструкция </w:t>
            </w:r>
            <w:r w:rsidRPr="00447BB9">
              <w:rPr>
                <w:color w:val="000000"/>
                <w:sz w:val="20"/>
                <w:szCs w:val="20"/>
                <w:lang w:eastAsia="ru-RU"/>
              </w:rPr>
              <w:lastRenderedPageBreak/>
              <w:t>участков сетей водоснабжения</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690,55</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690,55</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д.Медуши</w:t>
            </w:r>
          </w:p>
        </w:tc>
      </w:tr>
      <w:tr w:rsidR="000E2306" w:rsidRPr="00447BB9" w:rsidTr="00447BB9">
        <w:trPr>
          <w:trHeight w:val="12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Обустройство зон санитарной охраны источников питьевого водоснабжения, в том числе проектно-изыскательные работы </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900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900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д.Горки</w:t>
            </w:r>
          </w:p>
        </w:tc>
      </w:tr>
      <w:tr w:rsidR="000E2306" w:rsidRPr="00447BB9" w:rsidTr="00447BB9">
        <w:trPr>
          <w:trHeight w:val="12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Обустройство зон санитарной охраны источников питьевого водоснабжения, в том числе проектно-изыскательные работы </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д.Заостровье</w:t>
            </w:r>
          </w:p>
        </w:tc>
      </w:tr>
      <w:tr w:rsidR="000E2306" w:rsidRPr="00447BB9" w:rsidTr="00447BB9">
        <w:trPr>
          <w:trHeight w:val="12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Обустройство зон санитарной охраны источников питьевого водоснабжения, в том числе проектно-изыскательные работы </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800</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447BB9">
        <w:trPr>
          <w:trHeight w:val="600"/>
        </w:trPr>
        <w:tc>
          <w:tcPr>
            <w:tcW w:w="706" w:type="pct"/>
            <w:shd w:val="clear" w:color="000000" w:fill="FFFFFF"/>
            <w:vAlign w:val="center"/>
            <w:hideMark/>
          </w:tcPr>
          <w:p w:rsidR="000E2306" w:rsidRPr="00447BB9" w:rsidRDefault="008B051A" w:rsidP="000E2306">
            <w:pPr>
              <w:spacing w:after="0" w:line="240" w:lineRule="auto"/>
              <w:jc w:val="center"/>
              <w:rPr>
                <w:color w:val="000000"/>
                <w:sz w:val="20"/>
                <w:szCs w:val="20"/>
                <w:lang w:eastAsia="ru-RU"/>
              </w:rPr>
            </w:pPr>
            <w:r w:rsidRPr="00447BB9">
              <w:rPr>
                <w:color w:val="000000"/>
                <w:sz w:val="20"/>
                <w:szCs w:val="20"/>
                <w:lang w:eastAsia="ru-RU"/>
              </w:rPr>
              <w:t>Замена и реконструкция участков сетей водоснабжения</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480</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160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160</w:t>
            </w:r>
          </w:p>
        </w:tc>
        <w:tc>
          <w:tcPr>
            <w:tcW w:w="178"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160</w:t>
            </w:r>
          </w:p>
        </w:tc>
        <w:tc>
          <w:tcPr>
            <w:tcW w:w="150"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д.Воронино</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xml:space="preserve">Замена и реконструкция участков сетей </w:t>
            </w:r>
            <w:r w:rsidR="008B051A" w:rsidRPr="00447BB9">
              <w:rPr>
                <w:color w:val="000000"/>
                <w:sz w:val="20"/>
                <w:szCs w:val="20"/>
                <w:lang w:eastAsia="ru-RU"/>
              </w:rPr>
              <w:lastRenderedPageBreak/>
              <w:t>водоснабжения</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Тыс.руб</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1850</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305</w:t>
            </w:r>
          </w:p>
        </w:tc>
        <w:tc>
          <w:tcPr>
            <w:tcW w:w="150"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0E2306" w:rsidRPr="00447BB9" w:rsidTr="000E2306">
        <w:trPr>
          <w:trHeight w:val="300"/>
        </w:trPr>
        <w:tc>
          <w:tcPr>
            <w:tcW w:w="5000" w:type="pct"/>
            <w:gridSpan w:val="22"/>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lastRenderedPageBreak/>
              <w:t>д.Верхние Рудицы</w:t>
            </w:r>
          </w:p>
        </w:tc>
      </w:tr>
      <w:tr w:rsidR="000E2306" w:rsidRPr="00447BB9" w:rsidTr="00447BB9">
        <w:trPr>
          <w:trHeight w:val="6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Строительство станции водоподготовки</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2000</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1000</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1000</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50"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c>
          <w:tcPr>
            <w:tcW w:w="16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 </w:t>
            </w:r>
          </w:p>
        </w:tc>
      </w:tr>
      <w:tr w:rsidR="00447BB9" w:rsidRPr="00447BB9" w:rsidTr="00447BB9">
        <w:trPr>
          <w:trHeight w:val="385"/>
        </w:trPr>
        <w:tc>
          <w:tcPr>
            <w:tcW w:w="5000" w:type="pct"/>
            <w:gridSpan w:val="22"/>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Военный городок</w:t>
            </w:r>
          </w:p>
        </w:tc>
      </w:tr>
      <w:tr w:rsidR="00447BB9" w:rsidRPr="00447BB9" w:rsidTr="00447BB9">
        <w:trPr>
          <w:trHeight w:val="600"/>
        </w:trPr>
        <w:tc>
          <w:tcPr>
            <w:tcW w:w="706" w:type="pct"/>
            <w:shd w:val="clear" w:color="000000" w:fill="FFFFFF"/>
            <w:vAlign w:val="center"/>
            <w:hideMark/>
          </w:tcPr>
          <w:p w:rsidR="00447BB9" w:rsidRPr="00447BB9" w:rsidRDefault="00447BB9" w:rsidP="00447BB9">
            <w:pPr>
              <w:spacing w:after="0" w:line="240" w:lineRule="auto"/>
              <w:jc w:val="center"/>
              <w:rPr>
                <w:color w:val="000000"/>
                <w:sz w:val="20"/>
                <w:szCs w:val="20"/>
                <w:lang w:eastAsia="ru-RU"/>
              </w:rPr>
            </w:pPr>
            <w:r w:rsidRPr="00447BB9">
              <w:t>Замена и реконструкция участков сетей водоснабжениягг</w:t>
            </w:r>
          </w:p>
        </w:tc>
        <w:tc>
          <w:tcPr>
            <w:tcW w:w="315" w:type="pct"/>
            <w:shd w:val="clear" w:color="000000" w:fill="FFFFFF"/>
            <w:noWrap/>
            <w:vAlign w:val="center"/>
            <w:hideMark/>
          </w:tcPr>
          <w:p w:rsidR="00447BB9" w:rsidRPr="00447BB9" w:rsidRDefault="00447BB9" w:rsidP="00447BB9">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1080</w:t>
            </w:r>
          </w:p>
        </w:tc>
        <w:tc>
          <w:tcPr>
            <w:tcW w:w="299"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1080</w:t>
            </w:r>
          </w:p>
        </w:tc>
        <w:tc>
          <w:tcPr>
            <w:tcW w:w="299"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1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1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1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21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8"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50"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72"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c>
          <w:tcPr>
            <w:tcW w:w="165" w:type="pct"/>
            <w:shd w:val="clear" w:color="000000" w:fill="FFFFFF"/>
            <w:vAlign w:val="center"/>
            <w:hideMark/>
          </w:tcPr>
          <w:p w:rsidR="00447BB9" w:rsidRPr="00447BB9" w:rsidRDefault="00447BB9" w:rsidP="000E2306">
            <w:pPr>
              <w:spacing w:after="0" w:line="240" w:lineRule="auto"/>
              <w:jc w:val="center"/>
              <w:rPr>
                <w:color w:val="000000"/>
                <w:sz w:val="20"/>
                <w:szCs w:val="20"/>
                <w:lang w:eastAsia="ru-RU"/>
              </w:rPr>
            </w:pPr>
          </w:p>
        </w:tc>
      </w:tr>
      <w:tr w:rsidR="000E2306" w:rsidRPr="00447BB9" w:rsidTr="00447BB9">
        <w:trPr>
          <w:trHeight w:val="300"/>
        </w:trPr>
        <w:tc>
          <w:tcPr>
            <w:tcW w:w="706"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ИТОГО</w:t>
            </w:r>
          </w:p>
        </w:tc>
        <w:tc>
          <w:tcPr>
            <w:tcW w:w="315" w:type="pct"/>
            <w:shd w:val="clear" w:color="000000" w:fill="FFFFFF"/>
            <w:noWrap/>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Тыс.руб</w:t>
            </w:r>
          </w:p>
        </w:tc>
        <w:tc>
          <w:tcPr>
            <w:tcW w:w="299" w:type="pct"/>
            <w:shd w:val="clear" w:color="000000" w:fill="FFFFFF"/>
            <w:vAlign w:val="center"/>
            <w:hideMark/>
          </w:tcPr>
          <w:p w:rsidR="000E2306"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12113,2</w:t>
            </w:r>
          </w:p>
        </w:tc>
        <w:tc>
          <w:tcPr>
            <w:tcW w:w="299" w:type="pct"/>
            <w:shd w:val="clear" w:color="000000" w:fill="FFFFFF"/>
            <w:vAlign w:val="center"/>
            <w:hideMark/>
          </w:tcPr>
          <w:p w:rsidR="000E2306" w:rsidRPr="00447BB9" w:rsidRDefault="00447BB9" w:rsidP="000E2306">
            <w:pPr>
              <w:spacing w:after="0" w:line="240" w:lineRule="auto"/>
              <w:jc w:val="center"/>
              <w:rPr>
                <w:color w:val="000000"/>
                <w:sz w:val="20"/>
                <w:szCs w:val="20"/>
                <w:lang w:eastAsia="ru-RU"/>
              </w:rPr>
            </w:pPr>
            <w:r w:rsidRPr="00447BB9">
              <w:rPr>
                <w:color w:val="000000"/>
                <w:sz w:val="20"/>
                <w:szCs w:val="20"/>
                <w:lang w:eastAsia="ru-RU"/>
              </w:rPr>
              <w:t>3243,45</w:t>
            </w:r>
          </w:p>
        </w:tc>
        <w:tc>
          <w:tcPr>
            <w:tcW w:w="299"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1789,75</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1050</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1050</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1559</w:t>
            </w:r>
          </w:p>
        </w:tc>
        <w:tc>
          <w:tcPr>
            <w:tcW w:w="21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1559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459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469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469</w:t>
            </w:r>
          </w:p>
        </w:tc>
        <w:tc>
          <w:tcPr>
            <w:tcW w:w="178"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465</w:t>
            </w:r>
          </w:p>
        </w:tc>
        <w:tc>
          <w:tcPr>
            <w:tcW w:w="150"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72"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c>
          <w:tcPr>
            <w:tcW w:w="165" w:type="pct"/>
            <w:shd w:val="clear" w:color="000000" w:fill="FFFFFF"/>
            <w:vAlign w:val="center"/>
            <w:hideMark/>
          </w:tcPr>
          <w:p w:rsidR="000E2306" w:rsidRPr="00447BB9" w:rsidRDefault="000E2306" w:rsidP="000E2306">
            <w:pPr>
              <w:spacing w:after="0" w:line="240" w:lineRule="auto"/>
              <w:jc w:val="center"/>
              <w:rPr>
                <w:color w:val="000000"/>
                <w:sz w:val="20"/>
                <w:szCs w:val="20"/>
                <w:lang w:eastAsia="ru-RU"/>
              </w:rPr>
            </w:pPr>
            <w:r w:rsidRPr="00447BB9">
              <w:rPr>
                <w:color w:val="000000"/>
                <w:sz w:val="20"/>
                <w:szCs w:val="20"/>
                <w:lang w:eastAsia="ru-RU"/>
              </w:rPr>
              <w:t>0</w:t>
            </w:r>
          </w:p>
        </w:tc>
      </w:tr>
    </w:tbl>
    <w:p w:rsidR="00926E1C" w:rsidRPr="00447BB9" w:rsidRDefault="00926E1C" w:rsidP="00926E1C">
      <w:pPr>
        <w:spacing w:before="240"/>
        <w:ind w:firstLine="708"/>
        <w:rPr>
          <w:sz w:val="24"/>
          <w:szCs w:val="24"/>
        </w:rPr>
      </w:pPr>
      <w:r w:rsidRPr="00447BB9">
        <w:rPr>
          <w:sz w:val="24"/>
          <w:szCs w:val="24"/>
        </w:rPr>
        <w:t>Финансовые потребности, необходимые для реализации схемы водоснабжения, обеспечиваются за счет средств областного бюджета, местного бюджета, внебюджетных источников и ориентировочно составят за период реализации схемы с 2014 по 2023 г.г. 11,03 млн. руб. Источники финансирования мероприятий, включенных в перспективную схему водоснабжения, определяются в инвестиционной программе организации коммунального комплекса, осуществляющей услуги в сфере водоснабжения, согласованной с органом местного самоуправления и утвержденной представительным органом Лопухинского сельского поселения.</w:t>
      </w:r>
    </w:p>
    <w:p w:rsidR="002E50A6" w:rsidRPr="00447BB9" w:rsidRDefault="002E50A6">
      <w:pPr>
        <w:spacing w:after="0" w:line="240" w:lineRule="auto"/>
        <w:rPr>
          <w:b/>
          <w:bCs/>
          <w:sz w:val="32"/>
          <w:szCs w:val="23"/>
        </w:rPr>
      </w:pPr>
      <w:r w:rsidRPr="00447BB9">
        <w:br w:type="page"/>
      </w:r>
    </w:p>
    <w:p w:rsidR="003307B9" w:rsidRPr="00825741" w:rsidRDefault="00283001" w:rsidP="005D4D37">
      <w:pPr>
        <w:pStyle w:val="2"/>
      </w:pPr>
      <w:bookmarkStart w:id="59" w:name="_Toc451002703"/>
      <w:r w:rsidRPr="00825741">
        <w:lastRenderedPageBreak/>
        <w:t xml:space="preserve">7 </w:t>
      </w:r>
      <w:r w:rsidR="003307B9" w:rsidRPr="00825741">
        <w:t>Целевые показатели развития централизованных систем водоснабжения</w:t>
      </w:r>
      <w:bookmarkEnd w:id="59"/>
    </w:p>
    <w:p w:rsidR="002F3EF4" w:rsidRPr="00825741" w:rsidRDefault="002F3EF4" w:rsidP="00A455C3">
      <w:pPr>
        <w:pStyle w:val="ac"/>
        <w:keepNext/>
        <w:spacing w:before="240" w:after="0"/>
        <w:rPr>
          <w:color w:val="auto"/>
          <w:sz w:val="20"/>
        </w:rPr>
      </w:pPr>
      <w:r w:rsidRPr="00825741">
        <w:rPr>
          <w:color w:val="auto"/>
          <w:sz w:val="20"/>
        </w:rPr>
        <w:t xml:space="preserve">Таблица </w:t>
      </w:r>
      <w:r w:rsidR="00D44F53" w:rsidRPr="00825741">
        <w:rPr>
          <w:color w:val="auto"/>
          <w:sz w:val="20"/>
        </w:rPr>
        <w:fldChar w:fldCharType="begin"/>
      </w:r>
      <w:r w:rsidRPr="00825741">
        <w:rPr>
          <w:color w:val="auto"/>
          <w:sz w:val="20"/>
        </w:rPr>
        <w:instrText xml:space="preserve"> SEQ Таблица \* ARABIC </w:instrText>
      </w:r>
      <w:r w:rsidR="00D44F53" w:rsidRPr="00825741">
        <w:rPr>
          <w:color w:val="auto"/>
          <w:sz w:val="20"/>
        </w:rPr>
        <w:fldChar w:fldCharType="separate"/>
      </w:r>
      <w:r w:rsidR="0044754D">
        <w:rPr>
          <w:noProof/>
          <w:color w:val="auto"/>
          <w:sz w:val="20"/>
        </w:rPr>
        <w:t>56</w:t>
      </w:r>
      <w:r w:rsidR="00D44F53" w:rsidRPr="00825741">
        <w:rPr>
          <w:color w:val="auto"/>
          <w:sz w:val="20"/>
        </w:rPr>
        <w:fldChar w:fldCharType="end"/>
      </w:r>
      <w:r w:rsidRPr="00825741">
        <w:rPr>
          <w:color w:val="auto"/>
          <w:sz w:val="20"/>
        </w:rPr>
        <w:t xml:space="preserve"> Целевые показатели</w:t>
      </w:r>
    </w:p>
    <w:tbl>
      <w:tblPr>
        <w:tblW w:w="5000" w:type="pct"/>
        <w:tblLook w:val="04A0"/>
      </w:tblPr>
      <w:tblGrid>
        <w:gridCol w:w="3540"/>
        <w:gridCol w:w="1097"/>
        <w:gridCol w:w="1097"/>
        <w:gridCol w:w="1097"/>
        <w:gridCol w:w="1096"/>
        <w:gridCol w:w="1096"/>
        <w:gridCol w:w="1096"/>
        <w:gridCol w:w="1096"/>
        <w:gridCol w:w="1096"/>
        <w:gridCol w:w="1096"/>
        <w:gridCol w:w="1096"/>
      </w:tblGrid>
      <w:tr w:rsidR="00825741" w:rsidRPr="00825741" w:rsidTr="00825741">
        <w:trPr>
          <w:trHeight w:val="300"/>
        </w:trPr>
        <w:tc>
          <w:tcPr>
            <w:tcW w:w="1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Целевые показатели</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ед.</w:t>
            </w:r>
            <w:r>
              <w:rPr>
                <w:b/>
                <w:bCs/>
                <w:color w:val="000000"/>
                <w:lang w:eastAsia="ru-RU"/>
              </w:rPr>
              <w:t xml:space="preserve"> </w:t>
            </w:r>
            <w:r w:rsidRPr="00825741">
              <w:rPr>
                <w:b/>
                <w:bCs/>
                <w:color w:val="000000"/>
                <w:lang w:eastAsia="ru-RU"/>
              </w:rPr>
              <w:t>изм</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2016</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2017</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2018</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2019</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2020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2025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b/>
                <w:bCs/>
                <w:color w:val="000000"/>
                <w:lang w:eastAsia="ru-RU"/>
              </w:rPr>
            </w:pPr>
            <w:r w:rsidRPr="00825741">
              <w:rPr>
                <w:b/>
                <w:bCs/>
                <w:color w:val="000000"/>
                <w:lang w:eastAsia="ru-RU"/>
              </w:rPr>
              <w:t>2030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825741" w:rsidRPr="00825741" w:rsidRDefault="00825741" w:rsidP="00825741">
            <w:pPr>
              <w:spacing w:after="0" w:line="240" w:lineRule="auto"/>
              <w:jc w:val="center"/>
              <w:rPr>
                <w:color w:val="000000"/>
                <w:lang w:eastAsia="ru-RU"/>
              </w:rPr>
            </w:pPr>
            <w:r w:rsidRPr="00825741">
              <w:rPr>
                <w:color w:val="000000"/>
                <w:lang w:eastAsia="ru-RU"/>
              </w:rPr>
              <w:t>2034</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качества воды</w:t>
            </w:r>
          </w:p>
        </w:tc>
      </w:tr>
      <w:tr w:rsidR="00825741" w:rsidRPr="00825741" w:rsidTr="00825741">
        <w:trPr>
          <w:trHeight w:val="102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Доля проб питьевой воды после водоподготовки, не соответствующих санитарным нормам и правилам</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10,32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9,64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8,96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8,28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7,6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5,2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4</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эффективности использования ресурсов</w:t>
            </w:r>
          </w:p>
        </w:tc>
      </w:tr>
      <w:tr w:rsidR="00825741" w:rsidRPr="00825741" w:rsidTr="00825741">
        <w:trPr>
          <w:trHeight w:val="30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Объем поднятой воды</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165,4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158,6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159,7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156,5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157,8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160,3</w:t>
            </w:r>
          </w:p>
        </w:tc>
      </w:tr>
      <w:tr w:rsidR="00825741" w:rsidRPr="00825741" w:rsidTr="00825741">
        <w:trPr>
          <w:trHeight w:val="300"/>
        </w:trPr>
        <w:tc>
          <w:tcPr>
            <w:tcW w:w="12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Потери в сетях</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28,6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29,1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22,0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20,5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13,4</w:t>
            </w:r>
          </w:p>
        </w:tc>
      </w:tr>
      <w:tr w:rsidR="00825741" w:rsidRPr="00825741" w:rsidTr="00825741">
        <w:trPr>
          <w:trHeight w:val="300"/>
        </w:trPr>
        <w:tc>
          <w:tcPr>
            <w:tcW w:w="1220" w:type="pct"/>
            <w:vMerge/>
            <w:tcBorders>
              <w:top w:val="nil"/>
              <w:left w:val="single" w:sz="4" w:space="0" w:color="auto"/>
              <w:bottom w:val="single" w:sz="4" w:space="0" w:color="auto"/>
              <w:right w:val="single" w:sz="4" w:space="0" w:color="auto"/>
            </w:tcBorders>
            <w:vAlign w:val="center"/>
            <w:hideMark/>
          </w:tcPr>
          <w:p w:rsidR="00825741" w:rsidRPr="00825741" w:rsidRDefault="00825741" w:rsidP="00825741">
            <w:pPr>
              <w:spacing w:after="0" w:line="240" w:lineRule="auto"/>
              <w:rPr>
                <w:color w:val="000000"/>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17,3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17,5</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13,8</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12,9</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12,9</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12,8</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8,3</w:t>
            </w:r>
          </w:p>
        </w:tc>
        <w:tc>
          <w:tcPr>
            <w:tcW w:w="378" w:type="pct"/>
            <w:tcBorders>
              <w:top w:val="nil"/>
              <w:left w:val="nil"/>
              <w:bottom w:val="single" w:sz="4" w:space="0" w:color="auto"/>
              <w:right w:val="single" w:sz="4" w:space="0" w:color="auto"/>
            </w:tcBorders>
            <w:shd w:val="clear" w:color="000000" w:fill="FFFFFF"/>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8,4</w:t>
            </w:r>
          </w:p>
        </w:tc>
      </w:tr>
      <w:tr w:rsidR="00825741" w:rsidRPr="00825741" w:rsidTr="00825741">
        <w:trPr>
          <w:trHeight w:val="30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Полезный отпуск</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тыс.м3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92,9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93,8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94,3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95,4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98,2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103,1</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Удельный расход ЭЭ на производство 1 м3 товарной воды</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кВт/м3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0,34</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0,33</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0,30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0,28</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0,28</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Показатель качества обслуживания абонентов</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Соответствие качества товаров и услуг</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85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r>
      <w:tr w:rsidR="00825741" w:rsidRPr="00825741" w:rsidTr="00825741">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25741" w:rsidRPr="00825741" w:rsidRDefault="00825741" w:rsidP="00825741">
            <w:pPr>
              <w:spacing w:after="0" w:line="240" w:lineRule="auto"/>
              <w:rPr>
                <w:b/>
                <w:bCs/>
                <w:color w:val="000000"/>
                <w:lang w:eastAsia="ru-RU"/>
              </w:rPr>
            </w:pPr>
            <w:r w:rsidRPr="00825741">
              <w:rPr>
                <w:b/>
                <w:bCs/>
                <w:color w:val="000000"/>
                <w:lang w:eastAsia="ru-RU"/>
              </w:rPr>
              <w:t>Показатели надежности и бесперебойности водоснабжения</w:t>
            </w:r>
          </w:p>
        </w:tc>
      </w:tr>
      <w:tr w:rsidR="00825741" w:rsidRPr="00825741" w:rsidTr="00825741">
        <w:trPr>
          <w:trHeight w:val="510"/>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Аварийность систем водоснабжения</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ед/км</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0,52</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0,51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0,49</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0,47</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0,45</w:t>
            </w:r>
          </w:p>
        </w:tc>
      </w:tr>
      <w:tr w:rsidR="00825741" w:rsidRPr="00825741" w:rsidTr="00825741">
        <w:trPr>
          <w:trHeight w:val="765"/>
        </w:trPr>
        <w:tc>
          <w:tcPr>
            <w:tcW w:w="1220" w:type="pct"/>
            <w:tcBorders>
              <w:top w:val="nil"/>
              <w:left w:val="single" w:sz="4" w:space="0" w:color="auto"/>
              <w:bottom w:val="single" w:sz="4" w:space="0" w:color="auto"/>
              <w:right w:val="single" w:sz="4" w:space="0" w:color="auto"/>
            </w:tcBorders>
            <w:shd w:val="clear" w:color="auto" w:fill="auto"/>
            <w:vAlign w:val="center"/>
            <w:hideMark/>
          </w:tcPr>
          <w:p w:rsidR="00825741" w:rsidRPr="00825741" w:rsidRDefault="00825741" w:rsidP="00825741">
            <w:pPr>
              <w:spacing w:after="0" w:line="240" w:lineRule="auto"/>
              <w:jc w:val="right"/>
              <w:rPr>
                <w:color w:val="000000"/>
                <w:lang w:eastAsia="ru-RU"/>
              </w:rPr>
            </w:pPr>
            <w:r w:rsidRPr="00825741">
              <w:rPr>
                <w:color w:val="000000"/>
                <w:lang w:eastAsia="ru-RU"/>
              </w:rPr>
              <w:t>Обеспеченность приборами учета холодной воды в МКД  и бюджетной сфере</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30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45</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61</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76</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c>
          <w:tcPr>
            <w:tcW w:w="378" w:type="pct"/>
            <w:tcBorders>
              <w:top w:val="nil"/>
              <w:left w:val="nil"/>
              <w:bottom w:val="single" w:sz="4" w:space="0" w:color="auto"/>
              <w:right w:val="single" w:sz="4" w:space="0" w:color="auto"/>
            </w:tcBorders>
            <w:shd w:val="clear" w:color="auto" w:fill="auto"/>
            <w:noWrap/>
            <w:vAlign w:val="center"/>
            <w:hideMark/>
          </w:tcPr>
          <w:p w:rsidR="00825741" w:rsidRPr="00825741" w:rsidRDefault="00825741" w:rsidP="00825741">
            <w:pPr>
              <w:spacing w:after="0" w:line="240" w:lineRule="auto"/>
              <w:jc w:val="center"/>
              <w:rPr>
                <w:color w:val="000000"/>
                <w:lang w:eastAsia="ru-RU"/>
              </w:rPr>
            </w:pPr>
            <w:r w:rsidRPr="00825741">
              <w:rPr>
                <w:color w:val="000000"/>
                <w:lang w:eastAsia="ru-RU"/>
              </w:rPr>
              <w:t>100</w:t>
            </w:r>
          </w:p>
        </w:tc>
      </w:tr>
    </w:tbl>
    <w:p w:rsidR="00960C7D" w:rsidRPr="00DE5FA3" w:rsidRDefault="00960C7D" w:rsidP="00960C7D">
      <w:pPr>
        <w:rPr>
          <w:highlight w:val="yellow"/>
        </w:rPr>
      </w:pPr>
    </w:p>
    <w:p w:rsidR="00960C7D" w:rsidRPr="00DE5FA3" w:rsidRDefault="00960C7D" w:rsidP="00960C7D">
      <w:pPr>
        <w:rPr>
          <w:highlight w:val="yellow"/>
        </w:rPr>
      </w:pPr>
    </w:p>
    <w:p w:rsidR="00926E1C" w:rsidRPr="00DE5FA3" w:rsidRDefault="00926E1C" w:rsidP="00C66CD2">
      <w:pPr>
        <w:pStyle w:val="10"/>
        <w:rPr>
          <w:highlight w:val="yellow"/>
        </w:rPr>
        <w:sectPr w:rsidR="00926E1C" w:rsidRPr="00DE5FA3" w:rsidSect="00926E1C">
          <w:headerReference w:type="default" r:id="rId27"/>
          <w:footerReference w:type="default" r:id="rId28"/>
          <w:headerReference w:type="first" r:id="rId29"/>
          <w:footerReference w:type="first" r:id="rId30"/>
          <w:type w:val="continuous"/>
          <w:pgSz w:w="16838" w:h="11906" w:orient="landscape" w:code="9"/>
          <w:pgMar w:top="1135"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66CD2" w:rsidRPr="00FE3E72" w:rsidRDefault="00C66CD2" w:rsidP="00C66CD2">
      <w:pPr>
        <w:pStyle w:val="10"/>
      </w:pPr>
      <w:bookmarkStart w:id="60" w:name="_Toc451002704"/>
      <w:r w:rsidRPr="00FE3E72">
        <w:lastRenderedPageBreak/>
        <w:t>Глава 2.  Схема водоотведения</w:t>
      </w:r>
      <w:bookmarkEnd w:id="60"/>
    </w:p>
    <w:p w:rsidR="00C66CD2" w:rsidRPr="00FE3E72" w:rsidRDefault="00A32942" w:rsidP="005D4D37">
      <w:pPr>
        <w:pStyle w:val="2"/>
      </w:pPr>
      <w:bookmarkStart w:id="61" w:name="_Toc451002705"/>
      <w:r w:rsidRPr="00FE3E72">
        <w:t>8</w:t>
      </w:r>
      <w:r w:rsidR="008B051A" w:rsidRPr="00FE3E72">
        <w:t xml:space="preserve">. </w:t>
      </w:r>
      <w:r w:rsidR="0065220C" w:rsidRPr="00FE3E72">
        <w:t xml:space="preserve"> </w:t>
      </w:r>
      <w:r w:rsidR="00031A49" w:rsidRPr="00FE3E72">
        <w:t>Существующее положение в сфере водоотведения</w:t>
      </w:r>
      <w:r w:rsidR="009B701E" w:rsidRPr="00FE3E72">
        <w:t xml:space="preserve"> </w:t>
      </w:r>
      <w:r w:rsidR="004C7245" w:rsidRPr="00FE3E72">
        <w:t>МО «</w:t>
      </w:r>
      <w:r w:rsidR="008B051A" w:rsidRPr="00FE3E72">
        <w:t>Лопухинское сельское</w:t>
      </w:r>
      <w:r w:rsidR="004C7245" w:rsidRPr="00FE3E72">
        <w:t xml:space="preserve"> поселение»</w:t>
      </w:r>
      <w:bookmarkEnd w:id="61"/>
    </w:p>
    <w:p w:rsidR="00C66CD2" w:rsidRPr="00FE3E72" w:rsidRDefault="00A32942" w:rsidP="003F0D1C">
      <w:pPr>
        <w:pStyle w:val="3"/>
      </w:pPr>
      <w:bookmarkStart w:id="62" w:name="_Toc451002706"/>
      <w:r w:rsidRPr="00FE3E72">
        <w:t>8</w:t>
      </w:r>
      <w:r w:rsidR="0065220C" w:rsidRPr="00FE3E72">
        <w:t xml:space="preserve">.1 </w:t>
      </w:r>
      <w:r w:rsidR="00C66CD2" w:rsidRPr="00FE3E72">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62"/>
    </w:p>
    <w:p w:rsidR="00965FA2" w:rsidRPr="00CA48C8" w:rsidRDefault="00965FA2" w:rsidP="00A855F5">
      <w:pPr>
        <w:pStyle w:val="1d"/>
        <w:ind w:firstLine="709"/>
        <w:outlineLvl w:val="9"/>
      </w:pPr>
      <w:r w:rsidRPr="00CA48C8">
        <w:t xml:space="preserve">На сегодняшний день на территории </w:t>
      </w:r>
      <w:r w:rsidR="00BB39AA" w:rsidRPr="00CA48C8">
        <w:t>Лопухинского сельского поселения</w:t>
      </w:r>
      <w:r w:rsidRPr="00CA48C8">
        <w:t xml:space="preserve"> существует </w:t>
      </w:r>
      <w:r w:rsidR="00FE3E72" w:rsidRPr="00CA48C8">
        <w:t xml:space="preserve">четыре </w:t>
      </w:r>
      <w:r w:rsidRPr="00CA48C8">
        <w:t xml:space="preserve">эксплуатационные зоны централизованного водоотведения, охватывающие </w:t>
      </w:r>
      <w:r w:rsidR="00BB39AA" w:rsidRPr="00CA48C8">
        <w:t>2</w:t>
      </w:r>
      <w:r w:rsidRPr="00CA48C8">
        <w:t xml:space="preserve"> населённых пункт</w:t>
      </w:r>
      <w:r w:rsidR="00FE3E72" w:rsidRPr="00CA48C8">
        <w:t xml:space="preserve">а, указанных в таблице ниже. Во трех </w:t>
      </w:r>
      <w:r w:rsidRPr="00CA48C8">
        <w:t xml:space="preserve">населенных пунктах централизованное водоотведение осуществляет </w:t>
      </w:r>
      <w:r w:rsidR="00F451A0" w:rsidRPr="00CA48C8">
        <w:t>ООО «</w:t>
      </w:r>
      <w:r w:rsidR="00BB39AA" w:rsidRPr="00CA48C8">
        <w:t>ЛР ТЭК</w:t>
      </w:r>
      <w:r w:rsidR="00F451A0" w:rsidRPr="00CA48C8">
        <w:t>»</w:t>
      </w:r>
      <w:r w:rsidR="00FE3E72" w:rsidRPr="00CA48C8">
        <w:t xml:space="preserve"> ( д.Глобицы, д.Лопухинка и Детский дом)</w:t>
      </w:r>
      <w:r w:rsidR="00F451A0" w:rsidRPr="00CA48C8">
        <w:t>.</w:t>
      </w:r>
      <w:r w:rsidR="00FE3E72" w:rsidRPr="00CA48C8">
        <w:t xml:space="preserve"> В зоне Военный городок эксплуатацией занимается администрация МО «Лопухинское сельское поселение»</w:t>
      </w:r>
    </w:p>
    <w:p w:rsidR="00C10046" w:rsidRPr="00CA48C8" w:rsidRDefault="00C10046" w:rsidP="00B91EF0">
      <w:pPr>
        <w:pStyle w:val="ac"/>
        <w:keepNext/>
        <w:spacing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57</w:t>
      </w:r>
      <w:r w:rsidR="00D44F53" w:rsidRPr="00CA48C8">
        <w:rPr>
          <w:color w:val="auto"/>
          <w:sz w:val="20"/>
        </w:rPr>
        <w:fldChar w:fldCharType="end"/>
      </w:r>
      <w:r w:rsidRPr="00CA48C8">
        <w:rPr>
          <w:color w:val="auto"/>
          <w:sz w:val="20"/>
        </w:rPr>
        <w:t xml:space="preserve"> Тех</w:t>
      </w:r>
      <w:r w:rsidR="009F752C" w:rsidRPr="00CA48C8">
        <w:rPr>
          <w:color w:val="auto"/>
          <w:sz w:val="20"/>
        </w:rPr>
        <w:t>н</w:t>
      </w:r>
      <w:r w:rsidRPr="00CA48C8">
        <w:rPr>
          <w:color w:val="auto"/>
          <w:sz w:val="20"/>
        </w:rPr>
        <w:t>ологические зоны централизованного водоотведения</w:t>
      </w:r>
    </w:p>
    <w:tbl>
      <w:tblPr>
        <w:tblW w:w="5000" w:type="pct"/>
        <w:tblLook w:val="04A0"/>
      </w:tblPr>
      <w:tblGrid>
        <w:gridCol w:w="1827"/>
        <w:gridCol w:w="4072"/>
        <w:gridCol w:w="4302"/>
        <w:gridCol w:w="4302"/>
      </w:tblGrid>
      <w:tr w:rsidR="00B91EF0" w:rsidRPr="00CA48C8" w:rsidTr="00B91EF0">
        <w:trPr>
          <w:trHeight w:val="855"/>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EF0" w:rsidRPr="00CA48C8" w:rsidRDefault="00B91EF0" w:rsidP="00B91EF0">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1483" w:type="pct"/>
            <w:tcBorders>
              <w:top w:val="single" w:sz="4" w:space="0" w:color="auto"/>
              <w:left w:val="single" w:sz="4" w:space="0" w:color="auto"/>
              <w:bottom w:val="single" w:sz="4" w:space="0" w:color="auto"/>
              <w:right w:val="single" w:sz="4" w:space="0" w:color="auto"/>
            </w:tcBorders>
            <w:vAlign w:val="center"/>
          </w:tcPr>
          <w:p w:rsidR="00B91EF0" w:rsidRPr="00CA48C8" w:rsidRDefault="00B91EF0" w:rsidP="00B91EF0">
            <w:pPr>
              <w:spacing w:after="0" w:line="240" w:lineRule="auto"/>
              <w:jc w:val="center"/>
              <w:rPr>
                <w:b/>
                <w:bCs/>
                <w:color w:val="000000"/>
                <w:sz w:val="24"/>
                <w:szCs w:val="24"/>
                <w:lang w:eastAsia="ru-RU"/>
              </w:rPr>
            </w:pPr>
            <w:r w:rsidRPr="00CA48C8">
              <w:rPr>
                <w:b/>
                <w:bCs/>
                <w:color w:val="000000"/>
                <w:sz w:val="24"/>
                <w:szCs w:val="24"/>
                <w:lang w:eastAsia="ru-RU"/>
              </w:rPr>
              <w:t>Наименование технологической зоны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b/>
                <w:bCs/>
                <w:color w:val="000000"/>
                <w:sz w:val="24"/>
                <w:szCs w:val="24"/>
                <w:lang w:eastAsia="ru-RU"/>
              </w:rPr>
            </w:pPr>
            <w:r w:rsidRPr="00CA48C8">
              <w:rPr>
                <w:b/>
                <w:bCs/>
                <w:color w:val="000000"/>
                <w:sz w:val="24"/>
                <w:szCs w:val="24"/>
                <w:lang w:eastAsia="ru-RU"/>
              </w:rPr>
              <w:t>Наличие централизованного водоотведения</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д.Верхние Рудицы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оронино</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Глобицы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Глобицы</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Г</w:t>
            </w:r>
            <w:r w:rsidRPr="00CA48C8">
              <w:rPr>
                <w:color w:val="000000"/>
                <w:sz w:val="24"/>
                <w:szCs w:val="24"/>
                <w:lang w:eastAsia="ru-RU"/>
              </w:rPr>
              <w:t>орки</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5</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З</w:t>
            </w:r>
            <w:r w:rsidRPr="00CA48C8">
              <w:rPr>
                <w:color w:val="000000"/>
                <w:sz w:val="24"/>
                <w:szCs w:val="24"/>
                <w:lang w:eastAsia="ru-RU"/>
              </w:rPr>
              <w:t>аостровье</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6</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Извара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vMerge w:val="restart"/>
            <w:tcBorders>
              <w:top w:val="nil"/>
              <w:left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7</w:t>
            </w:r>
          </w:p>
        </w:tc>
        <w:tc>
          <w:tcPr>
            <w:tcW w:w="1404" w:type="pct"/>
            <w:vMerge w:val="restart"/>
            <w:tcBorders>
              <w:top w:val="single" w:sz="4" w:space="0" w:color="auto"/>
              <w:left w:val="nil"/>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Лопухинка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д. Лопухинка</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B91EF0" w:rsidRPr="00CA48C8" w:rsidTr="00B91EF0">
        <w:trPr>
          <w:trHeight w:val="300"/>
        </w:trPr>
        <w:tc>
          <w:tcPr>
            <w:tcW w:w="630" w:type="pct"/>
            <w:vMerge/>
            <w:tcBorders>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p>
        </w:tc>
        <w:tc>
          <w:tcPr>
            <w:tcW w:w="1404" w:type="pct"/>
            <w:vMerge/>
            <w:tcBorders>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Детский дом</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b/>
                <w:color w:val="000000"/>
                <w:sz w:val="24"/>
                <w:szCs w:val="24"/>
                <w:lang w:eastAsia="ru-RU"/>
              </w:rPr>
            </w:pPr>
            <w:r w:rsidRPr="00CA48C8">
              <w:rPr>
                <w:b/>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8</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9</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икольское</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10</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овая Буря</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lastRenderedPageBreak/>
              <w:t>11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8B051A" w:rsidP="00BB39AA">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B91EF0" w:rsidRPr="00CA48C8" w:rsidTr="00B91EF0">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12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B91EF0" w:rsidRPr="00CA48C8" w:rsidRDefault="00B91EF0" w:rsidP="00BB39AA">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С</w:t>
            </w:r>
            <w:r w:rsidRPr="00CA48C8">
              <w:rPr>
                <w:color w:val="000000"/>
                <w:sz w:val="24"/>
                <w:szCs w:val="24"/>
                <w:lang w:eastAsia="ru-RU"/>
              </w:rPr>
              <w:t>тарые Медуши</w:t>
            </w:r>
          </w:p>
        </w:tc>
        <w:tc>
          <w:tcPr>
            <w:tcW w:w="1483" w:type="pct"/>
            <w:tcBorders>
              <w:top w:val="single" w:sz="4" w:space="0" w:color="auto"/>
              <w:left w:val="single" w:sz="4" w:space="0" w:color="auto"/>
              <w:bottom w:val="single" w:sz="4" w:space="0" w:color="auto"/>
              <w:right w:val="single" w:sz="4" w:space="0" w:color="auto"/>
            </w:tcBorders>
          </w:tcPr>
          <w:p w:rsidR="00B91EF0" w:rsidRPr="00CA48C8" w:rsidRDefault="00B91EF0"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EF0" w:rsidRPr="00CA48C8" w:rsidRDefault="00B91EF0" w:rsidP="00B91EF0">
            <w:pPr>
              <w:spacing w:after="0" w:line="240" w:lineRule="auto"/>
              <w:jc w:val="center"/>
              <w:rPr>
                <w:color w:val="000000"/>
                <w:sz w:val="24"/>
                <w:szCs w:val="24"/>
                <w:lang w:eastAsia="ru-RU"/>
              </w:rPr>
            </w:pPr>
            <w:r w:rsidRPr="00CA48C8">
              <w:rPr>
                <w:color w:val="000000"/>
                <w:sz w:val="24"/>
                <w:szCs w:val="24"/>
                <w:lang w:eastAsia="ru-RU"/>
              </w:rPr>
              <w:t>-</w:t>
            </w:r>
          </w:p>
        </w:tc>
      </w:tr>
      <w:tr w:rsidR="00FE3E72" w:rsidRPr="00CA48C8" w:rsidTr="00FE3E72">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13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1483" w:type="pct"/>
            <w:tcBorders>
              <w:top w:val="single" w:sz="4" w:space="0" w:color="auto"/>
              <w:left w:val="single" w:sz="4" w:space="0" w:color="auto"/>
              <w:bottom w:val="single" w:sz="4" w:space="0" w:color="auto"/>
              <w:right w:val="single" w:sz="4" w:space="0" w:color="auto"/>
            </w:tcBorders>
          </w:tcPr>
          <w:p w:rsidR="00FE3E72" w:rsidRPr="00CA48C8" w:rsidRDefault="00FE3E72" w:rsidP="00FE3E72">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E72" w:rsidRPr="00CA48C8" w:rsidRDefault="00FE3E72" w:rsidP="00FE3E72">
            <w:pPr>
              <w:spacing w:after="0" w:line="240" w:lineRule="auto"/>
              <w:jc w:val="center"/>
              <w:rPr>
                <w:color w:val="000000"/>
                <w:sz w:val="24"/>
                <w:szCs w:val="24"/>
                <w:lang w:eastAsia="ru-RU"/>
              </w:rPr>
            </w:pPr>
            <w:r w:rsidRPr="00CA48C8">
              <w:rPr>
                <w:color w:val="000000"/>
                <w:sz w:val="24"/>
                <w:szCs w:val="24"/>
                <w:lang w:eastAsia="ru-RU"/>
              </w:rPr>
              <w:t>-</w:t>
            </w:r>
          </w:p>
        </w:tc>
      </w:tr>
      <w:tr w:rsidR="00FE3E72" w:rsidRPr="00CA48C8" w:rsidTr="00B91EF0">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FE3E72" w:rsidRPr="00CA48C8" w:rsidRDefault="00FE3E72" w:rsidP="00BB39AA">
            <w:pPr>
              <w:spacing w:after="0" w:line="240" w:lineRule="auto"/>
              <w:jc w:val="center"/>
              <w:rPr>
                <w:color w:val="000000"/>
                <w:sz w:val="24"/>
                <w:szCs w:val="24"/>
                <w:lang w:eastAsia="ru-RU"/>
              </w:rPr>
            </w:pPr>
            <w:r w:rsidRPr="00CA48C8">
              <w:rPr>
                <w:color w:val="000000"/>
                <w:sz w:val="24"/>
                <w:szCs w:val="24"/>
                <w:lang w:eastAsia="ru-RU"/>
              </w:rPr>
              <w:t>14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FE3E72" w:rsidRPr="00CA48C8" w:rsidRDefault="00FE3E72" w:rsidP="00BB39AA">
            <w:pPr>
              <w:spacing w:after="0" w:line="240" w:lineRule="auto"/>
              <w:jc w:val="center"/>
              <w:rPr>
                <w:color w:val="000000"/>
                <w:sz w:val="24"/>
                <w:szCs w:val="24"/>
                <w:lang w:eastAsia="ru-RU"/>
              </w:rPr>
            </w:pPr>
            <w:r w:rsidRPr="00CA48C8">
              <w:rPr>
                <w:color w:val="000000"/>
                <w:sz w:val="24"/>
                <w:szCs w:val="24"/>
                <w:lang w:eastAsia="ru-RU"/>
              </w:rPr>
              <w:t>Военный городок</w:t>
            </w:r>
          </w:p>
        </w:tc>
        <w:tc>
          <w:tcPr>
            <w:tcW w:w="1483" w:type="pct"/>
            <w:tcBorders>
              <w:top w:val="single" w:sz="4" w:space="0" w:color="auto"/>
              <w:left w:val="single" w:sz="4" w:space="0" w:color="auto"/>
              <w:bottom w:val="single" w:sz="4" w:space="0" w:color="auto"/>
              <w:right w:val="single" w:sz="4" w:space="0" w:color="auto"/>
            </w:tcBorders>
          </w:tcPr>
          <w:p w:rsidR="00FE3E72" w:rsidRPr="00CA48C8" w:rsidRDefault="00FE3E72" w:rsidP="00BB39AA">
            <w:pPr>
              <w:spacing w:after="0" w:line="240" w:lineRule="auto"/>
              <w:jc w:val="center"/>
              <w:rPr>
                <w:color w:val="000000"/>
                <w:sz w:val="24"/>
                <w:szCs w:val="24"/>
                <w:lang w:eastAsia="ru-RU"/>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E72" w:rsidRPr="00CA48C8" w:rsidRDefault="00CA48C8" w:rsidP="00B91EF0">
            <w:pPr>
              <w:spacing w:after="0" w:line="240" w:lineRule="auto"/>
              <w:jc w:val="center"/>
              <w:rPr>
                <w:color w:val="000000"/>
                <w:sz w:val="24"/>
                <w:szCs w:val="24"/>
                <w:lang w:eastAsia="ru-RU"/>
              </w:rPr>
            </w:pPr>
            <w:r w:rsidRPr="00CA48C8">
              <w:rPr>
                <w:color w:val="000000"/>
                <w:sz w:val="24"/>
                <w:szCs w:val="24"/>
                <w:lang w:eastAsia="ru-RU"/>
              </w:rPr>
              <w:t>+</w:t>
            </w:r>
          </w:p>
        </w:tc>
      </w:tr>
    </w:tbl>
    <w:p w:rsidR="002454A7" w:rsidRPr="00CA48C8" w:rsidRDefault="00021A4C" w:rsidP="00A855F5">
      <w:pPr>
        <w:pStyle w:val="1d"/>
        <w:ind w:firstLine="709"/>
        <w:outlineLvl w:val="9"/>
      </w:pPr>
      <w:r w:rsidRPr="00CA48C8">
        <w:lastRenderedPageBreak/>
        <w:t>Хозяйственно-бытовая канализация принимает сточные воды</w:t>
      </w:r>
      <w:r w:rsidR="00F451A0" w:rsidRPr="00CA48C8">
        <w:t xml:space="preserve"> </w:t>
      </w:r>
      <w:r w:rsidRPr="00CA48C8">
        <w:t xml:space="preserve">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w:t>
      </w:r>
      <w:r w:rsidR="00CC0845" w:rsidRPr="00CA48C8">
        <w:t xml:space="preserve">2308 </w:t>
      </w:r>
      <w:r w:rsidRPr="00CA48C8">
        <w:t xml:space="preserve"> человек (общей численность за 201</w:t>
      </w:r>
      <w:r w:rsidR="002454A7" w:rsidRPr="00CA48C8">
        <w:t>5</w:t>
      </w:r>
      <w:r w:rsidRPr="00CA48C8">
        <w:t xml:space="preserve">г. – </w:t>
      </w:r>
      <w:r w:rsidR="002454A7" w:rsidRPr="00CA48C8">
        <w:t>3127</w:t>
      </w:r>
      <w:r w:rsidRPr="00CA48C8">
        <w:t xml:space="preserve"> чел</w:t>
      </w:r>
      <w:r w:rsidR="002454A7" w:rsidRPr="00CA48C8">
        <w:t>овек), что составляет примерно 74</w:t>
      </w:r>
      <w:r w:rsidRPr="00CA48C8">
        <w:t xml:space="preserve">% населения. </w:t>
      </w:r>
    </w:p>
    <w:p w:rsidR="0010417D" w:rsidRPr="00CA48C8" w:rsidRDefault="00021A4C" w:rsidP="00A855F5">
      <w:pPr>
        <w:pStyle w:val="1d"/>
        <w:ind w:firstLine="709"/>
        <w:outlineLvl w:val="9"/>
      </w:pPr>
      <w:r w:rsidRPr="00CA48C8">
        <w:t xml:space="preserve">Протяженность сетей канализации составляет </w:t>
      </w:r>
      <w:r w:rsidR="00164BA0" w:rsidRPr="00CA48C8">
        <w:t xml:space="preserve">8330 </w:t>
      </w:r>
      <w:r w:rsidRPr="00CA48C8">
        <w:t>м, из них большая часть самотечные. Диаметр уложенных труб – 100-</w:t>
      </w:r>
      <w:r w:rsidR="00164BA0" w:rsidRPr="00CA48C8">
        <w:t>200</w:t>
      </w:r>
      <w:r w:rsidRPr="00CA48C8">
        <w:t xml:space="preserve"> мм. Материал трубопроводов чугун, керамика, </w:t>
      </w:r>
      <w:r w:rsidR="00164BA0" w:rsidRPr="00CA48C8">
        <w:t>сталь</w:t>
      </w:r>
      <w:r w:rsidRPr="00CA48C8">
        <w:t xml:space="preserve">. Средний износ сетей составляет </w:t>
      </w:r>
      <w:r w:rsidR="00164BA0" w:rsidRPr="00CA48C8">
        <w:t>86</w:t>
      </w:r>
      <w:r w:rsidRPr="00CA48C8">
        <w:t xml:space="preserve"> %, износ отдельных участков превышает </w:t>
      </w:r>
      <w:r w:rsidR="00164BA0" w:rsidRPr="00CA48C8">
        <w:t>90</w:t>
      </w:r>
      <w:r w:rsidRPr="00CA48C8">
        <w:t xml:space="preserve">%. </w:t>
      </w:r>
    </w:p>
    <w:p w:rsidR="0010417D" w:rsidRPr="00CA48C8" w:rsidRDefault="0010417D" w:rsidP="00A855F5">
      <w:pPr>
        <w:pStyle w:val="1d"/>
        <w:ind w:firstLine="709"/>
        <w:outlineLvl w:val="9"/>
        <w:rPr>
          <w:szCs w:val="24"/>
        </w:rPr>
      </w:pPr>
      <w:r w:rsidRPr="00CA48C8">
        <w:rPr>
          <w:szCs w:val="24"/>
        </w:rPr>
        <w:t>Схема водоотведения следующая:</w:t>
      </w:r>
    </w:p>
    <w:p w:rsidR="0010417D" w:rsidRPr="00CA48C8" w:rsidRDefault="00510B61" w:rsidP="00A855F5">
      <w:pPr>
        <w:pStyle w:val="1d"/>
        <w:ind w:firstLine="709"/>
        <w:outlineLvl w:val="9"/>
        <w:rPr>
          <w:b/>
          <w:szCs w:val="24"/>
        </w:rPr>
      </w:pPr>
      <w:r w:rsidRPr="00CA48C8">
        <w:rPr>
          <w:b/>
          <w:szCs w:val="24"/>
        </w:rPr>
        <w:t xml:space="preserve">Технологическая зона ВО </w:t>
      </w:r>
      <w:r w:rsidR="008B051A" w:rsidRPr="00CA48C8">
        <w:rPr>
          <w:b/>
          <w:szCs w:val="24"/>
        </w:rPr>
        <w:t>д. Лопухинка</w:t>
      </w:r>
    </w:p>
    <w:p w:rsidR="00B91EF0" w:rsidRPr="00CA48C8" w:rsidRDefault="00B91EF0" w:rsidP="009F752C">
      <w:pPr>
        <w:pStyle w:val="1d"/>
        <w:spacing w:before="0" w:line="276" w:lineRule="auto"/>
        <w:ind w:firstLine="709"/>
        <w:outlineLvl w:val="9"/>
        <w:rPr>
          <w:szCs w:val="24"/>
        </w:rPr>
      </w:pPr>
      <w:r w:rsidRPr="00CA48C8">
        <w:rPr>
          <w:szCs w:val="24"/>
        </w:rPr>
        <w:t xml:space="preserve">Хоз-бытовые стоки по самотечному коллектору </w:t>
      </w:r>
      <w:r w:rsidRPr="00CA48C8">
        <w:rPr>
          <w:szCs w:val="24"/>
          <w:lang w:val="en-US"/>
        </w:rPr>
        <w:t>D</w:t>
      </w:r>
      <w:r w:rsidRPr="00CA48C8">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B91EF0" w:rsidRPr="00CA48C8" w:rsidRDefault="00B91EF0" w:rsidP="009F752C">
      <w:pPr>
        <w:pStyle w:val="1d"/>
        <w:spacing w:before="0" w:line="276" w:lineRule="auto"/>
        <w:ind w:firstLine="709"/>
        <w:outlineLvl w:val="9"/>
        <w:rPr>
          <w:szCs w:val="24"/>
        </w:rPr>
      </w:pPr>
      <w:r w:rsidRPr="00CA48C8">
        <w:rPr>
          <w:szCs w:val="24"/>
        </w:rPr>
        <w:t>В коллекторном колодце стоки обеззараживаются жидким хлором и</w:t>
      </w:r>
      <w:r w:rsidR="009F752C" w:rsidRPr="00CA48C8">
        <w:rPr>
          <w:szCs w:val="24"/>
        </w:rPr>
        <w:t>з</w:t>
      </w:r>
      <w:r w:rsidRPr="00CA48C8">
        <w:rPr>
          <w:szCs w:val="24"/>
        </w:rPr>
        <w:t xml:space="preserve"> баллонов и сл</w:t>
      </w:r>
      <w:r w:rsidR="009F752C" w:rsidRPr="00CA48C8">
        <w:rPr>
          <w:szCs w:val="24"/>
        </w:rPr>
        <w:t>и</w:t>
      </w:r>
      <w:r w:rsidRPr="00CA48C8">
        <w:rPr>
          <w:szCs w:val="24"/>
        </w:rPr>
        <w:t>ваются после контрольного резервуара в р. Рудица. Избыточный ил с</w:t>
      </w:r>
      <w:r w:rsidR="009F752C" w:rsidRPr="00CA48C8">
        <w:rPr>
          <w:szCs w:val="24"/>
        </w:rPr>
        <w:t>б</w:t>
      </w:r>
      <w:r w:rsidRPr="00CA48C8">
        <w:rPr>
          <w:szCs w:val="24"/>
        </w:rPr>
        <w:t>расывается на иловые площадки.</w:t>
      </w:r>
      <w:r w:rsidR="009F752C" w:rsidRPr="00CA48C8">
        <w:rPr>
          <w:szCs w:val="24"/>
        </w:rPr>
        <w:t xml:space="preserve">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B91EF0" w:rsidRPr="00CA48C8" w:rsidRDefault="009F752C" w:rsidP="009F752C">
      <w:pPr>
        <w:pStyle w:val="1d"/>
        <w:spacing w:before="0" w:line="276" w:lineRule="auto"/>
        <w:ind w:firstLine="709"/>
        <w:outlineLvl w:val="9"/>
        <w:rPr>
          <w:szCs w:val="24"/>
        </w:rPr>
      </w:pPr>
      <w:r w:rsidRPr="00CA48C8">
        <w:rPr>
          <w:szCs w:val="24"/>
        </w:rPr>
        <w:t>В данной технологической зоне имеется одна КНС, где установлены 2 насоса. Год ввода в эксплуатацию – 1970.</w:t>
      </w:r>
    </w:p>
    <w:p w:rsidR="009F752C" w:rsidRPr="00CA48C8" w:rsidRDefault="009F752C" w:rsidP="009F752C">
      <w:pPr>
        <w:pStyle w:val="1d"/>
        <w:spacing w:before="0" w:line="276" w:lineRule="auto"/>
        <w:ind w:firstLine="709"/>
        <w:outlineLvl w:val="9"/>
        <w:rPr>
          <w:szCs w:val="24"/>
        </w:rPr>
      </w:pPr>
      <w:r w:rsidRPr="00CA48C8">
        <w:rPr>
          <w:szCs w:val="24"/>
        </w:rPr>
        <w:t>Приборов учета сточных вод нет. Износ КОС составляет 60%. Го ввода в эксплуатацию – 1988. Износ канализационных сетей составляет 70%.</w:t>
      </w:r>
    </w:p>
    <w:p w:rsidR="00B91EF0" w:rsidRPr="00CA48C8" w:rsidRDefault="00B91EF0" w:rsidP="009F752C">
      <w:pPr>
        <w:pStyle w:val="1d"/>
        <w:spacing w:before="0" w:line="276" w:lineRule="auto"/>
        <w:ind w:firstLine="709"/>
        <w:outlineLvl w:val="9"/>
        <w:rPr>
          <w:szCs w:val="24"/>
        </w:rPr>
      </w:pPr>
    </w:p>
    <w:p w:rsidR="00F451A0" w:rsidRPr="00CA48C8" w:rsidRDefault="009F752C" w:rsidP="00B4160A">
      <w:pPr>
        <w:pStyle w:val="12"/>
        <w:spacing w:line="276" w:lineRule="auto"/>
        <w:ind w:firstLine="709"/>
        <w:jc w:val="both"/>
        <w:rPr>
          <w:b/>
          <w:sz w:val="24"/>
          <w:szCs w:val="24"/>
        </w:rPr>
      </w:pPr>
      <w:r w:rsidRPr="00CA48C8">
        <w:rPr>
          <w:b/>
          <w:sz w:val="24"/>
          <w:szCs w:val="24"/>
        </w:rPr>
        <w:t>Технологическая зона Детский дом</w:t>
      </w:r>
    </w:p>
    <w:p w:rsidR="009F752C" w:rsidRPr="00CA48C8" w:rsidRDefault="009F752C" w:rsidP="00B4160A">
      <w:pPr>
        <w:pStyle w:val="12"/>
        <w:spacing w:line="276" w:lineRule="auto"/>
        <w:ind w:firstLine="709"/>
        <w:jc w:val="both"/>
        <w:rPr>
          <w:sz w:val="24"/>
          <w:szCs w:val="24"/>
        </w:rPr>
      </w:pPr>
      <w:r w:rsidRPr="00CA48C8">
        <w:rPr>
          <w:sz w:val="24"/>
          <w:szCs w:val="24"/>
        </w:rPr>
        <w:t>Водоотведение осуществляется через КНС в колодец-гаситель перед</w:t>
      </w:r>
      <w:r w:rsidR="002454A7" w:rsidRPr="00CA48C8">
        <w:rPr>
          <w:sz w:val="24"/>
          <w:szCs w:val="24"/>
        </w:rPr>
        <w:t xml:space="preserve"> </w:t>
      </w:r>
      <w:r w:rsidRPr="00CA48C8">
        <w:rPr>
          <w:sz w:val="24"/>
          <w:szCs w:val="24"/>
        </w:rPr>
        <w:t xml:space="preserve">общесплавной канализационной сетью д. Лопухинка и </w:t>
      </w:r>
      <w:r w:rsidR="002454A7" w:rsidRPr="00CA48C8">
        <w:rPr>
          <w:sz w:val="24"/>
          <w:szCs w:val="24"/>
        </w:rPr>
        <w:t xml:space="preserve">далее на очистные сооружения в </w:t>
      </w:r>
      <w:r w:rsidR="008B051A" w:rsidRPr="00CA48C8">
        <w:rPr>
          <w:sz w:val="24"/>
          <w:szCs w:val="24"/>
        </w:rPr>
        <w:t>д. Лопухинка</w:t>
      </w:r>
      <w:r w:rsidRPr="00CA48C8">
        <w:rPr>
          <w:sz w:val="24"/>
          <w:szCs w:val="24"/>
        </w:rPr>
        <w:t>.</w:t>
      </w:r>
    </w:p>
    <w:p w:rsidR="009F752C" w:rsidRPr="00CA48C8" w:rsidRDefault="009F752C" w:rsidP="00B4160A">
      <w:pPr>
        <w:pStyle w:val="12"/>
        <w:spacing w:line="276" w:lineRule="auto"/>
        <w:ind w:firstLine="709"/>
        <w:jc w:val="both"/>
        <w:rPr>
          <w:sz w:val="24"/>
          <w:szCs w:val="24"/>
        </w:rPr>
      </w:pPr>
      <w:r w:rsidRPr="00CA48C8">
        <w:rPr>
          <w:sz w:val="24"/>
          <w:szCs w:val="24"/>
        </w:rPr>
        <w:t>Диаметр напорного коллектора – 150 мм, материал – чугун.</w:t>
      </w:r>
    </w:p>
    <w:p w:rsidR="00F451A0" w:rsidRPr="00CA48C8" w:rsidRDefault="00063775" w:rsidP="00B4160A">
      <w:pPr>
        <w:pStyle w:val="12"/>
        <w:spacing w:line="276" w:lineRule="auto"/>
        <w:ind w:firstLine="709"/>
        <w:jc w:val="both"/>
        <w:rPr>
          <w:sz w:val="24"/>
          <w:szCs w:val="24"/>
        </w:rPr>
      </w:pPr>
      <w:r w:rsidRPr="00CA48C8">
        <w:rPr>
          <w:sz w:val="24"/>
          <w:szCs w:val="24"/>
        </w:rPr>
        <w:t>Протяженность напорного коллектора – 1,2 км, в двухтрубном исполнении – 2,4 км. Протяженность разводящей сети – 0,6 км.</w:t>
      </w:r>
    </w:p>
    <w:p w:rsidR="00063775" w:rsidRPr="00CA48C8" w:rsidRDefault="00063775" w:rsidP="00B4160A">
      <w:pPr>
        <w:pStyle w:val="12"/>
        <w:spacing w:line="276" w:lineRule="auto"/>
        <w:ind w:firstLine="709"/>
        <w:jc w:val="both"/>
        <w:rPr>
          <w:sz w:val="24"/>
          <w:szCs w:val="24"/>
        </w:rPr>
      </w:pPr>
      <w:r w:rsidRPr="00CA48C8">
        <w:rPr>
          <w:sz w:val="24"/>
          <w:szCs w:val="24"/>
        </w:rPr>
        <w:t>На КНС установлен насос производительностью 75 м3/ч.</w:t>
      </w:r>
    </w:p>
    <w:p w:rsidR="009F752C" w:rsidRPr="00CA48C8" w:rsidRDefault="009F752C" w:rsidP="00B4160A">
      <w:pPr>
        <w:pStyle w:val="12"/>
        <w:spacing w:line="276" w:lineRule="auto"/>
        <w:ind w:firstLine="709"/>
        <w:jc w:val="both"/>
        <w:rPr>
          <w:sz w:val="24"/>
          <w:szCs w:val="24"/>
        </w:rPr>
      </w:pPr>
    </w:p>
    <w:p w:rsidR="00F451A0" w:rsidRPr="00CA48C8" w:rsidRDefault="00510B61" w:rsidP="00B4160A">
      <w:pPr>
        <w:pStyle w:val="12"/>
        <w:spacing w:line="276" w:lineRule="auto"/>
        <w:ind w:firstLine="709"/>
        <w:jc w:val="both"/>
        <w:rPr>
          <w:b/>
          <w:sz w:val="24"/>
          <w:szCs w:val="24"/>
        </w:rPr>
      </w:pPr>
      <w:r w:rsidRPr="00CA48C8">
        <w:rPr>
          <w:b/>
          <w:sz w:val="24"/>
          <w:szCs w:val="24"/>
        </w:rPr>
        <w:t xml:space="preserve">Технологическая зона ВО </w:t>
      </w:r>
      <w:r w:rsidR="008B051A" w:rsidRPr="00CA48C8">
        <w:rPr>
          <w:b/>
          <w:sz w:val="24"/>
          <w:szCs w:val="24"/>
        </w:rPr>
        <w:t>д. Глобицы</w:t>
      </w:r>
    </w:p>
    <w:p w:rsidR="00063775" w:rsidRPr="00CA48C8" w:rsidRDefault="00063775" w:rsidP="00B4160A">
      <w:pPr>
        <w:pStyle w:val="12"/>
        <w:spacing w:line="276" w:lineRule="auto"/>
        <w:ind w:firstLine="709"/>
        <w:jc w:val="both"/>
        <w:rPr>
          <w:sz w:val="24"/>
          <w:szCs w:val="24"/>
        </w:rPr>
      </w:pPr>
      <w:r w:rsidRPr="00CA48C8">
        <w:rPr>
          <w:sz w:val="24"/>
          <w:szCs w:val="24"/>
        </w:rPr>
        <w:lastRenderedPageBreak/>
        <w:t xml:space="preserve">Хозяйственно-бытовые стоки от населения по самотечному коллектору </w:t>
      </w:r>
      <w:r w:rsidRPr="00CA48C8">
        <w:rPr>
          <w:sz w:val="24"/>
          <w:szCs w:val="24"/>
          <w:lang w:val="en-US"/>
        </w:rPr>
        <w:t>D</w:t>
      </w:r>
      <w:r w:rsidRPr="00CA48C8">
        <w:rPr>
          <w:sz w:val="24"/>
          <w:szCs w:val="24"/>
        </w:rPr>
        <w:t>=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составляе</w:t>
      </w:r>
      <w:r w:rsidR="00164BA0" w:rsidRPr="00CA48C8">
        <w:rPr>
          <w:sz w:val="24"/>
          <w:szCs w:val="24"/>
        </w:rPr>
        <w:t>т</w:t>
      </w:r>
      <w:r w:rsidRPr="00CA48C8">
        <w:rPr>
          <w:sz w:val="24"/>
          <w:szCs w:val="24"/>
        </w:rPr>
        <w:t xml:space="preserve"> 90%. Количество колодцев – 72 шт.</w:t>
      </w:r>
    </w:p>
    <w:p w:rsidR="00063775" w:rsidRPr="00CA48C8" w:rsidRDefault="00063775" w:rsidP="00B4160A">
      <w:pPr>
        <w:pStyle w:val="12"/>
        <w:spacing w:line="276" w:lineRule="auto"/>
        <w:ind w:firstLine="709"/>
        <w:jc w:val="both"/>
        <w:rPr>
          <w:b/>
          <w:sz w:val="24"/>
          <w:szCs w:val="24"/>
        </w:rPr>
      </w:pPr>
    </w:p>
    <w:p w:rsidR="00CA48C8" w:rsidRPr="00CA48C8" w:rsidRDefault="00CA48C8" w:rsidP="00CA48C8">
      <w:pPr>
        <w:pStyle w:val="12"/>
        <w:spacing w:line="276" w:lineRule="auto"/>
        <w:ind w:firstLine="709"/>
        <w:jc w:val="both"/>
        <w:rPr>
          <w:b/>
          <w:sz w:val="24"/>
          <w:szCs w:val="24"/>
        </w:rPr>
      </w:pPr>
      <w:r w:rsidRPr="00CA48C8">
        <w:rPr>
          <w:b/>
          <w:sz w:val="24"/>
          <w:szCs w:val="24"/>
        </w:rPr>
        <w:t>Технологическая зона ВО Военный городок</w:t>
      </w:r>
    </w:p>
    <w:p w:rsidR="00CA48C8" w:rsidRPr="00DE5FA3" w:rsidRDefault="00CA48C8" w:rsidP="00B4160A">
      <w:pPr>
        <w:pStyle w:val="12"/>
        <w:spacing w:line="276" w:lineRule="auto"/>
        <w:ind w:firstLine="709"/>
        <w:jc w:val="both"/>
        <w:rPr>
          <w:b/>
          <w:sz w:val="24"/>
          <w:szCs w:val="24"/>
          <w:highlight w:val="yellow"/>
        </w:rPr>
      </w:pPr>
    </w:p>
    <w:p w:rsidR="00CA48C8" w:rsidRPr="00653689" w:rsidRDefault="00CA48C8" w:rsidP="00CA48C8">
      <w:pPr>
        <w:pStyle w:val="12"/>
        <w:spacing w:line="276" w:lineRule="auto"/>
        <w:ind w:firstLine="709"/>
        <w:jc w:val="both"/>
        <w:rPr>
          <w:b/>
          <w:sz w:val="24"/>
          <w:szCs w:val="24"/>
        </w:rPr>
      </w:pPr>
      <w:r w:rsidRPr="00653689">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w:t>
      </w:r>
      <w:r w:rsidR="00653689" w:rsidRPr="00653689">
        <w:rPr>
          <w:sz w:val="24"/>
          <w:szCs w:val="24"/>
        </w:rPr>
        <w:t xml:space="preserve"> отсутствуют.</w:t>
      </w:r>
      <w:r w:rsidRPr="00653689">
        <w:rPr>
          <w:sz w:val="24"/>
          <w:szCs w:val="24"/>
        </w:rPr>
        <w:t xml:space="preserve">  Год ввода канализационных очистных сооружений в эксплуатацию – 19</w:t>
      </w:r>
      <w:r w:rsidR="00653689" w:rsidRPr="00653689">
        <w:rPr>
          <w:sz w:val="24"/>
          <w:szCs w:val="24"/>
        </w:rPr>
        <w:t>6</w:t>
      </w:r>
      <w:r w:rsidRPr="00653689">
        <w:rPr>
          <w:sz w:val="24"/>
          <w:szCs w:val="24"/>
        </w:rPr>
        <w:t xml:space="preserve">2. Материал сетей – чугун и керамика. Износ канализационных сетей данной технологической зоны составляет </w:t>
      </w:r>
      <w:r w:rsidR="00653689" w:rsidRPr="00653689">
        <w:rPr>
          <w:sz w:val="24"/>
          <w:szCs w:val="24"/>
        </w:rPr>
        <w:t>100</w:t>
      </w:r>
      <w:r w:rsidRPr="00653689">
        <w:rPr>
          <w:sz w:val="24"/>
          <w:szCs w:val="24"/>
        </w:rPr>
        <w:t xml:space="preserve">%. </w:t>
      </w:r>
    </w:p>
    <w:p w:rsidR="00063775" w:rsidRPr="00653689" w:rsidRDefault="00063775" w:rsidP="00B4160A">
      <w:pPr>
        <w:pStyle w:val="12"/>
        <w:spacing w:line="276" w:lineRule="auto"/>
        <w:ind w:firstLine="709"/>
        <w:jc w:val="both"/>
        <w:rPr>
          <w:b/>
          <w:sz w:val="24"/>
          <w:szCs w:val="24"/>
        </w:rPr>
      </w:pPr>
    </w:p>
    <w:p w:rsidR="00C66CD2" w:rsidRPr="00CA48C8" w:rsidRDefault="00A32942" w:rsidP="003F0D1C">
      <w:pPr>
        <w:pStyle w:val="3"/>
      </w:pPr>
      <w:bookmarkStart w:id="63" w:name="_Toc362607555"/>
      <w:bookmarkStart w:id="64" w:name="_Toc451002707"/>
      <w:r w:rsidRPr="00CA48C8">
        <w:t>8</w:t>
      </w:r>
      <w:r w:rsidR="0065220C" w:rsidRPr="00CA48C8">
        <w:t xml:space="preserve">.2 </w:t>
      </w:r>
      <w:r w:rsidR="00C66CD2" w:rsidRPr="00CA48C8">
        <w:t>О</w:t>
      </w:r>
      <w:bookmarkEnd w:id="63"/>
      <w:r w:rsidR="00C66CD2" w:rsidRPr="00CA48C8">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64"/>
    </w:p>
    <w:p w:rsidR="00842419" w:rsidRPr="00CA48C8" w:rsidRDefault="00842419" w:rsidP="00A855F5">
      <w:pPr>
        <w:pStyle w:val="1d"/>
        <w:ind w:firstLine="709"/>
        <w:outlineLvl w:val="9"/>
      </w:pPr>
      <w:r w:rsidRPr="00CA48C8">
        <w:t>Сбор и отведение</w:t>
      </w:r>
      <w:r w:rsidR="00C16AD6" w:rsidRPr="00CA48C8">
        <w:t xml:space="preserve"> сточных вод осуществляется по трем</w:t>
      </w:r>
      <w:r w:rsidRPr="00CA48C8">
        <w:t xml:space="preserve"> технологическим зонам. Общая характеристика систем хозяйственно-бытовых канализаций представлена </w:t>
      </w:r>
      <w:r w:rsidR="00FD5CF4" w:rsidRPr="00CA48C8">
        <w:t xml:space="preserve">в </w:t>
      </w:r>
      <w:r w:rsidRPr="00CA48C8">
        <w:t xml:space="preserve">таблицах ниже. </w:t>
      </w:r>
    </w:p>
    <w:p w:rsidR="00C16AD6" w:rsidRPr="00CA48C8" w:rsidRDefault="00C16AD6" w:rsidP="00A855F5">
      <w:pPr>
        <w:pStyle w:val="1d"/>
        <w:ind w:firstLine="709"/>
        <w:outlineLvl w:val="9"/>
      </w:pPr>
      <w:r w:rsidRPr="00CA48C8">
        <w:t xml:space="preserve">Канализационная насосная станция имеется только в технологической зоне  </w:t>
      </w:r>
      <w:r w:rsidR="008B051A" w:rsidRPr="00CA48C8">
        <w:t>д. Лопухинка</w:t>
      </w:r>
      <w:r w:rsidRPr="00CA48C8">
        <w:t xml:space="preserve"> и технологической зоне Детский дом.  </w:t>
      </w:r>
    </w:p>
    <w:p w:rsidR="00842419" w:rsidRPr="00CA48C8" w:rsidRDefault="00842419" w:rsidP="000B1ABE">
      <w:pPr>
        <w:pStyle w:val="ac"/>
        <w:keepNext/>
        <w:spacing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58</w:t>
      </w:r>
      <w:r w:rsidR="00D44F53" w:rsidRPr="00CA48C8">
        <w:rPr>
          <w:color w:val="auto"/>
          <w:sz w:val="20"/>
        </w:rPr>
        <w:fldChar w:fldCharType="end"/>
      </w:r>
      <w:r w:rsidRPr="00CA48C8">
        <w:rPr>
          <w:color w:val="auto"/>
          <w:sz w:val="20"/>
        </w:rPr>
        <w:t xml:space="preserve"> Характеристика насосного оборудования на КНС</w:t>
      </w:r>
    </w:p>
    <w:tbl>
      <w:tblPr>
        <w:tblStyle w:val="a7"/>
        <w:tblW w:w="5000" w:type="pct"/>
        <w:tblLook w:val="04A0"/>
      </w:tblPr>
      <w:tblGrid>
        <w:gridCol w:w="445"/>
        <w:gridCol w:w="2662"/>
        <w:gridCol w:w="1758"/>
        <w:gridCol w:w="2497"/>
        <w:gridCol w:w="3382"/>
        <w:gridCol w:w="3759"/>
      </w:tblGrid>
      <w:tr w:rsidR="00A95799" w:rsidRPr="00CA48C8" w:rsidTr="00C16AD6">
        <w:trPr>
          <w:tblHeader/>
        </w:trPr>
        <w:tc>
          <w:tcPr>
            <w:tcW w:w="153" w:type="pct"/>
            <w:vAlign w:val="center"/>
          </w:tcPr>
          <w:p w:rsidR="00A95799" w:rsidRPr="00CA48C8" w:rsidRDefault="00A95799" w:rsidP="000B1ABE">
            <w:pPr>
              <w:spacing w:after="0"/>
              <w:jc w:val="center"/>
              <w:rPr>
                <w:sz w:val="24"/>
                <w:szCs w:val="24"/>
              </w:rPr>
            </w:pPr>
            <w:r w:rsidRPr="00CA48C8">
              <w:rPr>
                <w:sz w:val="24"/>
                <w:szCs w:val="24"/>
              </w:rPr>
              <w:t>№</w:t>
            </w:r>
          </w:p>
        </w:tc>
        <w:tc>
          <w:tcPr>
            <w:tcW w:w="918" w:type="pct"/>
            <w:vAlign w:val="center"/>
          </w:tcPr>
          <w:p w:rsidR="00A95799" w:rsidRPr="00CA48C8" w:rsidRDefault="00A95799" w:rsidP="00C16AD6">
            <w:pPr>
              <w:jc w:val="center"/>
              <w:rPr>
                <w:b/>
                <w:sz w:val="24"/>
                <w:szCs w:val="24"/>
              </w:rPr>
            </w:pPr>
            <w:r w:rsidRPr="00CA48C8">
              <w:rPr>
                <w:b/>
                <w:sz w:val="24"/>
                <w:szCs w:val="24"/>
              </w:rPr>
              <w:t>Наименование объекта.</w:t>
            </w:r>
          </w:p>
        </w:tc>
        <w:tc>
          <w:tcPr>
            <w:tcW w:w="606" w:type="pct"/>
            <w:vAlign w:val="center"/>
          </w:tcPr>
          <w:p w:rsidR="00A95799" w:rsidRPr="00CA48C8" w:rsidRDefault="00A95799" w:rsidP="00C16AD6">
            <w:pPr>
              <w:jc w:val="center"/>
              <w:rPr>
                <w:b/>
                <w:sz w:val="24"/>
                <w:szCs w:val="24"/>
              </w:rPr>
            </w:pPr>
            <w:r w:rsidRPr="00CA48C8">
              <w:rPr>
                <w:b/>
                <w:sz w:val="24"/>
                <w:szCs w:val="24"/>
              </w:rPr>
              <w:t xml:space="preserve">Год  ввода, </w:t>
            </w:r>
            <w:r w:rsidRPr="00CA48C8">
              <w:rPr>
                <w:b/>
                <w:sz w:val="24"/>
                <w:szCs w:val="24"/>
              </w:rPr>
              <w:br/>
              <w:t>износ.</w:t>
            </w:r>
          </w:p>
        </w:tc>
        <w:tc>
          <w:tcPr>
            <w:tcW w:w="861" w:type="pct"/>
            <w:vAlign w:val="center"/>
          </w:tcPr>
          <w:p w:rsidR="00A95799" w:rsidRPr="00CA48C8" w:rsidRDefault="00A95799" w:rsidP="00C16AD6">
            <w:pPr>
              <w:jc w:val="center"/>
              <w:rPr>
                <w:b/>
                <w:sz w:val="24"/>
                <w:szCs w:val="24"/>
              </w:rPr>
            </w:pPr>
            <w:r w:rsidRPr="00CA48C8">
              <w:rPr>
                <w:b/>
                <w:sz w:val="24"/>
                <w:szCs w:val="24"/>
              </w:rPr>
              <w:t>Производительность</w:t>
            </w:r>
            <w:r w:rsidRPr="00CA48C8">
              <w:rPr>
                <w:b/>
                <w:sz w:val="24"/>
                <w:szCs w:val="24"/>
              </w:rPr>
              <w:br/>
              <w:t>суммарная,</w:t>
            </w:r>
            <w:r w:rsidRPr="00CA48C8">
              <w:rPr>
                <w:b/>
                <w:sz w:val="24"/>
                <w:szCs w:val="24"/>
              </w:rPr>
              <w:br/>
            </w:r>
          </w:p>
        </w:tc>
        <w:tc>
          <w:tcPr>
            <w:tcW w:w="1166" w:type="pct"/>
            <w:vAlign w:val="center"/>
          </w:tcPr>
          <w:p w:rsidR="00A95799" w:rsidRPr="00CA48C8" w:rsidRDefault="00A95799" w:rsidP="00C16AD6">
            <w:pPr>
              <w:jc w:val="center"/>
              <w:rPr>
                <w:b/>
                <w:sz w:val="24"/>
                <w:szCs w:val="24"/>
              </w:rPr>
            </w:pPr>
            <w:r w:rsidRPr="00CA48C8">
              <w:rPr>
                <w:b/>
                <w:sz w:val="24"/>
                <w:szCs w:val="24"/>
              </w:rPr>
              <w:t>Марка  насосного  оборудования.</w:t>
            </w:r>
          </w:p>
        </w:tc>
        <w:tc>
          <w:tcPr>
            <w:tcW w:w="1296" w:type="pct"/>
            <w:vAlign w:val="center"/>
          </w:tcPr>
          <w:p w:rsidR="00A95799" w:rsidRPr="00CA48C8" w:rsidRDefault="00A95799" w:rsidP="00C16AD6">
            <w:pPr>
              <w:jc w:val="center"/>
              <w:rPr>
                <w:b/>
                <w:sz w:val="24"/>
                <w:szCs w:val="24"/>
              </w:rPr>
            </w:pPr>
            <w:r w:rsidRPr="00CA48C8">
              <w:rPr>
                <w:b/>
                <w:sz w:val="24"/>
                <w:szCs w:val="24"/>
              </w:rPr>
              <w:t>Наличие частотно-регулируемых  приводов  и  систем  диспетчеризации.</w:t>
            </w:r>
          </w:p>
        </w:tc>
      </w:tr>
      <w:tr w:rsidR="00A95799" w:rsidRPr="00CA48C8" w:rsidTr="00C16AD6">
        <w:trPr>
          <w:trHeight w:val="534"/>
        </w:trPr>
        <w:tc>
          <w:tcPr>
            <w:tcW w:w="5000" w:type="pct"/>
            <w:gridSpan w:val="6"/>
            <w:vAlign w:val="center"/>
          </w:tcPr>
          <w:p w:rsidR="00A95799" w:rsidRPr="00CA48C8" w:rsidRDefault="008B051A" w:rsidP="00C16AD6">
            <w:pPr>
              <w:jc w:val="center"/>
              <w:rPr>
                <w:b/>
                <w:sz w:val="24"/>
                <w:szCs w:val="24"/>
              </w:rPr>
            </w:pPr>
            <w:r w:rsidRPr="00CA48C8">
              <w:rPr>
                <w:b/>
                <w:sz w:val="24"/>
                <w:szCs w:val="24"/>
              </w:rPr>
              <w:t>д. Лопухинка</w:t>
            </w:r>
          </w:p>
        </w:tc>
      </w:tr>
      <w:tr w:rsidR="00A95799" w:rsidRPr="00CA48C8" w:rsidTr="00C16AD6">
        <w:tc>
          <w:tcPr>
            <w:tcW w:w="153" w:type="pct"/>
            <w:vAlign w:val="center"/>
          </w:tcPr>
          <w:p w:rsidR="00A95799" w:rsidRPr="00CA48C8" w:rsidRDefault="00A95799" w:rsidP="00C16AD6">
            <w:pPr>
              <w:jc w:val="center"/>
              <w:rPr>
                <w:sz w:val="24"/>
                <w:szCs w:val="24"/>
              </w:rPr>
            </w:pPr>
            <w:r w:rsidRPr="00CA48C8">
              <w:rPr>
                <w:sz w:val="24"/>
                <w:szCs w:val="24"/>
              </w:rPr>
              <w:lastRenderedPageBreak/>
              <w:br/>
              <w:t>1</w:t>
            </w:r>
          </w:p>
        </w:tc>
        <w:tc>
          <w:tcPr>
            <w:tcW w:w="918" w:type="pct"/>
            <w:vAlign w:val="center"/>
          </w:tcPr>
          <w:p w:rsidR="00A95799" w:rsidRPr="00CA48C8" w:rsidRDefault="00A95799" w:rsidP="00C16AD6">
            <w:pPr>
              <w:jc w:val="center"/>
              <w:rPr>
                <w:sz w:val="24"/>
                <w:szCs w:val="24"/>
              </w:rPr>
            </w:pPr>
            <w:r w:rsidRPr="00CA48C8">
              <w:rPr>
                <w:bCs/>
                <w:sz w:val="24"/>
                <w:szCs w:val="24"/>
              </w:rPr>
              <w:t>Канализационная насосная станция</w:t>
            </w:r>
            <w:r w:rsidRPr="00CA48C8">
              <w:rPr>
                <w:bCs/>
                <w:sz w:val="24"/>
                <w:szCs w:val="24"/>
              </w:rPr>
              <w:br/>
              <w:t>КНС-</w:t>
            </w:r>
            <w:r w:rsidR="002454A7" w:rsidRPr="00CA48C8">
              <w:rPr>
                <w:bCs/>
                <w:sz w:val="24"/>
                <w:szCs w:val="24"/>
              </w:rPr>
              <w:t>1</w:t>
            </w:r>
          </w:p>
        </w:tc>
        <w:tc>
          <w:tcPr>
            <w:tcW w:w="606" w:type="pct"/>
            <w:vAlign w:val="center"/>
          </w:tcPr>
          <w:p w:rsidR="00A95799" w:rsidRPr="00CA48C8" w:rsidRDefault="002454A7" w:rsidP="00C16AD6">
            <w:pPr>
              <w:jc w:val="center"/>
              <w:rPr>
                <w:sz w:val="24"/>
                <w:szCs w:val="24"/>
              </w:rPr>
            </w:pPr>
            <w:r w:rsidRPr="00CA48C8">
              <w:rPr>
                <w:sz w:val="24"/>
                <w:szCs w:val="24"/>
              </w:rPr>
              <w:t>1970</w:t>
            </w:r>
            <w:r w:rsidR="00A95799" w:rsidRPr="00CA48C8">
              <w:rPr>
                <w:b/>
                <w:sz w:val="24"/>
                <w:szCs w:val="24"/>
              </w:rPr>
              <w:br/>
            </w:r>
          </w:p>
        </w:tc>
        <w:tc>
          <w:tcPr>
            <w:tcW w:w="861" w:type="pct"/>
            <w:vAlign w:val="center"/>
          </w:tcPr>
          <w:p w:rsidR="00A95799" w:rsidRPr="00CA48C8" w:rsidRDefault="00C16AD6" w:rsidP="00C16AD6">
            <w:pPr>
              <w:jc w:val="center"/>
              <w:rPr>
                <w:b/>
                <w:sz w:val="24"/>
                <w:szCs w:val="24"/>
              </w:rPr>
            </w:pPr>
            <w:r w:rsidRPr="00CA48C8">
              <w:rPr>
                <w:b/>
                <w:sz w:val="24"/>
                <w:szCs w:val="24"/>
              </w:rPr>
              <w:t>50</w:t>
            </w:r>
            <w:r w:rsidR="00A95799" w:rsidRPr="00CA48C8">
              <w:rPr>
                <w:b/>
                <w:sz w:val="24"/>
                <w:szCs w:val="24"/>
              </w:rPr>
              <w:t xml:space="preserve"> м³/ч.</w:t>
            </w:r>
            <w:r w:rsidR="00A95799" w:rsidRPr="00CA48C8">
              <w:rPr>
                <w:b/>
                <w:sz w:val="24"/>
                <w:szCs w:val="24"/>
              </w:rPr>
              <w:br/>
            </w:r>
            <w:r w:rsidRPr="00CA48C8">
              <w:rPr>
                <w:b/>
                <w:sz w:val="24"/>
                <w:szCs w:val="24"/>
              </w:rPr>
              <w:t xml:space="preserve">1200 </w:t>
            </w:r>
            <w:r w:rsidR="00A95799" w:rsidRPr="00CA48C8">
              <w:rPr>
                <w:b/>
                <w:sz w:val="24"/>
                <w:szCs w:val="24"/>
              </w:rPr>
              <w:t>м³/сутки.</w:t>
            </w:r>
          </w:p>
        </w:tc>
        <w:tc>
          <w:tcPr>
            <w:tcW w:w="1166" w:type="pct"/>
            <w:vAlign w:val="center"/>
          </w:tcPr>
          <w:p w:rsidR="00A95799" w:rsidRPr="00CA48C8" w:rsidRDefault="00A95799" w:rsidP="00C16AD6">
            <w:pPr>
              <w:jc w:val="center"/>
              <w:rPr>
                <w:sz w:val="24"/>
                <w:szCs w:val="24"/>
              </w:rPr>
            </w:pPr>
            <w:r w:rsidRPr="00CA48C8">
              <w:rPr>
                <w:sz w:val="24"/>
                <w:szCs w:val="24"/>
              </w:rPr>
              <w:t xml:space="preserve">2-а  насоса  </w:t>
            </w:r>
            <w:bookmarkStart w:id="65" w:name="OLE_LINK1"/>
            <w:bookmarkStart w:id="66" w:name="OLE_LINK2"/>
            <w:r w:rsidRPr="00CA48C8">
              <w:rPr>
                <w:b/>
                <w:sz w:val="24"/>
                <w:szCs w:val="24"/>
              </w:rPr>
              <w:t xml:space="preserve">СМ </w:t>
            </w:r>
            <w:r w:rsidR="002454A7" w:rsidRPr="00CA48C8">
              <w:rPr>
                <w:b/>
                <w:sz w:val="24"/>
                <w:szCs w:val="24"/>
              </w:rPr>
              <w:t>100</w:t>
            </w:r>
            <w:r w:rsidRPr="00CA48C8">
              <w:rPr>
                <w:b/>
                <w:sz w:val="24"/>
                <w:szCs w:val="24"/>
              </w:rPr>
              <w:t>-</w:t>
            </w:r>
            <w:r w:rsidR="002454A7" w:rsidRPr="00CA48C8">
              <w:rPr>
                <w:b/>
                <w:sz w:val="24"/>
                <w:szCs w:val="24"/>
              </w:rPr>
              <w:t>65</w:t>
            </w:r>
            <w:r w:rsidRPr="00CA48C8">
              <w:rPr>
                <w:b/>
                <w:sz w:val="24"/>
                <w:szCs w:val="24"/>
              </w:rPr>
              <w:t>-</w:t>
            </w:r>
            <w:bookmarkEnd w:id="65"/>
            <w:bookmarkEnd w:id="66"/>
            <w:r w:rsidR="002454A7" w:rsidRPr="00CA48C8">
              <w:rPr>
                <w:b/>
                <w:sz w:val="24"/>
                <w:szCs w:val="24"/>
              </w:rPr>
              <w:t>250</w:t>
            </w:r>
          </w:p>
        </w:tc>
        <w:tc>
          <w:tcPr>
            <w:tcW w:w="1296" w:type="pct"/>
            <w:vAlign w:val="center"/>
          </w:tcPr>
          <w:p w:rsidR="00A95799" w:rsidRPr="00CA48C8" w:rsidRDefault="00A95799" w:rsidP="00C16AD6">
            <w:pPr>
              <w:jc w:val="center"/>
              <w:rPr>
                <w:sz w:val="24"/>
                <w:szCs w:val="24"/>
              </w:rPr>
            </w:pPr>
            <w:r w:rsidRPr="00CA48C8">
              <w:rPr>
                <w:sz w:val="24"/>
                <w:szCs w:val="24"/>
              </w:rPr>
              <w:t xml:space="preserve">частотно-регулируемых  приводов </w:t>
            </w:r>
            <w:r w:rsidRPr="00CA48C8">
              <w:rPr>
                <w:b/>
                <w:sz w:val="24"/>
                <w:szCs w:val="24"/>
              </w:rPr>
              <w:t>нет.</w:t>
            </w:r>
          </w:p>
        </w:tc>
      </w:tr>
      <w:tr w:rsidR="00C16AD6" w:rsidRPr="00CA48C8" w:rsidTr="00C16AD6">
        <w:tc>
          <w:tcPr>
            <w:tcW w:w="5000" w:type="pct"/>
            <w:gridSpan w:val="6"/>
            <w:vAlign w:val="center"/>
          </w:tcPr>
          <w:p w:rsidR="00C16AD6" w:rsidRPr="00CA48C8" w:rsidRDefault="00C16AD6" w:rsidP="00C16AD6">
            <w:pPr>
              <w:jc w:val="center"/>
              <w:rPr>
                <w:b/>
                <w:sz w:val="24"/>
                <w:szCs w:val="24"/>
              </w:rPr>
            </w:pPr>
            <w:r w:rsidRPr="00CA48C8">
              <w:rPr>
                <w:b/>
                <w:sz w:val="24"/>
                <w:szCs w:val="24"/>
              </w:rPr>
              <w:t>Детский дом</w:t>
            </w:r>
          </w:p>
        </w:tc>
      </w:tr>
      <w:tr w:rsidR="00C16AD6" w:rsidRPr="00DE5FA3" w:rsidTr="00C16AD6">
        <w:tc>
          <w:tcPr>
            <w:tcW w:w="153" w:type="pct"/>
            <w:vAlign w:val="center"/>
          </w:tcPr>
          <w:p w:rsidR="00C16AD6" w:rsidRPr="00CA48C8" w:rsidRDefault="00C16AD6" w:rsidP="00C16AD6">
            <w:pPr>
              <w:jc w:val="center"/>
              <w:rPr>
                <w:sz w:val="24"/>
                <w:szCs w:val="24"/>
              </w:rPr>
            </w:pPr>
            <w:r w:rsidRPr="00CA48C8">
              <w:rPr>
                <w:sz w:val="24"/>
                <w:szCs w:val="24"/>
              </w:rPr>
              <w:t>2</w:t>
            </w:r>
          </w:p>
        </w:tc>
        <w:tc>
          <w:tcPr>
            <w:tcW w:w="918" w:type="pct"/>
            <w:vAlign w:val="center"/>
          </w:tcPr>
          <w:p w:rsidR="00C16AD6" w:rsidRPr="00CA48C8" w:rsidRDefault="00C16AD6" w:rsidP="00C16AD6">
            <w:pPr>
              <w:jc w:val="center"/>
              <w:rPr>
                <w:bCs/>
                <w:sz w:val="24"/>
                <w:szCs w:val="24"/>
              </w:rPr>
            </w:pPr>
            <w:r w:rsidRPr="00CA48C8">
              <w:rPr>
                <w:bCs/>
                <w:sz w:val="24"/>
                <w:szCs w:val="24"/>
              </w:rPr>
              <w:t>Канализационная насосная станция</w:t>
            </w:r>
            <w:r w:rsidRPr="00CA48C8">
              <w:rPr>
                <w:bCs/>
                <w:sz w:val="24"/>
                <w:szCs w:val="24"/>
              </w:rPr>
              <w:br/>
              <w:t>КНС-2</w:t>
            </w:r>
          </w:p>
        </w:tc>
        <w:tc>
          <w:tcPr>
            <w:tcW w:w="606" w:type="pct"/>
            <w:vAlign w:val="center"/>
          </w:tcPr>
          <w:p w:rsidR="00C16AD6" w:rsidRPr="00CA48C8" w:rsidRDefault="00C16AD6" w:rsidP="00C16AD6">
            <w:pPr>
              <w:jc w:val="center"/>
              <w:rPr>
                <w:sz w:val="24"/>
                <w:szCs w:val="24"/>
              </w:rPr>
            </w:pPr>
          </w:p>
        </w:tc>
        <w:tc>
          <w:tcPr>
            <w:tcW w:w="861" w:type="pct"/>
            <w:vAlign w:val="center"/>
          </w:tcPr>
          <w:p w:rsidR="00C16AD6" w:rsidRPr="00CA48C8" w:rsidRDefault="00C16AD6" w:rsidP="00C16AD6">
            <w:pPr>
              <w:jc w:val="center"/>
              <w:rPr>
                <w:b/>
                <w:sz w:val="24"/>
                <w:szCs w:val="24"/>
              </w:rPr>
            </w:pPr>
            <w:r w:rsidRPr="00CA48C8">
              <w:rPr>
                <w:b/>
                <w:sz w:val="24"/>
                <w:szCs w:val="24"/>
              </w:rPr>
              <w:t>75 м³/ч.</w:t>
            </w:r>
            <w:r w:rsidRPr="00CA48C8">
              <w:rPr>
                <w:b/>
                <w:sz w:val="24"/>
                <w:szCs w:val="24"/>
              </w:rPr>
              <w:br/>
              <w:t>1800 м³/сутки.</w:t>
            </w:r>
          </w:p>
        </w:tc>
        <w:tc>
          <w:tcPr>
            <w:tcW w:w="1166" w:type="pct"/>
            <w:vAlign w:val="center"/>
          </w:tcPr>
          <w:p w:rsidR="00C16AD6" w:rsidRPr="00CA48C8" w:rsidRDefault="00C16AD6" w:rsidP="00C16AD6">
            <w:pPr>
              <w:jc w:val="center"/>
              <w:rPr>
                <w:sz w:val="24"/>
                <w:szCs w:val="24"/>
              </w:rPr>
            </w:pPr>
            <w:r w:rsidRPr="00CA48C8">
              <w:rPr>
                <w:sz w:val="24"/>
                <w:szCs w:val="24"/>
              </w:rPr>
              <w:t>2,5НФУ</w:t>
            </w:r>
          </w:p>
        </w:tc>
        <w:tc>
          <w:tcPr>
            <w:tcW w:w="1296" w:type="pct"/>
            <w:vAlign w:val="center"/>
          </w:tcPr>
          <w:p w:rsidR="00C16AD6" w:rsidRPr="00CA48C8" w:rsidRDefault="00C16AD6" w:rsidP="00C16AD6">
            <w:pPr>
              <w:jc w:val="center"/>
              <w:rPr>
                <w:sz w:val="24"/>
                <w:szCs w:val="24"/>
              </w:rPr>
            </w:pPr>
            <w:r w:rsidRPr="00CA48C8">
              <w:rPr>
                <w:sz w:val="24"/>
                <w:szCs w:val="24"/>
              </w:rPr>
              <w:t xml:space="preserve">частотно-регулируемых  приводов </w:t>
            </w:r>
            <w:r w:rsidRPr="00CA48C8">
              <w:rPr>
                <w:b/>
                <w:sz w:val="24"/>
                <w:szCs w:val="24"/>
              </w:rPr>
              <w:t>нет.</w:t>
            </w:r>
          </w:p>
        </w:tc>
      </w:tr>
    </w:tbl>
    <w:p w:rsidR="0059481E" w:rsidRPr="00DE5FA3" w:rsidRDefault="0059481E" w:rsidP="00B4160A">
      <w:pPr>
        <w:rPr>
          <w:highlight w:val="yellow"/>
        </w:rPr>
      </w:pPr>
    </w:p>
    <w:p w:rsidR="005A1867" w:rsidRPr="00CA48C8" w:rsidRDefault="005A1867" w:rsidP="00A855F5">
      <w:pPr>
        <w:pStyle w:val="1d"/>
        <w:ind w:firstLine="709"/>
        <w:outlineLvl w:val="9"/>
      </w:pPr>
      <w:r w:rsidRPr="00CA48C8">
        <w:t xml:space="preserve">На данный момент максимальная  производительность оборудования КНС составляет </w:t>
      </w:r>
      <w:r w:rsidR="00F93C4C" w:rsidRPr="00CA48C8">
        <w:t xml:space="preserve">3000 </w:t>
      </w:r>
      <w:r w:rsidRPr="00CA48C8">
        <w:t xml:space="preserve"> м</w:t>
      </w:r>
      <w:r w:rsidRPr="00CA48C8">
        <w:rPr>
          <w:vertAlign w:val="superscript"/>
        </w:rPr>
        <w:t>3</w:t>
      </w:r>
      <w:r w:rsidRPr="00CA48C8">
        <w:t xml:space="preserve">/сут. Фактически среднесуточное количество сбрасываемых стоков составляет </w:t>
      </w:r>
      <w:r w:rsidR="008562F4" w:rsidRPr="00CA48C8">
        <w:t>277,3</w:t>
      </w:r>
      <w:r w:rsidRPr="00CA48C8">
        <w:t xml:space="preserve"> м</w:t>
      </w:r>
      <w:r w:rsidRPr="00CA48C8">
        <w:rPr>
          <w:vertAlign w:val="superscript"/>
        </w:rPr>
        <w:t>3</w:t>
      </w:r>
      <w:r w:rsidRPr="00CA48C8">
        <w:t xml:space="preserve">/сут. В связи  с большим  износом сложно оценить дефицит мощностей оборудования.  </w:t>
      </w:r>
    </w:p>
    <w:p w:rsidR="00712F05" w:rsidRPr="00CA48C8" w:rsidRDefault="008B051A" w:rsidP="00706E31">
      <w:pPr>
        <w:ind w:firstLine="709"/>
        <w:rPr>
          <w:b/>
          <w:sz w:val="28"/>
        </w:rPr>
      </w:pPr>
      <w:r w:rsidRPr="00CA48C8">
        <w:rPr>
          <w:b/>
          <w:sz w:val="24"/>
        </w:rPr>
        <w:t>д. Лопухинка</w:t>
      </w:r>
    </w:p>
    <w:p w:rsidR="00F93C4C" w:rsidRPr="00CA48C8" w:rsidRDefault="00F93C4C" w:rsidP="00616CB8">
      <w:pPr>
        <w:spacing w:after="0"/>
        <w:ind w:firstLine="709"/>
        <w:jc w:val="both"/>
        <w:rPr>
          <w:sz w:val="24"/>
          <w:szCs w:val="24"/>
        </w:rPr>
      </w:pPr>
      <w:r w:rsidRPr="00CA48C8">
        <w:rPr>
          <w:sz w:val="24"/>
          <w:szCs w:val="24"/>
        </w:rPr>
        <w:t>В 1985 г. институтом Ленгражданинпроект выполнен проект расширения очистных сооружений (линия расширения) с доведением их мощности до 1100 м</w:t>
      </w:r>
      <w:r w:rsidRPr="00CA48C8">
        <w:rPr>
          <w:sz w:val="24"/>
          <w:szCs w:val="24"/>
          <w:vertAlign w:val="superscript"/>
        </w:rPr>
        <w:t>3</w:t>
      </w:r>
      <w:r w:rsidRPr="00CA48C8">
        <w:rPr>
          <w:sz w:val="24"/>
          <w:szCs w:val="24"/>
        </w:rPr>
        <w:t xml:space="preserve"> в сутки путем строительства сооружений полной биологической очистки в аэротенках и сооружений доочистки на песчаных фильтрах и биопрудах. Сооружения, которые находятся в эксплуатации, сданы в эксплуатацию в 1989г. Проектная производительность 700 м. куб в сутки.</w:t>
      </w:r>
    </w:p>
    <w:p w:rsidR="00F93C4C" w:rsidRPr="00CA48C8" w:rsidRDefault="00F93C4C" w:rsidP="00F93C4C">
      <w:pPr>
        <w:spacing w:after="0"/>
        <w:jc w:val="both"/>
        <w:rPr>
          <w:sz w:val="24"/>
          <w:szCs w:val="24"/>
        </w:rPr>
      </w:pPr>
      <w:r w:rsidRPr="00CA48C8">
        <w:rPr>
          <w:sz w:val="24"/>
          <w:szCs w:val="24"/>
        </w:rPr>
        <w:tab/>
        <w:t xml:space="preserve">Старые КОС биологической очистки на биофильтрах (1968-1970 г.), ТП 4-18-820 </w:t>
      </w:r>
      <w:r w:rsidR="00616CB8" w:rsidRPr="00CA48C8">
        <w:rPr>
          <w:sz w:val="24"/>
          <w:szCs w:val="24"/>
        </w:rPr>
        <w:t>фактической</w:t>
      </w:r>
      <w:r w:rsidRPr="00CA48C8">
        <w:rPr>
          <w:sz w:val="24"/>
          <w:szCs w:val="24"/>
        </w:rPr>
        <w:t xml:space="preserve"> производительностью </w:t>
      </w:r>
      <w:r w:rsidR="00616CB8" w:rsidRPr="00CA48C8">
        <w:rPr>
          <w:sz w:val="24"/>
          <w:szCs w:val="24"/>
        </w:rPr>
        <w:t>400</w:t>
      </w:r>
      <w:r w:rsidRPr="00CA48C8">
        <w:rPr>
          <w:sz w:val="24"/>
          <w:szCs w:val="24"/>
        </w:rPr>
        <w:t xml:space="preserve"> м. куб. в сутки выведены из эксплуатации.</w:t>
      </w:r>
    </w:p>
    <w:p w:rsidR="00F93C4C" w:rsidRPr="00CA48C8" w:rsidRDefault="00F93C4C" w:rsidP="00F93C4C">
      <w:pPr>
        <w:spacing w:after="0"/>
        <w:jc w:val="both"/>
        <w:rPr>
          <w:sz w:val="24"/>
          <w:szCs w:val="24"/>
        </w:rPr>
      </w:pPr>
      <w:r w:rsidRPr="00CA48C8">
        <w:rPr>
          <w:sz w:val="24"/>
          <w:szCs w:val="24"/>
        </w:rPr>
        <w:t>Состав действующих КОС:</w:t>
      </w:r>
    </w:p>
    <w:p w:rsidR="00F93C4C" w:rsidRPr="00CA48C8" w:rsidRDefault="00F93C4C" w:rsidP="00F93C4C">
      <w:pPr>
        <w:spacing w:after="0"/>
        <w:jc w:val="both"/>
        <w:rPr>
          <w:sz w:val="24"/>
          <w:szCs w:val="24"/>
        </w:rPr>
      </w:pPr>
      <w:r w:rsidRPr="00CA48C8">
        <w:rPr>
          <w:sz w:val="24"/>
          <w:szCs w:val="24"/>
        </w:rPr>
        <w:t>1. Аэротенк 2-х секционный, РП института «Ленгражданинпроект».</w:t>
      </w:r>
    </w:p>
    <w:p w:rsidR="00F93C4C" w:rsidRPr="00CA48C8" w:rsidRDefault="00F93C4C" w:rsidP="00F93C4C">
      <w:pPr>
        <w:spacing w:after="0"/>
        <w:jc w:val="both"/>
        <w:rPr>
          <w:sz w:val="24"/>
          <w:szCs w:val="24"/>
        </w:rPr>
      </w:pPr>
      <w:r w:rsidRPr="00CA48C8">
        <w:rPr>
          <w:sz w:val="24"/>
          <w:szCs w:val="24"/>
        </w:rPr>
        <w:t>2. Приемная камера ТП 902-2-250</w:t>
      </w:r>
    </w:p>
    <w:p w:rsidR="00F93C4C" w:rsidRPr="00CA48C8" w:rsidRDefault="00F93C4C" w:rsidP="00F93C4C">
      <w:pPr>
        <w:spacing w:after="0"/>
        <w:jc w:val="both"/>
        <w:rPr>
          <w:sz w:val="24"/>
          <w:szCs w:val="24"/>
        </w:rPr>
      </w:pPr>
      <w:r w:rsidRPr="00CA48C8">
        <w:rPr>
          <w:sz w:val="24"/>
          <w:szCs w:val="24"/>
        </w:rPr>
        <w:t>3. Хлораторная</w:t>
      </w:r>
    </w:p>
    <w:p w:rsidR="00F93C4C" w:rsidRPr="00CA48C8" w:rsidRDefault="00F93C4C" w:rsidP="00F93C4C">
      <w:pPr>
        <w:spacing w:after="0"/>
        <w:jc w:val="both"/>
        <w:rPr>
          <w:sz w:val="24"/>
          <w:szCs w:val="24"/>
        </w:rPr>
      </w:pPr>
      <w:r w:rsidRPr="00CA48C8">
        <w:rPr>
          <w:sz w:val="24"/>
          <w:szCs w:val="24"/>
        </w:rPr>
        <w:t>4. Иловые площадки с искусственным дренажем, ТП 902-3-13 – 2 шт.</w:t>
      </w:r>
    </w:p>
    <w:p w:rsidR="00F93C4C" w:rsidRPr="00CA48C8" w:rsidRDefault="00F93C4C" w:rsidP="00F93C4C">
      <w:pPr>
        <w:spacing w:after="0"/>
        <w:jc w:val="both"/>
        <w:rPr>
          <w:sz w:val="24"/>
          <w:szCs w:val="24"/>
        </w:rPr>
      </w:pPr>
      <w:r w:rsidRPr="00CA48C8">
        <w:rPr>
          <w:sz w:val="24"/>
          <w:szCs w:val="24"/>
        </w:rPr>
        <w:lastRenderedPageBreak/>
        <w:t>5. Фильтры доочистки, ТП 902-2-250 – 2 шт.</w:t>
      </w:r>
    </w:p>
    <w:p w:rsidR="00F93C4C" w:rsidRPr="00CA48C8" w:rsidRDefault="00F93C4C" w:rsidP="00F93C4C">
      <w:pPr>
        <w:spacing w:after="0"/>
        <w:jc w:val="both"/>
        <w:rPr>
          <w:sz w:val="24"/>
          <w:szCs w:val="24"/>
        </w:rPr>
      </w:pPr>
      <w:r w:rsidRPr="00CA48C8">
        <w:rPr>
          <w:sz w:val="24"/>
          <w:szCs w:val="24"/>
        </w:rPr>
        <w:t>6. Биопруды – 2 шт. Индивидуальный проект института «Ленгражданинпроект»</w:t>
      </w:r>
    </w:p>
    <w:p w:rsidR="00F93C4C" w:rsidRPr="00CA48C8" w:rsidRDefault="00F93C4C" w:rsidP="00F93C4C">
      <w:pPr>
        <w:spacing w:after="0"/>
        <w:jc w:val="both"/>
        <w:rPr>
          <w:sz w:val="24"/>
          <w:szCs w:val="24"/>
        </w:rPr>
      </w:pPr>
      <w:r w:rsidRPr="00CA48C8">
        <w:rPr>
          <w:sz w:val="24"/>
          <w:szCs w:val="24"/>
        </w:rPr>
        <w:t>7. Котактный колодец, ТП 902-2-266 – 1 шт.</w:t>
      </w:r>
    </w:p>
    <w:p w:rsidR="00F93C4C" w:rsidRPr="00CA48C8" w:rsidRDefault="00F93C4C" w:rsidP="00F93C4C">
      <w:pPr>
        <w:spacing w:after="0"/>
        <w:jc w:val="both"/>
        <w:rPr>
          <w:sz w:val="24"/>
          <w:szCs w:val="24"/>
        </w:rPr>
      </w:pPr>
      <w:r w:rsidRPr="00CA48C8">
        <w:rPr>
          <w:sz w:val="24"/>
          <w:szCs w:val="24"/>
        </w:rPr>
        <w:t>8. Отстойник чистой воды, ТП 902-2-266 – 1 шт.</w:t>
      </w:r>
    </w:p>
    <w:p w:rsidR="00F93C4C" w:rsidRPr="00CA48C8" w:rsidRDefault="00F93C4C" w:rsidP="00F93C4C">
      <w:pPr>
        <w:spacing w:after="0"/>
        <w:jc w:val="both"/>
        <w:rPr>
          <w:sz w:val="24"/>
          <w:szCs w:val="24"/>
        </w:rPr>
      </w:pPr>
      <w:r w:rsidRPr="00CA48C8">
        <w:rPr>
          <w:sz w:val="24"/>
          <w:szCs w:val="24"/>
        </w:rPr>
        <w:tab/>
        <w:t>Технологическая схема очистки сточных вод.</w:t>
      </w:r>
    </w:p>
    <w:p w:rsidR="00F93C4C" w:rsidRPr="00CA48C8" w:rsidRDefault="00F93C4C" w:rsidP="00F93C4C">
      <w:pPr>
        <w:spacing w:after="0"/>
        <w:jc w:val="both"/>
        <w:rPr>
          <w:sz w:val="24"/>
          <w:szCs w:val="24"/>
        </w:rPr>
      </w:pPr>
      <w:r w:rsidRPr="00CA48C8">
        <w:rPr>
          <w:sz w:val="24"/>
          <w:szCs w:val="24"/>
        </w:rPr>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F93C4C" w:rsidRPr="00CA48C8" w:rsidRDefault="00F93C4C" w:rsidP="00F93C4C">
      <w:pPr>
        <w:spacing w:after="0"/>
        <w:jc w:val="both"/>
        <w:rPr>
          <w:sz w:val="24"/>
          <w:szCs w:val="24"/>
        </w:rPr>
      </w:pPr>
      <w:r w:rsidRPr="00CA48C8">
        <w:rPr>
          <w:sz w:val="24"/>
          <w:szCs w:val="24"/>
        </w:rPr>
        <w:tab/>
        <w:t>Осветленная вода поступает в приемный резервуар установки по доочистке сточных вод и далее подается на песчаные фильтры. От</w:t>
      </w:r>
      <w:r w:rsidR="00616CB8" w:rsidRPr="00CA48C8">
        <w:rPr>
          <w:sz w:val="24"/>
          <w:szCs w:val="24"/>
        </w:rPr>
        <w:t>ф</w:t>
      </w:r>
      <w:r w:rsidRPr="00CA48C8">
        <w:rPr>
          <w:sz w:val="24"/>
          <w:szCs w:val="24"/>
        </w:rPr>
        <w:t>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F93C4C" w:rsidRPr="00CA48C8" w:rsidRDefault="00F93C4C" w:rsidP="00F93C4C">
      <w:pPr>
        <w:spacing w:after="0"/>
        <w:jc w:val="both"/>
        <w:rPr>
          <w:sz w:val="24"/>
          <w:szCs w:val="24"/>
        </w:rPr>
      </w:pPr>
      <w:r w:rsidRPr="00CA48C8">
        <w:rPr>
          <w:sz w:val="24"/>
          <w:szCs w:val="24"/>
        </w:rPr>
        <w:tab/>
        <w:t>Очищенные и обеззараженные сточные воды по самотечному коллектору отводятся в р. Лопухинку (р. Рудицу).</w:t>
      </w:r>
    </w:p>
    <w:p w:rsidR="00F93C4C" w:rsidRPr="00CA48C8" w:rsidRDefault="00F93C4C" w:rsidP="00F93C4C">
      <w:pPr>
        <w:spacing w:after="0"/>
        <w:jc w:val="both"/>
        <w:rPr>
          <w:sz w:val="24"/>
          <w:szCs w:val="24"/>
        </w:rPr>
      </w:pPr>
      <w:r w:rsidRPr="00CA48C8">
        <w:rPr>
          <w:sz w:val="24"/>
          <w:szCs w:val="24"/>
        </w:rPr>
        <w:tab/>
        <w:t>Избыточный активный ил сбрасывается на иловые площадки.</w:t>
      </w:r>
    </w:p>
    <w:p w:rsidR="00F93C4C" w:rsidRPr="00CA48C8" w:rsidRDefault="00F93C4C" w:rsidP="00F93C4C">
      <w:pPr>
        <w:jc w:val="both"/>
        <w:rPr>
          <w:sz w:val="24"/>
          <w:szCs w:val="24"/>
        </w:rPr>
      </w:pPr>
      <w:r w:rsidRPr="00CA48C8">
        <w:rPr>
          <w:sz w:val="24"/>
          <w:szCs w:val="24"/>
        </w:rPr>
        <w:tab/>
        <w:t>Эффективность работы КОС по взвешенным веществам – 91%, по БПК полн. – 84%</w:t>
      </w:r>
    </w:p>
    <w:p w:rsidR="00F93C4C" w:rsidRPr="00CA48C8" w:rsidRDefault="00F93C4C" w:rsidP="00F93C4C">
      <w:pPr>
        <w:jc w:val="both"/>
        <w:rPr>
          <w:sz w:val="24"/>
          <w:szCs w:val="24"/>
        </w:rPr>
      </w:pPr>
      <w:r w:rsidRPr="00CA48C8">
        <w:rPr>
          <w:sz w:val="24"/>
          <w:szCs w:val="24"/>
        </w:rPr>
        <w:t>Категория сточных вод: недостаточно очищенные сточные воды.</w:t>
      </w:r>
    </w:p>
    <w:p w:rsidR="00E45633" w:rsidRPr="00CA48C8" w:rsidRDefault="002454A7" w:rsidP="00706E31">
      <w:pPr>
        <w:pStyle w:val="12"/>
        <w:keepNext/>
        <w:ind w:firstLine="709"/>
        <w:rPr>
          <w:b/>
          <w:sz w:val="24"/>
        </w:rPr>
      </w:pPr>
      <w:r w:rsidRPr="00CA48C8">
        <w:rPr>
          <w:b/>
          <w:sz w:val="24"/>
        </w:rPr>
        <w:t>Детский дом</w:t>
      </w:r>
    </w:p>
    <w:p w:rsidR="002454A7" w:rsidRPr="00CA48C8" w:rsidRDefault="002454A7" w:rsidP="002454A7">
      <w:pPr>
        <w:pStyle w:val="12"/>
        <w:keepNext/>
        <w:rPr>
          <w:b/>
          <w:sz w:val="24"/>
        </w:rPr>
      </w:pPr>
    </w:p>
    <w:p w:rsidR="002454A7" w:rsidRPr="00CA48C8" w:rsidRDefault="002454A7" w:rsidP="002454A7">
      <w:pPr>
        <w:pStyle w:val="12"/>
        <w:spacing w:line="276" w:lineRule="auto"/>
        <w:ind w:firstLine="709"/>
        <w:jc w:val="both"/>
        <w:rPr>
          <w:sz w:val="24"/>
          <w:szCs w:val="24"/>
        </w:rPr>
      </w:pPr>
      <w:r w:rsidRPr="00CA48C8">
        <w:rPr>
          <w:sz w:val="24"/>
          <w:szCs w:val="24"/>
        </w:rPr>
        <w:t xml:space="preserve">Водоотведение осуществляется через КНС в колодец-гаситель перед общесплавной канализационной сетью д. Лопухинка и далее на очистные сооружения в </w:t>
      </w:r>
      <w:r w:rsidR="008B051A" w:rsidRPr="00CA48C8">
        <w:rPr>
          <w:sz w:val="24"/>
          <w:szCs w:val="24"/>
        </w:rPr>
        <w:t>д. Лопухинка</w:t>
      </w:r>
      <w:r w:rsidRPr="00CA48C8">
        <w:rPr>
          <w:sz w:val="24"/>
          <w:szCs w:val="24"/>
        </w:rPr>
        <w:t>.</w:t>
      </w:r>
    </w:p>
    <w:p w:rsidR="002454A7" w:rsidRPr="00CA48C8" w:rsidRDefault="008B051A" w:rsidP="00706E31">
      <w:pPr>
        <w:pStyle w:val="12"/>
        <w:spacing w:before="240" w:line="276" w:lineRule="auto"/>
        <w:ind w:firstLine="709"/>
        <w:jc w:val="both"/>
        <w:rPr>
          <w:b/>
          <w:sz w:val="24"/>
          <w:szCs w:val="24"/>
        </w:rPr>
      </w:pPr>
      <w:r w:rsidRPr="00CA48C8">
        <w:rPr>
          <w:b/>
          <w:sz w:val="24"/>
          <w:szCs w:val="24"/>
        </w:rPr>
        <w:t>д. Глобицы</w:t>
      </w:r>
    </w:p>
    <w:p w:rsidR="00616CB8" w:rsidRPr="00CA48C8" w:rsidRDefault="00616CB8" w:rsidP="00616CB8">
      <w:pPr>
        <w:spacing w:before="240" w:after="0"/>
        <w:ind w:firstLine="709"/>
        <w:jc w:val="both"/>
        <w:rPr>
          <w:sz w:val="24"/>
          <w:szCs w:val="24"/>
        </w:rPr>
      </w:pPr>
      <w:r w:rsidRPr="00CA48C8">
        <w:rPr>
          <w:sz w:val="24"/>
          <w:szCs w:val="24"/>
        </w:rPr>
        <w:t>Старые КОС биологической очистки на биофильтрах (1972 г.), ТП 4-18-820 проектной производительностью 400 м. куб. в сутки выведены из эксплуатации.</w:t>
      </w:r>
    </w:p>
    <w:p w:rsidR="00616CB8" w:rsidRPr="00CA48C8" w:rsidRDefault="00616CB8" w:rsidP="00616CB8">
      <w:pPr>
        <w:spacing w:after="0"/>
        <w:jc w:val="both"/>
        <w:rPr>
          <w:sz w:val="24"/>
          <w:szCs w:val="24"/>
        </w:rPr>
      </w:pPr>
      <w:r w:rsidRPr="00CA48C8">
        <w:rPr>
          <w:sz w:val="24"/>
          <w:szCs w:val="24"/>
        </w:rPr>
        <w:t>Состав действующих КОС:</w:t>
      </w:r>
    </w:p>
    <w:p w:rsidR="00616CB8" w:rsidRPr="00CA48C8" w:rsidRDefault="00616CB8" w:rsidP="00616CB8">
      <w:pPr>
        <w:spacing w:after="0"/>
        <w:jc w:val="both"/>
        <w:rPr>
          <w:sz w:val="24"/>
          <w:szCs w:val="24"/>
        </w:rPr>
      </w:pPr>
      <w:r w:rsidRPr="00CA48C8">
        <w:rPr>
          <w:sz w:val="24"/>
          <w:szCs w:val="24"/>
        </w:rPr>
        <w:t>1. Аэротенк 2-х секционный, РП института «Ленгражданинпроект».</w:t>
      </w:r>
    </w:p>
    <w:p w:rsidR="00616CB8" w:rsidRPr="00CA48C8" w:rsidRDefault="00616CB8" w:rsidP="00616CB8">
      <w:pPr>
        <w:spacing w:after="0"/>
        <w:jc w:val="both"/>
        <w:rPr>
          <w:sz w:val="24"/>
          <w:szCs w:val="24"/>
        </w:rPr>
      </w:pPr>
      <w:r w:rsidRPr="00CA48C8">
        <w:rPr>
          <w:sz w:val="24"/>
          <w:szCs w:val="24"/>
        </w:rPr>
        <w:t xml:space="preserve">2. Приемная камера </w:t>
      </w:r>
    </w:p>
    <w:p w:rsidR="00616CB8" w:rsidRPr="00CA48C8" w:rsidRDefault="00616CB8" w:rsidP="00616CB8">
      <w:pPr>
        <w:spacing w:after="0"/>
        <w:jc w:val="both"/>
        <w:rPr>
          <w:sz w:val="24"/>
          <w:szCs w:val="24"/>
        </w:rPr>
      </w:pPr>
      <w:r w:rsidRPr="00CA48C8">
        <w:rPr>
          <w:sz w:val="24"/>
          <w:szCs w:val="24"/>
        </w:rPr>
        <w:t>3. Хлораторная</w:t>
      </w:r>
    </w:p>
    <w:p w:rsidR="00616CB8" w:rsidRPr="00CA48C8" w:rsidRDefault="00616CB8" w:rsidP="00616CB8">
      <w:pPr>
        <w:spacing w:after="0"/>
        <w:jc w:val="both"/>
        <w:rPr>
          <w:sz w:val="24"/>
          <w:szCs w:val="24"/>
        </w:rPr>
      </w:pPr>
      <w:r w:rsidRPr="00CA48C8">
        <w:rPr>
          <w:sz w:val="24"/>
          <w:szCs w:val="24"/>
        </w:rPr>
        <w:lastRenderedPageBreak/>
        <w:t>4. Иловые площадки с искусственным дренажем</w:t>
      </w:r>
    </w:p>
    <w:p w:rsidR="00616CB8" w:rsidRPr="00CA48C8" w:rsidRDefault="00616CB8" w:rsidP="00616CB8">
      <w:pPr>
        <w:spacing w:after="0"/>
        <w:jc w:val="both"/>
        <w:rPr>
          <w:sz w:val="24"/>
          <w:szCs w:val="24"/>
        </w:rPr>
      </w:pPr>
      <w:r w:rsidRPr="00CA48C8">
        <w:rPr>
          <w:sz w:val="24"/>
          <w:szCs w:val="24"/>
        </w:rPr>
        <w:t>5. Фильтры доочистки</w:t>
      </w:r>
    </w:p>
    <w:p w:rsidR="00616CB8" w:rsidRPr="00CA48C8" w:rsidRDefault="00616CB8" w:rsidP="00616CB8">
      <w:pPr>
        <w:spacing w:after="0"/>
        <w:jc w:val="both"/>
        <w:rPr>
          <w:sz w:val="24"/>
          <w:szCs w:val="24"/>
        </w:rPr>
      </w:pPr>
      <w:r w:rsidRPr="00CA48C8">
        <w:rPr>
          <w:sz w:val="24"/>
          <w:szCs w:val="24"/>
        </w:rPr>
        <w:t>6. Биопруды – 2 шт</w:t>
      </w:r>
    </w:p>
    <w:p w:rsidR="00616CB8" w:rsidRPr="00CA48C8" w:rsidRDefault="00616CB8" w:rsidP="00616CB8">
      <w:pPr>
        <w:spacing w:after="0"/>
        <w:jc w:val="both"/>
        <w:rPr>
          <w:sz w:val="24"/>
          <w:szCs w:val="24"/>
        </w:rPr>
      </w:pPr>
      <w:r w:rsidRPr="00CA48C8">
        <w:rPr>
          <w:sz w:val="24"/>
          <w:szCs w:val="24"/>
        </w:rPr>
        <w:t>7. Котактный колодец</w:t>
      </w:r>
    </w:p>
    <w:p w:rsidR="00616CB8" w:rsidRPr="00CA48C8" w:rsidRDefault="00616CB8" w:rsidP="00616CB8">
      <w:pPr>
        <w:spacing w:after="0"/>
        <w:jc w:val="both"/>
        <w:rPr>
          <w:sz w:val="24"/>
          <w:szCs w:val="24"/>
        </w:rPr>
      </w:pPr>
      <w:r w:rsidRPr="00CA48C8">
        <w:rPr>
          <w:sz w:val="24"/>
          <w:szCs w:val="24"/>
        </w:rPr>
        <w:t>8. Отстойник чистой воды</w:t>
      </w:r>
    </w:p>
    <w:p w:rsidR="00616CB8" w:rsidRPr="00CA48C8" w:rsidRDefault="00616CB8" w:rsidP="00616CB8">
      <w:pPr>
        <w:spacing w:after="0"/>
        <w:jc w:val="both"/>
        <w:rPr>
          <w:sz w:val="24"/>
          <w:szCs w:val="24"/>
        </w:rPr>
      </w:pPr>
      <w:r w:rsidRPr="00CA48C8">
        <w:rPr>
          <w:sz w:val="24"/>
          <w:szCs w:val="24"/>
        </w:rPr>
        <w:tab/>
        <w:t>Технологическая схема очистки сточных вод.</w:t>
      </w:r>
    </w:p>
    <w:p w:rsidR="00616CB8" w:rsidRPr="00CA48C8" w:rsidRDefault="00616CB8" w:rsidP="00616CB8">
      <w:pPr>
        <w:spacing w:after="0"/>
        <w:jc w:val="both"/>
        <w:rPr>
          <w:sz w:val="24"/>
          <w:szCs w:val="24"/>
        </w:rPr>
      </w:pPr>
      <w:r w:rsidRPr="00CA48C8">
        <w:rPr>
          <w:sz w:val="24"/>
          <w:szCs w:val="24"/>
        </w:rPr>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16CB8" w:rsidRPr="00CA48C8" w:rsidRDefault="00616CB8" w:rsidP="00616CB8">
      <w:pPr>
        <w:spacing w:after="0"/>
        <w:jc w:val="both"/>
        <w:rPr>
          <w:sz w:val="24"/>
          <w:szCs w:val="24"/>
        </w:rPr>
      </w:pPr>
      <w:r w:rsidRPr="00CA48C8">
        <w:rPr>
          <w:sz w:val="24"/>
          <w:szCs w:val="24"/>
        </w:rPr>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16CB8" w:rsidRPr="00CA48C8" w:rsidRDefault="00616CB8" w:rsidP="00616CB8">
      <w:pPr>
        <w:spacing w:after="0"/>
        <w:jc w:val="both"/>
        <w:rPr>
          <w:sz w:val="24"/>
          <w:szCs w:val="24"/>
        </w:rPr>
      </w:pPr>
      <w:r w:rsidRPr="00CA48C8">
        <w:rPr>
          <w:sz w:val="24"/>
          <w:szCs w:val="24"/>
        </w:rPr>
        <w:tab/>
        <w:t>Очищенные и обеззараженные сточные воды по самотечному коллектору отводятся в р. Лопухинку (р. Рудицу).</w:t>
      </w:r>
    </w:p>
    <w:p w:rsidR="0084440E" w:rsidRPr="00CA48C8" w:rsidRDefault="0084440E" w:rsidP="00A855F5">
      <w:pPr>
        <w:pStyle w:val="1d"/>
        <w:ind w:firstLine="709"/>
        <w:outlineLvl w:val="9"/>
      </w:pPr>
      <w:r w:rsidRPr="00CA48C8">
        <w:t>В таблице ниже приведён показатели среднегодового состава веществ канализационных сток</w:t>
      </w:r>
      <w:r w:rsidR="002E1246" w:rsidRPr="00CA48C8">
        <w:t xml:space="preserve">ов на входе и выходе из КОС по д.Глобицы и </w:t>
      </w:r>
      <w:r w:rsidR="008B051A" w:rsidRPr="00CA48C8">
        <w:t>д. Лопухинка</w:t>
      </w:r>
      <w:r w:rsidR="002E1246" w:rsidRPr="00CA48C8">
        <w:t xml:space="preserve"> (сточные воды технологической зоны Детский дом отводятся через технологическую зону </w:t>
      </w:r>
      <w:r w:rsidR="008B051A" w:rsidRPr="00CA48C8">
        <w:t>д. Лопухинка</w:t>
      </w:r>
      <w:r w:rsidR="002E1246" w:rsidRPr="00CA48C8">
        <w:t>)</w:t>
      </w:r>
      <w:r w:rsidRPr="00CA48C8">
        <w:t xml:space="preserve">, полученные на основании лабораторных исследований </w:t>
      </w:r>
      <w:r w:rsidR="002E1246" w:rsidRPr="00CA48C8">
        <w:t xml:space="preserve">ООО «ЛР ТЭК». </w:t>
      </w:r>
    </w:p>
    <w:p w:rsidR="0084440E" w:rsidRPr="00CA48C8" w:rsidRDefault="0084440E" w:rsidP="002E1246">
      <w:pPr>
        <w:pStyle w:val="ac"/>
        <w:keepNext/>
        <w:spacing w:before="240"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59</w:t>
      </w:r>
      <w:r w:rsidR="00D44F53" w:rsidRPr="00CA48C8">
        <w:rPr>
          <w:color w:val="auto"/>
          <w:sz w:val="20"/>
        </w:rPr>
        <w:fldChar w:fldCharType="end"/>
      </w:r>
      <w:r w:rsidRPr="00CA48C8">
        <w:rPr>
          <w:color w:val="auto"/>
          <w:sz w:val="20"/>
        </w:rPr>
        <w:t xml:space="preserve"> Среднегодовой состав веществ на входе и выходе из КОС</w:t>
      </w:r>
      <w:r w:rsidR="002E1246" w:rsidRPr="00CA48C8">
        <w:rPr>
          <w:color w:val="auto"/>
          <w:sz w:val="20"/>
        </w:rPr>
        <w:t xml:space="preserve"> </w:t>
      </w:r>
      <w:r w:rsidR="008B051A" w:rsidRPr="00CA48C8">
        <w:rPr>
          <w:color w:val="auto"/>
          <w:sz w:val="20"/>
        </w:rPr>
        <w:t>д. Глобицы</w:t>
      </w:r>
    </w:p>
    <w:tbl>
      <w:tblPr>
        <w:tblW w:w="5000" w:type="pct"/>
        <w:tblLook w:val="04A0"/>
      </w:tblPr>
      <w:tblGrid>
        <w:gridCol w:w="1482"/>
        <w:gridCol w:w="4270"/>
        <w:gridCol w:w="2158"/>
        <w:gridCol w:w="2158"/>
        <w:gridCol w:w="4435"/>
      </w:tblGrid>
      <w:tr w:rsidR="002E1246" w:rsidRPr="00CA48C8" w:rsidTr="00383DD1">
        <w:trPr>
          <w:trHeight w:val="255"/>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before="240" w:after="0" w:line="240" w:lineRule="auto"/>
              <w:jc w:val="center"/>
              <w:rPr>
                <w:sz w:val="24"/>
                <w:szCs w:val="24"/>
                <w:lang w:eastAsia="ru-RU"/>
              </w:rPr>
            </w:pPr>
            <w:r w:rsidRPr="00CA48C8">
              <w:rPr>
                <w:sz w:val="24"/>
                <w:szCs w:val="24"/>
                <w:lang w:eastAsia="ru-RU"/>
              </w:rPr>
              <w:t>№ п/п</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Наименование показателей, по которым производится очистка</w:t>
            </w:r>
          </w:p>
        </w:tc>
        <w:tc>
          <w:tcPr>
            <w:tcW w:w="1488" w:type="pct"/>
            <w:gridSpan w:val="2"/>
            <w:tcBorders>
              <w:top w:val="single" w:sz="4" w:space="0" w:color="auto"/>
              <w:left w:val="nil"/>
              <w:bottom w:val="single" w:sz="4" w:space="0" w:color="auto"/>
              <w:right w:val="single" w:sz="4" w:space="0" w:color="000000"/>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2015 г</w:t>
            </w:r>
          </w:p>
        </w:tc>
        <w:tc>
          <w:tcPr>
            <w:tcW w:w="1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Эффективность %</w:t>
            </w: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вход на КОС</w:t>
            </w: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выход с КОС</w:t>
            </w: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r>
      <w:tr w:rsidR="002E1246" w:rsidRPr="00CA48C8" w:rsidTr="00383DD1">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7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rPr>
                <w:sz w:val="24"/>
                <w:szCs w:val="24"/>
                <w:lang w:eastAsia="ru-RU"/>
              </w:rPr>
            </w:pP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744"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3</w:t>
            </w:r>
          </w:p>
        </w:tc>
        <w:tc>
          <w:tcPr>
            <w:tcW w:w="744"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4</w:t>
            </w:r>
          </w:p>
        </w:tc>
        <w:tc>
          <w:tcPr>
            <w:tcW w:w="1529" w:type="pct"/>
            <w:tcBorders>
              <w:top w:val="nil"/>
              <w:left w:val="nil"/>
              <w:bottom w:val="single" w:sz="4" w:space="0" w:color="auto"/>
              <w:right w:val="single" w:sz="4" w:space="0" w:color="auto"/>
            </w:tcBorders>
            <w:shd w:val="clear" w:color="auto" w:fill="auto"/>
            <w:hideMark/>
          </w:tcPr>
          <w:p w:rsidR="002E1246" w:rsidRPr="00CA48C8" w:rsidRDefault="00926E1C" w:rsidP="002E1246">
            <w:pPr>
              <w:spacing w:after="0" w:line="240" w:lineRule="auto"/>
              <w:jc w:val="center"/>
              <w:rPr>
                <w:sz w:val="24"/>
                <w:szCs w:val="24"/>
                <w:lang w:eastAsia="ru-RU"/>
              </w:rPr>
            </w:pPr>
            <w:r w:rsidRPr="00CA48C8">
              <w:rPr>
                <w:sz w:val="24"/>
                <w:szCs w:val="24"/>
                <w:lang w:eastAsia="ru-RU"/>
              </w:rPr>
              <w:t>5</w:t>
            </w:r>
          </w:p>
        </w:tc>
      </w:tr>
      <w:tr w:rsidR="002E1246" w:rsidRPr="00CA48C8" w:rsidTr="002E1246">
        <w:trPr>
          <w:trHeight w:val="34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БПК 5</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60,7</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22,4</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63</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Взвеш. в-ва</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54</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48</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Сухой остаток</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469</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518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Нефтепрод.</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1,5</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0,11</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93</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ХПК</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198</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70,2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65</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Ионы аммония</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lastRenderedPageBreak/>
              <w:t>7</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Нитрит ионы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&lt;0,02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0,11</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Нитрат ионы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Сульфаты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19</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Хлориды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Железо общее</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0,42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0,25</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40</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АПАВ</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0,86</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0,72</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16</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Фенолы</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0,1</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0,036</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64</w:t>
            </w:r>
          </w:p>
        </w:tc>
      </w:tr>
      <w:tr w:rsidR="002E1246" w:rsidRPr="00CA48C8" w:rsidTr="002E1246">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14</w:t>
            </w:r>
          </w:p>
        </w:tc>
        <w:tc>
          <w:tcPr>
            <w:tcW w:w="1472" w:type="pct"/>
            <w:tcBorders>
              <w:top w:val="nil"/>
              <w:left w:val="nil"/>
              <w:bottom w:val="single" w:sz="4" w:space="0" w:color="auto"/>
              <w:right w:val="single" w:sz="4" w:space="0" w:color="auto"/>
            </w:tcBorders>
            <w:shd w:val="clear" w:color="auto" w:fill="auto"/>
            <w:hideMark/>
          </w:tcPr>
          <w:p w:rsidR="002E1246" w:rsidRPr="00CA48C8" w:rsidRDefault="002E1246" w:rsidP="002E1246">
            <w:pPr>
              <w:spacing w:after="0" w:line="240" w:lineRule="auto"/>
              <w:rPr>
                <w:sz w:val="24"/>
                <w:szCs w:val="24"/>
                <w:lang w:eastAsia="ru-RU"/>
              </w:rPr>
            </w:pPr>
            <w:r w:rsidRPr="00CA48C8">
              <w:rPr>
                <w:sz w:val="24"/>
                <w:szCs w:val="24"/>
                <w:lang w:eastAsia="ru-RU"/>
              </w:rPr>
              <w:t>Фосфаты (ион)</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7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3,6</w:t>
            </w:r>
          </w:p>
        </w:tc>
        <w:tc>
          <w:tcPr>
            <w:tcW w:w="1529"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70</w:t>
            </w:r>
          </w:p>
        </w:tc>
      </w:tr>
    </w:tbl>
    <w:p w:rsidR="002E1246" w:rsidRPr="00CA48C8" w:rsidRDefault="002E1246" w:rsidP="003C59A0">
      <w:pPr>
        <w:pStyle w:val="ac"/>
        <w:keepNext/>
        <w:spacing w:before="240"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60</w:t>
      </w:r>
      <w:r w:rsidR="00D44F53" w:rsidRPr="00CA48C8">
        <w:rPr>
          <w:color w:val="auto"/>
          <w:sz w:val="20"/>
        </w:rPr>
        <w:fldChar w:fldCharType="end"/>
      </w:r>
      <w:r w:rsidRPr="00CA48C8">
        <w:rPr>
          <w:color w:val="auto"/>
          <w:sz w:val="20"/>
        </w:rPr>
        <w:t xml:space="preserve"> Среднегодовой состав веществ на входе и выходе из КОС д.Лопухинка</w:t>
      </w:r>
    </w:p>
    <w:tbl>
      <w:tblPr>
        <w:tblW w:w="5000" w:type="pct"/>
        <w:tblLook w:val="04A0"/>
      </w:tblPr>
      <w:tblGrid>
        <w:gridCol w:w="1409"/>
        <w:gridCol w:w="4119"/>
        <w:gridCol w:w="2138"/>
        <w:gridCol w:w="2448"/>
        <w:gridCol w:w="4389"/>
      </w:tblGrid>
      <w:tr w:rsidR="002E1246" w:rsidRPr="00CA48C8" w:rsidTr="003C59A0">
        <w:trPr>
          <w:trHeight w:val="255"/>
          <w:tblHeader/>
        </w:trPr>
        <w:tc>
          <w:tcPr>
            <w:tcW w:w="4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 п/п</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Наименование показателей, по которым производится очистка</w:t>
            </w:r>
          </w:p>
        </w:tc>
        <w:tc>
          <w:tcPr>
            <w:tcW w:w="1581" w:type="pct"/>
            <w:gridSpan w:val="2"/>
            <w:tcBorders>
              <w:top w:val="single" w:sz="4" w:space="0" w:color="auto"/>
              <w:left w:val="nil"/>
              <w:bottom w:val="single" w:sz="4" w:space="0" w:color="auto"/>
              <w:right w:val="single" w:sz="4" w:space="0" w:color="000000"/>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2015 г.</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Эффективность очистки %</w:t>
            </w: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вход на КОС</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выход с КОС</w:t>
            </w: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3C59A0">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737"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2E1246">
            <w:pPr>
              <w:spacing w:after="0" w:line="240" w:lineRule="auto"/>
              <w:jc w:val="center"/>
              <w:rPr>
                <w:sz w:val="24"/>
                <w:szCs w:val="24"/>
                <w:lang w:eastAsia="ru-RU"/>
              </w:rPr>
            </w:pPr>
            <w:r w:rsidRPr="00CA48C8">
              <w:rPr>
                <w:sz w:val="24"/>
                <w:szCs w:val="24"/>
                <w:lang w:eastAsia="ru-RU"/>
              </w:rPr>
              <w:t>3</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2E1246">
            <w:pPr>
              <w:spacing w:after="0" w:line="240" w:lineRule="auto"/>
              <w:jc w:val="center"/>
              <w:rPr>
                <w:sz w:val="24"/>
                <w:szCs w:val="24"/>
                <w:lang w:eastAsia="ru-RU"/>
              </w:rPr>
            </w:pPr>
            <w:r w:rsidRPr="00CA48C8">
              <w:rPr>
                <w:sz w:val="24"/>
                <w:szCs w:val="24"/>
                <w:lang w:eastAsia="ru-RU"/>
              </w:rPr>
              <w:t>4</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882366" w:rsidP="00882366">
            <w:pPr>
              <w:spacing w:after="0" w:line="240" w:lineRule="auto"/>
              <w:jc w:val="center"/>
              <w:rPr>
                <w:sz w:val="24"/>
                <w:szCs w:val="24"/>
                <w:lang w:eastAsia="ru-RU"/>
              </w:rPr>
            </w:pPr>
            <w:r w:rsidRPr="00CA48C8">
              <w:rPr>
                <w:sz w:val="24"/>
                <w:szCs w:val="24"/>
                <w:lang w:eastAsia="ru-RU"/>
              </w:rPr>
              <w:t>5</w:t>
            </w:r>
          </w:p>
        </w:tc>
      </w:tr>
      <w:tr w:rsidR="002E1246" w:rsidRPr="00CA48C8" w:rsidTr="002E1246">
        <w:trPr>
          <w:trHeight w:val="28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БПК 5</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134</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93</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Взвеш. в-ва</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172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94</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Сухой остаток</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636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590</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Нефтепрод.</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0,015</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ХПК</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412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24,2</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94</w:t>
            </w:r>
          </w:p>
        </w:tc>
      </w:tr>
      <w:tr w:rsidR="002E1246" w:rsidRPr="00CA48C8" w:rsidTr="002E1246">
        <w:trPr>
          <w:trHeight w:val="360"/>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Ионы аммония</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72</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0,58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7</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Нитрит ионы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0,07</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8</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Нитрат ионы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&lt;0,1</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52,00</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Сульфаты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34</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28</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Хлориды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39</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64</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11</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Железо общее</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0,96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0,025</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97</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12</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АПАВ</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2,9</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0,013</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13</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Фенолы</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0,058</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0,0003</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100</w:t>
            </w:r>
          </w:p>
        </w:tc>
      </w:tr>
      <w:tr w:rsidR="002E1246" w:rsidRPr="00CA48C8" w:rsidTr="002E1246">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14</w:t>
            </w:r>
          </w:p>
        </w:tc>
        <w:tc>
          <w:tcPr>
            <w:tcW w:w="1420"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Фосфаты (ион)</w:t>
            </w:r>
          </w:p>
        </w:tc>
        <w:tc>
          <w:tcPr>
            <w:tcW w:w="737"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26</w:t>
            </w:r>
          </w:p>
        </w:tc>
        <w:tc>
          <w:tcPr>
            <w:tcW w:w="844"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0,2</w:t>
            </w:r>
          </w:p>
        </w:tc>
        <w:tc>
          <w:tcPr>
            <w:tcW w:w="1513" w:type="pct"/>
            <w:tcBorders>
              <w:top w:val="nil"/>
              <w:left w:val="nil"/>
              <w:bottom w:val="single" w:sz="4" w:space="0" w:color="auto"/>
              <w:right w:val="single" w:sz="4" w:space="0" w:color="auto"/>
            </w:tcBorders>
            <w:shd w:val="clear" w:color="auto" w:fill="auto"/>
            <w:vAlign w:val="center"/>
            <w:hideMark/>
          </w:tcPr>
          <w:p w:rsidR="002E1246" w:rsidRPr="00CA48C8" w:rsidRDefault="002E1246" w:rsidP="002E1246">
            <w:pPr>
              <w:spacing w:after="0" w:line="240" w:lineRule="auto"/>
              <w:jc w:val="center"/>
              <w:rPr>
                <w:sz w:val="24"/>
                <w:szCs w:val="24"/>
                <w:lang w:eastAsia="ru-RU"/>
              </w:rPr>
            </w:pPr>
            <w:r w:rsidRPr="00CA48C8">
              <w:rPr>
                <w:sz w:val="24"/>
                <w:szCs w:val="24"/>
                <w:lang w:eastAsia="ru-RU"/>
              </w:rPr>
              <w:t>99</w:t>
            </w:r>
          </w:p>
        </w:tc>
      </w:tr>
    </w:tbl>
    <w:p w:rsidR="0084440E" w:rsidRPr="00CA48C8" w:rsidRDefault="0084440E" w:rsidP="002E1246">
      <w:pPr>
        <w:pStyle w:val="ac"/>
        <w:keepNext/>
        <w:spacing w:before="240" w:after="0"/>
        <w:rPr>
          <w:color w:val="auto"/>
          <w:sz w:val="20"/>
        </w:rPr>
      </w:pPr>
      <w:r w:rsidRPr="00CA48C8">
        <w:rPr>
          <w:color w:val="auto"/>
          <w:sz w:val="20"/>
        </w:rPr>
        <w:lastRenderedPageBreak/>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61</w:t>
      </w:r>
      <w:r w:rsidR="00D44F53" w:rsidRPr="00CA48C8">
        <w:rPr>
          <w:color w:val="auto"/>
          <w:sz w:val="20"/>
        </w:rPr>
        <w:fldChar w:fldCharType="end"/>
      </w:r>
      <w:r w:rsidRPr="00CA48C8">
        <w:rPr>
          <w:color w:val="auto"/>
          <w:sz w:val="20"/>
        </w:rPr>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3666"/>
        <w:gridCol w:w="5186"/>
        <w:gridCol w:w="450"/>
        <w:gridCol w:w="4510"/>
      </w:tblGrid>
      <w:tr w:rsidR="0084440E" w:rsidRPr="00CA48C8" w:rsidTr="0084440E">
        <w:trPr>
          <w:trHeight w:val="20"/>
          <w:tblHeader/>
        </w:trPr>
        <w:tc>
          <w:tcPr>
            <w:tcW w:w="238" w:type="pct"/>
            <w:vMerge w:val="restart"/>
            <w:shd w:val="clear" w:color="auto" w:fill="auto"/>
            <w:vAlign w:val="center"/>
          </w:tcPr>
          <w:p w:rsidR="0084440E" w:rsidRPr="00CA48C8" w:rsidRDefault="0084440E" w:rsidP="002E1246">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w:t>
            </w:r>
          </w:p>
        </w:tc>
        <w:tc>
          <w:tcPr>
            <w:tcW w:w="1264" w:type="pct"/>
            <w:vMerge w:val="restart"/>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Показатели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Категории водопользования</w:t>
            </w:r>
          </w:p>
        </w:tc>
      </w:tr>
      <w:tr w:rsidR="0084440E" w:rsidRPr="00CA48C8" w:rsidTr="0084440E">
        <w:trPr>
          <w:trHeight w:val="20"/>
          <w:tblHeader/>
        </w:trPr>
        <w:tc>
          <w:tcPr>
            <w:tcW w:w="238" w:type="pct"/>
            <w:vMerge/>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p>
        </w:tc>
        <w:tc>
          <w:tcPr>
            <w:tcW w:w="1264" w:type="pct"/>
            <w:vMerge/>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b/>
                <w:caps/>
                <w:spacing w:val="-4"/>
                <w:sz w:val="24"/>
                <w:szCs w:val="24"/>
              </w:rPr>
            </w:pPr>
            <w:r w:rsidRPr="00CA48C8">
              <w:rPr>
                <w:rFonts w:ascii="Times New Roman" w:hAnsi="Times New Roman"/>
                <w:b/>
                <w:caps/>
                <w:spacing w:val="-4"/>
                <w:sz w:val="24"/>
                <w:szCs w:val="24"/>
              </w:rPr>
              <w:t>Для питьевого и хозяйственно-бы</w:t>
            </w:r>
            <w:r w:rsidRPr="00CA48C8">
              <w:rPr>
                <w:rFonts w:ascii="Times New Roman" w:hAnsi="Times New Roman"/>
                <w:b/>
                <w:caps/>
                <w:spacing w:val="-4"/>
                <w:sz w:val="24"/>
                <w:szCs w:val="24"/>
              </w:rPr>
              <w:softHyphen/>
              <w:t>то</w:t>
            </w:r>
            <w:r w:rsidRPr="00CA48C8">
              <w:rPr>
                <w:rFonts w:ascii="Times New Roman" w:hAnsi="Times New Roman"/>
                <w:b/>
                <w:caps/>
                <w:spacing w:val="-4"/>
                <w:sz w:val="24"/>
                <w:szCs w:val="24"/>
              </w:rPr>
              <w:softHyphen/>
              <w:t>во</w:t>
            </w:r>
            <w:r w:rsidRPr="00CA48C8">
              <w:rPr>
                <w:rFonts w:ascii="Times New Roman" w:hAnsi="Times New Roman"/>
                <w:b/>
                <w:caps/>
                <w:spacing w:val="-4"/>
                <w:sz w:val="24"/>
                <w:szCs w:val="24"/>
              </w:rPr>
              <w:softHyphen/>
              <w:t>го водоснабжения, а также для во</w:t>
            </w:r>
            <w:r w:rsidRPr="00CA48C8">
              <w:rPr>
                <w:rFonts w:ascii="Times New Roman" w:hAnsi="Times New Roman"/>
                <w:b/>
                <w:caps/>
                <w:spacing w:val="-4"/>
                <w:sz w:val="24"/>
                <w:szCs w:val="24"/>
              </w:rPr>
              <w:softHyphen/>
              <w:t>до</w:t>
            </w:r>
            <w:r w:rsidRPr="00CA48C8">
              <w:rPr>
                <w:rFonts w:ascii="Times New Roman" w:hAnsi="Times New Roman"/>
                <w:b/>
                <w:caps/>
                <w:spacing w:val="-4"/>
                <w:sz w:val="24"/>
                <w:szCs w:val="24"/>
              </w:rPr>
              <w:softHyphen/>
              <w:t>снабжения пище</w:t>
            </w:r>
            <w:r w:rsidRPr="00CA48C8">
              <w:rPr>
                <w:rFonts w:ascii="Times New Roman" w:hAnsi="Times New Roman"/>
                <w:b/>
                <w:caps/>
                <w:spacing w:val="-4"/>
                <w:sz w:val="24"/>
                <w:szCs w:val="24"/>
              </w:rPr>
              <w:softHyphen/>
              <w:t>вых предприятий</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b/>
                <w:caps/>
                <w:sz w:val="24"/>
                <w:szCs w:val="24"/>
              </w:rPr>
            </w:pPr>
            <w:r w:rsidRPr="00CA48C8">
              <w:rPr>
                <w:rFonts w:ascii="Times New Roman" w:hAnsi="Times New Roman"/>
                <w:b/>
                <w:caps/>
                <w:sz w:val="24"/>
                <w:szCs w:val="24"/>
              </w:rPr>
              <w:t>Для рекреационного водо</w:t>
            </w:r>
            <w:r w:rsidRPr="00CA48C8">
              <w:rPr>
                <w:rFonts w:ascii="Times New Roman" w:hAnsi="Times New Roman"/>
                <w:b/>
                <w:caps/>
                <w:sz w:val="24"/>
                <w:szCs w:val="24"/>
              </w:rPr>
              <w:softHyphen/>
              <w:t>поль</w:t>
            </w:r>
            <w:r w:rsidRPr="00CA48C8">
              <w:rPr>
                <w:rFonts w:ascii="Times New Roman" w:hAnsi="Times New Roman"/>
                <w:b/>
                <w:caps/>
                <w:sz w:val="24"/>
                <w:szCs w:val="24"/>
              </w:rPr>
              <w:softHyphen/>
              <w:t>зования, а также в черте населенных мест</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lang w:val="en-US"/>
              </w:rPr>
            </w:pPr>
            <w:r w:rsidRPr="00CA48C8">
              <w:rPr>
                <w:rFonts w:ascii="Times New Roman" w:hAnsi="Times New Roman"/>
                <w:sz w:val="24"/>
                <w:szCs w:val="24"/>
              </w:rPr>
              <w:t>Взвешенные</w:t>
            </w:r>
            <w:r w:rsidRPr="00CA48C8">
              <w:rPr>
                <w:rFonts w:ascii="Times New Roman" w:hAnsi="Times New Roman"/>
                <w:sz w:val="24"/>
                <w:szCs w:val="24"/>
              </w:rPr>
              <w:br/>
              <w:t>веще</w:t>
            </w:r>
            <w:r w:rsidRPr="00CA48C8">
              <w:rPr>
                <w:rFonts w:ascii="Times New Roman" w:hAnsi="Times New Roman"/>
                <w:sz w:val="24"/>
                <w:szCs w:val="24"/>
              </w:rPr>
              <w:softHyphen/>
              <w:t>ства</w:t>
            </w:r>
            <w:r w:rsidRPr="00CA48C8">
              <w:rPr>
                <w:rFonts w:ascii="Times New Roman" w:hAnsi="Times New Roman"/>
                <w:sz w:val="24"/>
                <w:szCs w:val="24"/>
                <w:vertAlign w:val="superscript"/>
                <w:lang w:val="en-US"/>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При сбросе сточных вод, производстве работ на водном объ</w:t>
            </w:r>
            <w:r w:rsidRPr="00CA48C8">
              <w:rPr>
                <w:rFonts w:ascii="Times New Roman" w:hAnsi="Times New Roman"/>
                <w:sz w:val="24"/>
                <w:szCs w:val="24"/>
              </w:rPr>
              <w:softHyphen/>
              <w:t>екте и в прибрежной зоне содержание взвешенных веществ в конт</w:t>
            </w:r>
            <w:r w:rsidRPr="00CA48C8">
              <w:rPr>
                <w:rFonts w:ascii="Times New Roman" w:hAnsi="Times New Roman"/>
                <w:sz w:val="24"/>
                <w:szCs w:val="24"/>
              </w:rPr>
              <w:softHyphen/>
              <w:t>рольном створе (пункте) не должно увеличиваться по срав</w:t>
            </w:r>
            <w:r w:rsidRPr="00CA48C8">
              <w:rPr>
                <w:rFonts w:ascii="Times New Roman" w:hAnsi="Times New Roman"/>
                <w:sz w:val="24"/>
                <w:szCs w:val="24"/>
              </w:rPr>
              <w:softHyphen/>
              <w:t>нению с естественными условиями более чем на:</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0,25 мг/дм</w:t>
            </w:r>
            <w:r w:rsidRPr="00CA48C8">
              <w:rPr>
                <w:rFonts w:ascii="Times New Roman" w:hAnsi="Times New Roman"/>
                <w:sz w:val="24"/>
                <w:szCs w:val="24"/>
                <w:vertAlign w:val="superscript"/>
              </w:rPr>
              <w:t>3</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0,75 мг/дм</w:t>
            </w:r>
            <w:r w:rsidRPr="00CA48C8">
              <w:rPr>
                <w:rFonts w:ascii="Times New Roman" w:hAnsi="Times New Roman"/>
                <w:sz w:val="24"/>
                <w:szCs w:val="24"/>
                <w:vertAlign w:val="superscript"/>
              </w:rPr>
              <w:t>3</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Для водных объектов, содержащих в межень более 30 мг/дм</w:t>
            </w:r>
            <w:r w:rsidRPr="00CA48C8">
              <w:rPr>
                <w:rFonts w:ascii="Times New Roman" w:hAnsi="Times New Roman"/>
                <w:sz w:val="24"/>
                <w:szCs w:val="24"/>
                <w:vertAlign w:val="superscript"/>
              </w:rPr>
              <w:t>3</w:t>
            </w:r>
            <w:r w:rsidRPr="00CA48C8">
              <w:rPr>
                <w:rFonts w:ascii="Times New Roman" w:hAnsi="Times New Roman"/>
                <w:sz w:val="24"/>
                <w:szCs w:val="24"/>
              </w:rPr>
              <w:t xml:space="preserve"> при</w:t>
            </w:r>
            <w:r w:rsidRPr="00CA48C8">
              <w:rPr>
                <w:rFonts w:ascii="Times New Roman" w:hAnsi="Times New Roman"/>
                <w:sz w:val="24"/>
                <w:szCs w:val="24"/>
              </w:rPr>
              <w:softHyphen/>
              <w:t>родных взвешенных веществ, допускается увеличение их со</w:t>
            </w:r>
            <w:r w:rsidRPr="00CA48C8">
              <w:rPr>
                <w:rFonts w:ascii="Times New Roman" w:hAnsi="Times New Roman"/>
                <w:sz w:val="24"/>
                <w:szCs w:val="24"/>
              </w:rPr>
              <w:softHyphen/>
              <w:t>держания в воде в пределах 5%. Взвеси со скоростью выпа</w:t>
            </w:r>
            <w:r w:rsidRPr="00CA48C8">
              <w:rPr>
                <w:rFonts w:ascii="Times New Roman" w:hAnsi="Times New Roman"/>
                <w:sz w:val="24"/>
                <w:szCs w:val="24"/>
              </w:rPr>
              <w:softHyphen/>
              <w:t>де</w:t>
            </w:r>
            <w:r w:rsidRPr="00CA48C8">
              <w:rPr>
                <w:rFonts w:ascii="Times New Roman" w:hAnsi="Times New Roman"/>
                <w:sz w:val="24"/>
                <w:szCs w:val="24"/>
              </w:rPr>
              <w:softHyphen/>
              <w:t>ния более 0,4 мм/с для проточных водоемов и более 0,2 мм/с для водохранилищ к спуску запрещаются</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2</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Плавающие примеси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На поверхности воды не должны обнаруживаться пленки неф</w:t>
            </w:r>
            <w:r w:rsidRPr="00CA48C8">
              <w:rPr>
                <w:rFonts w:ascii="Times New Roman" w:hAnsi="Times New Roman"/>
                <w:sz w:val="24"/>
                <w:szCs w:val="24"/>
              </w:rPr>
              <w:softHyphen/>
              <w:t>тепродуктов, масел, жиров и скопление других примесей</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3</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Окраска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должна обнаруживаться в столбике: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20см</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10см</w:t>
            </w:r>
          </w:p>
        </w:tc>
      </w:tr>
      <w:tr w:rsidR="0084440E" w:rsidRPr="00CA48C8" w:rsidTr="0084440E">
        <w:trPr>
          <w:trHeight w:val="20"/>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4</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Запахи</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Вода не должна приобретать запахи интенсивностью более 2 баллов, обнаруживаемые: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943"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непосредственно или при после</w:t>
            </w:r>
            <w:r w:rsidRPr="00CA48C8">
              <w:rPr>
                <w:rFonts w:ascii="Times New Roman" w:hAnsi="Times New Roman"/>
                <w:sz w:val="24"/>
                <w:szCs w:val="24"/>
              </w:rPr>
              <w:softHyphen/>
              <w:t>дующем хлорировании или дру</w:t>
            </w:r>
            <w:r w:rsidRPr="00CA48C8">
              <w:rPr>
                <w:rFonts w:ascii="Times New Roman" w:hAnsi="Times New Roman"/>
                <w:sz w:val="24"/>
                <w:szCs w:val="24"/>
              </w:rPr>
              <w:softHyphen/>
              <w:t>гих способах обработки</w:t>
            </w:r>
          </w:p>
        </w:tc>
        <w:tc>
          <w:tcPr>
            <w:tcW w:w="1555"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Непосредственно</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5</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Температура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Летняя температура воды в результате сброса сточных вод не должна повышаться более чем на 3°С по сравнению со сред</w:t>
            </w:r>
            <w:r w:rsidRPr="00CA48C8">
              <w:rPr>
                <w:rFonts w:ascii="Times New Roman" w:hAnsi="Times New Roman"/>
                <w:sz w:val="24"/>
                <w:szCs w:val="24"/>
              </w:rPr>
              <w:softHyphen/>
              <w:t>немесячной температурой воды самого жаркого месяца года за последние 10 лет</w:t>
            </w:r>
          </w:p>
        </w:tc>
      </w:tr>
      <w:tr w:rsidR="0084440E" w:rsidRPr="00CA48C8" w:rsidTr="0084440E">
        <w:trPr>
          <w:trHeight w:val="20"/>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6</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Водородный</w:t>
            </w:r>
            <w:r w:rsidRPr="00CA48C8">
              <w:rPr>
                <w:rFonts w:ascii="Times New Roman" w:hAnsi="Times New Roman"/>
                <w:sz w:val="24"/>
                <w:szCs w:val="24"/>
              </w:rPr>
              <w:br/>
              <w:t>показа</w:t>
            </w:r>
            <w:r w:rsidRPr="00CA48C8">
              <w:rPr>
                <w:rFonts w:ascii="Times New Roman" w:hAnsi="Times New Roman"/>
                <w:sz w:val="24"/>
                <w:szCs w:val="24"/>
              </w:rPr>
              <w:softHyphen/>
              <w:t>тель (</w:t>
            </w:r>
            <w:r w:rsidRPr="00CA48C8">
              <w:rPr>
                <w:rFonts w:ascii="Times New Roman" w:hAnsi="Times New Roman"/>
                <w:sz w:val="24"/>
                <w:szCs w:val="24"/>
                <w:lang w:val="en-US"/>
              </w:rPr>
              <w:t>pH</w:t>
            </w:r>
            <w:r w:rsidRPr="00CA48C8">
              <w:rPr>
                <w:rFonts w:ascii="Times New Roman" w:hAnsi="Times New Roman"/>
                <w:sz w:val="24"/>
                <w:szCs w:val="24"/>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должен выходить за пределы 6,5-8,5</w:t>
            </w:r>
          </w:p>
        </w:tc>
      </w:tr>
      <w:tr w:rsidR="0084440E" w:rsidRPr="00CA48C8" w:rsidTr="0084440E">
        <w:trPr>
          <w:trHeight w:val="144"/>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7</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lang w:val="en-US"/>
              </w:rPr>
            </w:pPr>
            <w:r w:rsidRPr="00CA48C8">
              <w:rPr>
                <w:rFonts w:ascii="Times New Roman" w:hAnsi="Times New Roman"/>
                <w:sz w:val="24"/>
                <w:szCs w:val="24"/>
              </w:rPr>
              <w:t>Минерализация</w:t>
            </w:r>
          </w:p>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воды</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1000 мг/дм</w:t>
            </w:r>
            <w:r w:rsidRPr="00CA48C8">
              <w:rPr>
                <w:rFonts w:ascii="Times New Roman" w:hAnsi="Times New Roman"/>
                <w:sz w:val="24"/>
                <w:szCs w:val="24"/>
                <w:vertAlign w:val="superscript"/>
              </w:rPr>
              <w:t>3</w:t>
            </w:r>
            <w:r w:rsidRPr="00CA48C8">
              <w:rPr>
                <w:rFonts w:ascii="Times New Roman" w:hAnsi="Times New Roman"/>
                <w:sz w:val="24"/>
                <w:szCs w:val="24"/>
              </w:rPr>
              <w:t>, в т.ч.:</w:t>
            </w:r>
          </w:p>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хлоридов – 350; сульфатов – 500 мг/дм</w:t>
            </w:r>
            <w:r w:rsidRPr="00CA48C8">
              <w:rPr>
                <w:rFonts w:ascii="Times New Roman" w:hAnsi="Times New Roman"/>
                <w:sz w:val="24"/>
                <w:szCs w:val="24"/>
                <w:vertAlign w:val="superscript"/>
              </w:rPr>
              <w:t>3</w:t>
            </w:r>
          </w:p>
        </w:tc>
      </w:tr>
      <w:tr w:rsidR="0084440E" w:rsidRPr="00CA48C8" w:rsidTr="0084440E">
        <w:trPr>
          <w:trHeight w:val="117"/>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8</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Растворенный</w:t>
            </w:r>
            <w:r w:rsidRPr="00CA48C8">
              <w:rPr>
                <w:rFonts w:ascii="Times New Roman" w:hAnsi="Times New Roman"/>
                <w:sz w:val="24"/>
                <w:szCs w:val="24"/>
              </w:rPr>
              <w:br/>
              <w:t>ки</w:t>
            </w:r>
            <w:r w:rsidRPr="00CA48C8">
              <w:rPr>
                <w:rFonts w:ascii="Times New Roman" w:hAnsi="Times New Roman"/>
                <w:sz w:val="24"/>
                <w:szCs w:val="24"/>
              </w:rPr>
              <w:softHyphen/>
              <w:t>слород</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должен быть менее 4 мг/дм</w:t>
            </w:r>
            <w:r w:rsidRPr="00CA48C8">
              <w:rPr>
                <w:rFonts w:ascii="Times New Roman" w:hAnsi="Times New Roman"/>
                <w:sz w:val="24"/>
                <w:szCs w:val="24"/>
                <w:vertAlign w:val="superscript"/>
              </w:rPr>
              <w:t>3</w:t>
            </w:r>
            <w:r w:rsidRPr="00CA48C8">
              <w:rPr>
                <w:rFonts w:ascii="Times New Roman" w:hAnsi="Times New Roman"/>
                <w:sz w:val="24"/>
                <w:szCs w:val="24"/>
              </w:rPr>
              <w:t xml:space="preserve"> в любой период года, пробе, отобранной до 12 часов дня.</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9</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Биохимическое по</w:t>
            </w:r>
            <w:r w:rsidRPr="00CA48C8">
              <w:rPr>
                <w:rFonts w:ascii="Times New Roman" w:hAnsi="Times New Roman"/>
                <w:sz w:val="24"/>
                <w:szCs w:val="24"/>
              </w:rPr>
              <w:softHyphen/>
              <w:t>требление кислорода (БПК</w:t>
            </w:r>
            <w:r w:rsidRPr="00CA48C8">
              <w:rPr>
                <w:rFonts w:ascii="Times New Roman" w:hAnsi="Times New Roman"/>
                <w:sz w:val="24"/>
                <w:szCs w:val="24"/>
                <w:vertAlign w:val="subscript"/>
              </w:rPr>
              <w:t>5</w:t>
            </w:r>
            <w:r w:rsidRPr="00CA48C8">
              <w:rPr>
                <w:rFonts w:ascii="Times New Roman" w:hAnsi="Times New Roman"/>
                <w:sz w:val="24"/>
                <w:szCs w:val="24"/>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должно превышать при температуре 20°С</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lang w:val="en-US"/>
              </w:rPr>
            </w:pPr>
            <w:r w:rsidRPr="00CA48C8">
              <w:rPr>
                <w:rFonts w:ascii="Times New Roman" w:hAnsi="Times New Roman"/>
                <w:sz w:val="24"/>
                <w:szCs w:val="24"/>
              </w:rPr>
              <w:t xml:space="preserve">2 мг </w:t>
            </w:r>
            <w:r w:rsidRPr="00CA48C8">
              <w:rPr>
                <w:rFonts w:ascii="Times New Roman" w:hAnsi="Times New Roman"/>
                <w:sz w:val="24"/>
                <w:szCs w:val="24"/>
                <w:lang w:val="en-US"/>
              </w:rPr>
              <w:t>O</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lang w:val="en-US"/>
              </w:rPr>
              <w:t>3</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lang w:val="en-US"/>
              </w:rPr>
            </w:pPr>
            <w:r w:rsidRPr="00CA48C8">
              <w:rPr>
                <w:rFonts w:ascii="Times New Roman" w:hAnsi="Times New Roman"/>
                <w:sz w:val="24"/>
                <w:szCs w:val="24"/>
              </w:rPr>
              <w:t>4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lang w:val="en-US"/>
              </w:rPr>
              <w:t>3</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10</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Химическое потреб</w:t>
            </w:r>
            <w:r w:rsidRPr="00CA48C8">
              <w:rPr>
                <w:rFonts w:ascii="Times New Roman" w:hAnsi="Times New Roman"/>
                <w:sz w:val="24"/>
                <w:szCs w:val="24"/>
              </w:rPr>
              <w:softHyphen/>
              <w:t>ление кислорода (би</w:t>
            </w:r>
            <w:r w:rsidRPr="00CA48C8">
              <w:rPr>
                <w:rFonts w:ascii="Times New Roman" w:hAnsi="Times New Roman"/>
                <w:sz w:val="24"/>
                <w:szCs w:val="24"/>
              </w:rPr>
              <w:softHyphen/>
              <w:t>хро</w:t>
            </w:r>
            <w:r w:rsidRPr="00CA48C8">
              <w:rPr>
                <w:rFonts w:ascii="Times New Roman" w:hAnsi="Times New Roman"/>
                <w:sz w:val="24"/>
                <w:szCs w:val="24"/>
              </w:rPr>
              <w:softHyphen/>
              <w:t>матная окис</w:t>
            </w:r>
            <w:r w:rsidRPr="00CA48C8">
              <w:rPr>
                <w:rFonts w:ascii="Times New Roman" w:hAnsi="Times New Roman"/>
                <w:sz w:val="24"/>
                <w:szCs w:val="24"/>
              </w:rPr>
              <w:softHyphen/>
              <w:t>ля</w:t>
            </w:r>
            <w:r w:rsidRPr="00CA48C8">
              <w:rPr>
                <w:rFonts w:ascii="Times New Roman" w:hAnsi="Times New Roman"/>
                <w:sz w:val="24"/>
                <w:szCs w:val="24"/>
              </w:rPr>
              <w:softHyphen/>
            </w:r>
            <w:r w:rsidRPr="00CA48C8">
              <w:rPr>
                <w:rFonts w:ascii="Times New Roman" w:hAnsi="Times New Roman"/>
                <w:sz w:val="24"/>
                <w:szCs w:val="24"/>
              </w:rPr>
              <w:lastRenderedPageBreak/>
              <w:t>емость) ХПК</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lastRenderedPageBreak/>
              <w:t>Не должно превышать:</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15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rPr>
              <w:t>3</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30 мг О</w:t>
            </w:r>
            <w:r w:rsidRPr="00CA48C8">
              <w:rPr>
                <w:rFonts w:ascii="Times New Roman" w:hAnsi="Times New Roman"/>
                <w:sz w:val="24"/>
                <w:szCs w:val="24"/>
                <w:vertAlign w:val="subscript"/>
              </w:rPr>
              <w:t>2</w:t>
            </w:r>
            <w:r w:rsidRPr="00CA48C8">
              <w:rPr>
                <w:rFonts w:ascii="Times New Roman" w:hAnsi="Times New Roman"/>
                <w:sz w:val="24"/>
                <w:szCs w:val="24"/>
              </w:rPr>
              <w:t>/дм</w:t>
            </w:r>
            <w:r w:rsidRPr="00CA48C8">
              <w:rPr>
                <w:rFonts w:ascii="Times New Roman" w:hAnsi="Times New Roman"/>
                <w:sz w:val="24"/>
                <w:szCs w:val="24"/>
                <w:vertAlign w:val="superscript"/>
              </w:rPr>
              <w:t>3</w:t>
            </w:r>
          </w:p>
        </w:tc>
      </w:tr>
      <w:tr w:rsidR="0084440E" w:rsidRPr="00CA48C8" w:rsidTr="0084440E">
        <w:trPr>
          <w:trHeight w:val="115"/>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lastRenderedPageBreak/>
              <w:t>11</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Химические</w:t>
            </w:r>
            <w:r w:rsidRPr="00CA48C8">
              <w:rPr>
                <w:rFonts w:ascii="Times New Roman" w:hAnsi="Times New Roman"/>
                <w:sz w:val="24"/>
                <w:szCs w:val="24"/>
              </w:rPr>
              <w:br/>
              <w:t>веще</w:t>
            </w:r>
            <w:r w:rsidRPr="00CA48C8">
              <w:rPr>
                <w:rFonts w:ascii="Times New Roman" w:hAnsi="Times New Roman"/>
                <w:sz w:val="24"/>
                <w:szCs w:val="24"/>
              </w:rPr>
              <w:softHyphen/>
              <w:t>ства</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должны содержаться в воде водных объектов в концентра</w:t>
            </w:r>
            <w:r w:rsidRPr="00CA48C8">
              <w:rPr>
                <w:rFonts w:ascii="Times New Roman" w:hAnsi="Times New Roman"/>
                <w:sz w:val="24"/>
                <w:szCs w:val="24"/>
              </w:rPr>
              <w:softHyphen/>
              <w:t>циях, превышающих ПДК или ОДУ</w:t>
            </w:r>
          </w:p>
        </w:tc>
      </w:tr>
      <w:tr w:rsidR="0084440E" w:rsidRPr="00CA48C8" w:rsidTr="0084440E">
        <w:trPr>
          <w:trHeight w:val="72"/>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12</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Возбудители кишеч</w:t>
            </w:r>
            <w:r w:rsidRPr="00CA48C8">
              <w:rPr>
                <w:rFonts w:ascii="Times New Roman" w:hAnsi="Times New Roman"/>
                <w:sz w:val="24"/>
                <w:szCs w:val="24"/>
              </w:rPr>
              <w:softHyphen/>
              <w:t>ных инфекций</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Вода не должна содержать возбудителей кишечных инфекций</w:t>
            </w:r>
          </w:p>
        </w:tc>
      </w:tr>
      <w:tr w:rsidR="0084440E" w:rsidRPr="00CA48C8" w:rsidTr="0084440E">
        <w:trPr>
          <w:trHeight w:val="251"/>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13</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2"/>
                <w:sz w:val="24"/>
                <w:szCs w:val="24"/>
              </w:rPr>
            </w:pPr>
            <w:r w:rsidRPr="00CA48C8">
              <w:rPr>
                <w:rFonts w:ascii="Times New Roman" w:hAnsi="Times New Roman"/>
                <w:spacing w:val="-2"/>
                <w:sz w:val="24"/>
                <w:szCs w:val="24"/>
              </w:rPr>
              <w:t>Жизнеспособные яйца гельминтов (ас</w:t>
            </w:r>
            <w:r w:rsidRPr="00CA48C8">
              <w:rPr>
                <w:rFonts w:ascii="Times New Roman" w:hAnsi="Times New Roman"/>
                <w:spacing w:val="-2"/>
                <w:sz w:val="24"/>
                <w:szCs w:val="24"/>
              </w:rPr>
              <w:softHyphen/>
              <w:t>ка</w:t>
            </w:r>
            <w:r w:rsidRPr="00CA48C8">
              <w:rPr>
                <w:rFonts w:ascii="Times New Roman" w:hAnsi="Times New Roman"/>
                <w:spacing w:val="-2"/>
                <w:sz w:val="24"/>
                <w:szCs w:val="24"/>
              </w:rPr>
              <w:softHyphen/>
              <w:t>рид, власоглав, то</w:t>
            </w:r>
            <w:r w:rsidRPr="00CA48C8">
              <w:rPr>
                <w:rFonts w:ascii="Times New Roman" w:hAnsi="Times New Roman"/>
                <w:spacing w:val="-2"/>
                <w:sz w:val="24"/>
                <w:szCs w:val="24"/>
              </w:rPr>
              <w:softHyphen/>
              <w:t>ксо</w:t>
            </w:r>
            <w:r w:rsidRPr="00CA48C8">
              <w:rPr>
                <w:rFonts w:ascii="Times New Roman" w:hAnsi="Times New Roman"/>
                <w:spacing w:val="-2"/>
                <w:sz w:val="24"/>
                <w:szCs w:val="24"/>
              </w:rPr>
              <w:softHyphen/>
              <w:t>кар, фасциол), он</w:t>
            </w:r>
            <w:r w:rsidRPr="00CA48C8">
              <w:rPr>
                <w:rFonts w:ascii="Times New Roman" w:hAnsi="Times New Roman"/>
                <w:spacing w:val="-2"/>
                <w:sz w:val="24"/>
                <w:szCs w:val="24"/>
              </w:rPr>
              <w:softHyphen/>
              <w:t>косферы тениид и жиз</w:t>
            </w:r>
            <w:r w:rsidRPr="00CA48C8">
              <w:rPr>
                <w:rFonts w:ascii="Times New Roman" w:hAnsi="Times New Roman"/>
                <w:spacing w:val="-2"/>
                <w:sz w:val="24"/>
                <w:szCs w:val="24"/>
              </w:rPr>
              <w:softHyphen/>
              <w:t>неспособные цис</w:t>
            </w:r>
            <w:r w:rsidRPr="00CA48C8">
              <w:rPr>
                <w:rFonts w:ascii="Times New Roman" w:hAnsi="Times New Roman"/>
                <w:spacing w:val="-2"/>
                <w:sz w:val="24"/>
                <w:szCs w:val="24"/>
              </w:rPr>
              <w:softHyphen/>
              <w:t>ты патогенных ки</w:t>
            </w:r>
            <w:r w:rsidRPr="00CA48C8">
              <w:rPr>
                <w:rFonts w:ascii="Times New Roman" w:hAnsi="Times New Roman"/>
                <w:spacing w:val="-2"/>
                <w:sz w:val="24"/>
                <w:szCs w:val="24"/>
              </w:rPr>
              <w:softHyphen/>
              <w:t>шечных простей</w:t>
            </w:r>
            <w:r w:rsidRPr="00CA48C8">
              <w:rPr>
                <w:rFonts w:ascii="Times New Roman" w:hAnsi="Times New Roman"/>
                <w:spacing w:val="-2"/>
                <w:sz w:val="24"/>
                <w:szCs w:val="24"/>
              </w:rPr>
              <w:softHyphen/>
              <w:t>ших</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 xml:space="preserve">Не должны содержаться в </w:t>
            </w:r>
            <w:smartTag w:uri="urn:schemas-microsoft-com:office:smarttags" w:element="metricconverter">
              <w:smartTagPr>
                <w:attr w:name="ProductID" w:val="25 л"/>
              </w:smartTagPr>
              <w:r w:rsidRPr="00CA48C8">
                <w:rPr>
                  <w:rFonts w:ascii="Times New Roman" w:hAnsi="Times New Roman"/>
                  <w:sz w:val="24"/>
                  <w:szCs w:val="24"/>
                </w:rPr>
                <w:t>25 л</w:t>
              </w:r>
            </w:smartTag>
            <w:r w:rsidRPr="00CA48C8">
              <w:rPr>
                <w:rFonts w:ascii="Times New Roman" w:hAnsi="Times New Roman"/>
                <w:sz w:val="24"/>
                <w:szCs w:val="24"/>
              </w:rPr>
              <w:t xml:space="preserve"> воды</w:t>
            </w:r>
          </w:p>
        </w:tc>
      </w:tr>
      <w:tr w:rsidR="0084440E" w:rsidRPr="00CA48C8" w:rsidTr="0084440E">
        <w:trPr>
          <w:trHeight w:val="117"/>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14</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6"/>
                <w:sz w:val="24"/>
                <w:szCs w:val="24"/>
              </w:rPr>
            </w:pPr>
            <w:r w:rsidRPr="00CA48C8">
              <w:rPr>
                <w:rFonts w:ascii="Times New Roman" w:hAnsi="Times New Roman"/>
                <w:spacing w:val="-6"/>
                <w:sz w:val="24"/>
                <w:szCs w:val="24"/>
              </w:rPr>
              <w:t>Термотолерантные ко</w:t>
            </w:r>
            <w:r w:rsidRPr="00CA48C8">
              <w:rPr>
                <w:rFonts w:ascii="Times New Roman" w:hAnsi="Times New Roman"/>
                <w:spacing w:val="-6"/>
                <w:sz w:val="24"/>
                <w:szCs w:val="24"/>
                <w:lang w:val="en-US"/>
              </w:rPr>
              <w:softHyphen/>
            </w:r>
            <w:r w:rsidRPr="00CA48C8">
              <w:rPr>
                <w:rFonts w:ascii="Times New Roman" w:hAnsi="Times New Roman"/>
                <w:spacing w:val="-6"/>
                <w:sz w:val="24"/>
                <w:szCs w:val="24"/>
              </w:rPr>
              <w:t>лиформные бакте</w:t>
            </w:r>
            <w:r w:rsidRPr="00CA48C8">
              <w:rPr>
                <w:rFonts w:ascii="Times New Roman" w:hAnsi="Times New Roman"/>
                <w:spacing w:val="-6"/>
                <w:sz w:val="24"/>
                <w:szCs w:val="24"/>
              </w:rPr>
              <w:softHyphen/>
              <w:t>рии</w:t>
            </w: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 КОЕ/100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 100 КОЕ/100 мл</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15</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Общие колиформ</w:t>
            </w:r>
            <w:r w:rsidRPr="00CA48C8">
              <w:rPr>
                <w:rFonts w:ascii="Times New Roman" w:hAnsi="Times New Roman"/>
                <w:sz w:val="24"/>
                <w:szCs w:val="24"/>
              </w:rPr>
              <w:softHyphen/>
              <w:t>ные бактерии</w:t>
            </w:r>
            <w:r w:rsidRPr="00CA48C8">
              <w:rPr>
                <w:rFonts w:ascii="Times New Roman" w:hAnsi="Times New Roman"/>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1000 KOE/100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500КОЕ/100мл</w:t>
            </w:r>
          </w:p>
        </w:tc>
      </w:tr>
      <w:tr w:rsidR="0084440E" w:rsidRPr="00CA48C8" w:rsidTr="0084440E">
        <w:trPr>
          <w:trHeight w:val="71"/>
        </w:trPr>
        <w:tc>
          <w:tcPr>
            <w:tcW w:w="238"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16</w:t>
            </w:r>
          </w:p>
        </w:tc>
        <w:tc>
          <w:tcPr>
            <w:tcW w:w="1264" w:type="pct"/>
            <w:vMerge w:val="restar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Колифаги</w:t>
            </w:r>
            <w:r w:rsidRPr="00CA48C8">
              <w:rPr>
                <w:rFonts w:ascii="Times New Roman" w:hAnsi="Times New Roman"/>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Не более:</w:t>
            </w:r>
          </w:p>
        </w:tc>
      </w:tr>
      <w:tr w:rsidR="0084440E" w:rsidRPr="00CA48C8" w:rsidTr="0084440E">
        <w:trPr>
          <w:trHeight w:val="20"/>
        </w:trPr>
        <w:tc>
          <w:tcPr>
            <w:tcW w:w="238"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264" w:type="pct"/>
            <w:vMerge/>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p>
        </w:tc>
        <w:tc>
          <w:tcPr>
            <w:tcW w:w="1788" w:type="pct"/>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 БОЕ/100 мл</w:t>
            </w:r>
            <w:r w:rsidRPr="00CA48C8">
              <w:rPr>
                <w:rFonts w:ascii="Times New Roman" w:hAnsi="Times New Roman"/>
                <w:sz w:val="24"/>
                <w:szCs w:val="24"/>
                <w:vertAlign w:val="superscript"/>
              </w:rPr>
              <w:t>**</w:t>
            </w:r>
          </w:p>
        </w:tc>
        <w:tc>
          <w:tcPr>
            <w:tcW w:w="1710" w:type="pct"/>
            <w:gridSpan w:val="2"/>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10 БОЕ/100 мл</w:t>
            </w:r>
          </w:p>
        </w:tc>
      </w:tr>
      <w:tr w:rsidR="0084440E" w:rsidRPr="00CA48C8" w:rsidTr="0084440E">
        <w:trPr>
          <w:trHeight w:val="162"/>
        </w:trPr>
        <w:tc>
          <w:tcPr>
            <w:tcW w:w="238" w:type="pct"/>
            <w:shd w:val="clear" w:color="auto" w:fill="auto"/>
            <w:vAlign w:val="center"/>
          </w:tcPr>
          <w:p w:rsidR="0084440E" w:rsidRPr="00CA48C8" w:rsidRDefault="0084440E" w:rsidP="00B4160A">
            <w:pPr>
              <w:pStyle w:val="af4"/>
              <w:spacing w:after="0" w:line="240" w:lineRule="auto"/>
              <w:rPr>
                <w:rFonts w:ascii="Times New Roman" w:hAnsi="Times New Roman"/>
                <w:sz w:val="24"/>
                <w:szCs w:val="24"/>
              </w:rPr>
            </w:pPr>
            <w:r w:rsidRPr="00CA48C8">
              <w:rPr>
                <w:rFonts w:ascii="Times New Roman" w:hAnsi="Times New Roman"/>
                <w:sz w:val="24"/>
                <w:szCs w:val="24"/>
              </w:rPr>
              <w:t>17</w:t>
            </w:r>
          </w:p>
        </w:tc>
        <w:tc>
          <w:tcPr>
            <w:tcW w:w="1264" w:type="pct"/>
            <w:shd w:val="clear" w:color="auto" w:fill="auto"/>
            <w:vAlign w:val="center"/>
          </w:tcPr>
          <w:p w:rsidR="0084440E" w:rsidRPr="00CA48C8" w:rsidRDefault="0084440E" w:rsidP="00B4160A">
            <w:pPr>
              <w:pStyle w:val="af4"/>
              <w:spacing w:after="0" w:line="240" w:lineRule="auto"/>
              <w:rPr>
                <w:rFonts w:ascii="Times New Roman" w:hAnsi="Times New Roman"/>
                <w:spacing w:val="-2"/>
                <w:sz w:val="24"/>
                <w:szCs w:val="24"/>
              </w:rPr>
            </w:pPr>
            <w:r w:rsidRPr="00CA48C8">
              <w:rPr>
                <w:rFonts w:ascii="Times New Roman" w:hAnsi="Times New Roman"/>
                <w:spacing w:val="-2"/>
                <w:sz w:val="24"/>
                <w:szCs w:val="24"/>
              </w:rPr>
              <w:t>Суммарная объемная активность радио</w:t>
            </w:r>
            <w:r w:rsidRPr="00CA48C8">
              <w:rPr>
                <w:rFonts w:ascii="Times New Roman" w:hAnsi="Times New Roman"/>
                <w:spacing w:val="-2"/>
                <w:sz w:val="24"/>
                <w:szCs w:val="24"/>
              </w:rPr>
              <w:softHyphen/>
              <w:t>нук</w:t>
            </w:r>
            <w:r w:rsidRPr="00CA48C8">
              <w:rPr>
                <w:rFonts w:ascii="Times New Roman" w:hAnsi="Times New Roman"/>
                <w:spacing w:val="-2"/>
                <w:sz w:val="24"/>
                <w:szCs w:val="24"/>
              </w:rPr>
              <w:softHyphen/>
              <w:t>лидов при совмест</w:t>
            </w:r>
            <w:r w:rsidRPr="00CA48C8">
              <w:rPr>
                <w:rFonts w:ascii="Times New Roman" w:hAnsi="Times New Roman"/>
                <w:spacing w:val="-2"/>
                <w:sz w:val="24"/>
                <w:szCs w:val="24"/>
              </w:rPr>
              <w:softHyphen/>
              <w:t>ном присутст</w:t>
            </w:r>
            <w:r w:rsidRPr="00CA48C8">
              <w:rPr>
                <w:rFonts w:ascii="Times New Roman" w:hAnsi="Times New Roman"/>
                <w:spacing w:val="-2"/>
                <w:sz w:val="24"/>
                <w:szCs w:val="24"/>
              </w:rPr>
              <w:softHyphen/>
              <w:t>вии</w:t>
            </w:r>
            <w:r w:rsidRPr="00CA48C8">
              <w:rPr>
                <w:rFonts w:ascii="Times New Roman" w:hAnsi="Times New Roman"/>
                <w:spacing w:val="-2"/>
                <w:sz w:val="24"/>
                <w:szCs w:val="24"/>
                <w:vertAlign w:val="superscript"/>
              </w:rPr>
              <w:t>***</w:t>
            </w:r>
          </w:p>
        </w:tc>
        <w:tc>
          <w:tcPr>
            <w:tcW w:w="3498" w:type="pct"/>
            <w:gridSpan w:val="3"/>
            <w:shd w:val="clear" w:color="auto" w:fill="auto"/>
            <w:vAlign w:val="center"/>
          </w:tcPr>
          <w:p w:rsidR="0084440E" w:rsidRPr="00CA48C8" w:rsidRDefault="0084440E" w:rsidP="00B4160A">
            <w:pPr>
              <w:pStyle w:val="af4"/>
              <w:spacing w:after="0" w:line="240" w:lineRule="auto"/>
              <w:jc w:val="center"/>
              <w:rPr>
                <w:rFonts w:ascii="Times New Roman" w:hAnsi="Times New Roman"/>
                <w:sz w:val="24"/>
                <w:szCs w:val="24"/>
              </w:rPr>
            </w:pPr>
            <w:r w:rsidRPr="00CA48C8">
              <w:rPr>
                <w:rFonts w:ascii="Times New Roman" w:hAnsi="Times New Roman"/>
                <w:sz w:val="24"/>
                <w:szCs w:val="24"/>
              </w:rPr>
              <w:t>Сумма (A</w:t>
            </w:r>
            <w:r w:rsidRPr="00CA48C8">
              <w:rPr>
                <w:rFonts w:ascii="Times New Roman" w:hAnsi="Times New Roman"/>
                <w:sz w:val="24"/>
                <w:szCs w:val="24"/>
                <w:vertAlign w:val="subscript"/>
              </w:rPr>
              <w:t>i</w:t>
            </w:r>
            <w:r w:rsidRPr="00CA48C8">
              <w:rPr>
                <w:rFonts w:ascii="Times New Roman" w:hAnsi="Times New Roman"/>
                <w:sz w:val="24"/>
                <w:szCs w:val="24"/>
              </w:rPr>
              <w:t>/YB</w:t>
            </w:r>
            <w:r w:rsidRPr="00CA48C8">
              <w:rPr>
                <w:rFonts w:ascii="Times New Roman" w:hAnsi="Times New Roman"/>
                <w:sz w:val="24"/>
                <w:szCs w:val="24"/>
                <w:vertAlign w:val="subscript"/>
              </w:rPr>
              <w:t>i</w:t>
            </w:r>
            <w:r w:rsidRPr="00CA48C8">
              <w:rPr>
                <w:rFonts w:ascii="Times New Roman" w:hAnsi="Times New Roman"/>
                <w:sz w:val="24"/>
                <w:szCs w:val="24"/>
              </w:rPr>
              <w:t xml:space="preserve">) </w:t>
            </w:r>
            <w:r w:rsidRPr="00CA48C8">
              <w:rPr>
                <w:rFonts w:ascii="Times New Roman" w:hAnsi="Times New Roman"/>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2.15pt" o:ole="">
                  <v:imagedata r:id="rId31" o:title=""/>
                </v:shape>
                <o:OLEObject Type="Embed" ProgID="Equation.3" ShapeID="_x0000_i1025" DrawAspect="Content" ObjectID="_1560338159" r:id="rId32"/>
              </w:object>
            </w:r>
            <w:r w:rsidRPr="00CA48C8">
              <w:rPr>
                <w:rFonts w:ascii="Times New Roman" w:hAnsi="Times New Roman"/>
                <w:sz w:val="24"/>
                <w:szCs w:val="24"/>
              </w:rPr>
              <w:t xml:space="preserve"> 1</w:t>
            </w:r>
          </w:p>
        </w:tc>
      </w:tr>
    </w:tbl>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rPr>
        <w:t>Примечания.</w:t>
      </w:r>
    </w:p>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vertAlign w:val="superscript"/>
        </w:rPr>
        <w:t>*</w:t>
      </w:r>
      <w:r w:rsidRPr="00CA48C8">
        <w:rPr>
          <w:rFonts w:ascii="Times New Roman" w:hAnsi="Times New Roman"/>
        </w:rPr>
        <w:t xml:space="preserve"> Содержание в воде взвешенных веществ неприродного происхождения (хлопья гид</w:t>
      </w:r>
      <w:r w:rsidRPr="00CA48C8">
        <w:rPr>
          <w:rFonts w:ascii="Times New Roman" w:hAnsi="Times New Roman"/>
        </w:rPr>
        <w:softHyphen/>
        <w:t>ро</w:t>
      </w:r>
      <w:r w:rsidRPr="00CA48C8">
        <w:rPr>
          <w:rFonts w:ascii="Times New Roman" w:hAnsi="Times New Roman"/>
        </w:rPr>
        <w:softHyphen/>
        <w:t>ксидов металлов, образующихся при обработке сточных вод, частички асбеста, стеклово</w:t>
      </w:r>
      <w:r w:rsidRPr="00CA48C8">
        <w:rPr>
          <w:rFonts w:ascii="Times New Roman" w:hAnsi="Times New Roman"/>
        </w:rPr>
        <w:softHyphen/>
        <w:t>локна, базальта, капрона, лавсана и т.д.) не допускается.</w:t>
      </w:r>
    </w:p>
    <w:p w:rsidR="0084440E" w:rsidRPr="00CA48C8" w:rsidRDefault="0084440E" w:rsidP="00B4160A">
      <w:pPr>
        <w:pStyle w:val="af4"/>
        <w:spacing w:after="0" w:line="240" w:lineRule="auto"/>
        <w:ind w:firstLine="357"/>
        <w:jc w:val="both"/>
        <w:rPr>
          <w:rFonts w:ascii="Times New Roman" w:hAnsi="Times New Roman"/>
        </w:rPr>
      </w:pPr>
      <w:r w:rsidRPr="00CA48C8">
        <w:rPr>
          <w:rFonts w:ascii="Times New Roman" w:hAnsi="Times New Roman"/>
          <w:vertAlign w:val="superscript"/>
        </w:rPr>
        <w:t>**</w:t>
      </w:r>
      <w:r w:rsidRPr="00CA48C8">
        <w:rPr>
          <w:rFonts w:ascii="Times New Roman" w:hAnsi="Times New Roman"/>
        </w:rPr>
        <w:t xml:space="preserve"> Для централизованного водоснабжения; при нецентрализованном питьевом водо</w:t>
      </w:r>
      <w:r w:rsidRPr="00CA48C8">
        <w:rPr>
          <w:rFonts w:ascii="Times New Roman" w:hAnsi="Times New Roman"/>
        </w:rPr>
        <w:softHyphen/>
        <w:t>снаб</w:t>
      </w:r>
      <w:r w:rsidRPr="00CA48C8">
        <w:rPr>
          <w:rFonts w:ascii="Times New Roman" w:hAnsi="Times New Roman"/>
        </w:rPr>
        <w:softHyphen/>
        <w:t>жении вода подлежит обеззараживанию.</w:t>
      </w:r>
    </w:p>
    <w:p w:rsidR="0084440E" w:rsidRPr="00CA48C8" w:rsidRDefault="0084440E" w:rsidP="00B4160A">
      <w:pPr>
        <w:pStyle w:val="af4"/>
        <w:spacing w:after="0" w:line="240" w:lineRule="auto"/>
        <w:ind w:firstLine="357"/>
        <w:jc w:val="both"/>
        <w:rPr>
          <w:rFonts w:ascii="Times New Roman" w:hAnsi="Times New Roman"/>
          <w:sz w:val="18"/>
          <w:szCs w:val="18"/>
        </w:rPr>
      </w:pPr>
      <w:r w:rsidRPr="00CA48C8">
        <w:rPr>
          <w:rFonts w:ascii="Times New Roman" w:hAnsi="Times New Roman"/>
          <w:vertAlign w:val="superscript"/>
        </w:rPr>
        <w:t>***</w:t>
      </w:r>
      <w:r w:rsidRPr="00CA48C8">
        <w:rPr>
          <w:rFonts w:ascii="Times New Roman" w:hAnsi="Times New Roman"/>
        </w:rPr>
        <w:t xml:space="preserve"> В случае превышения указанных уровней радиоактивного загрязнения контроли</w:t>
      </w:r>
      <w:r w:rsidRPr="00CA48C8">
        <w:rPr>
          <w:rFonts w:ascii="Times New Roman" w:hAnsi="Times New Roman"/>
        </w:rPr>
        <w:softHyphen/>
        <w:t>руе</w:t>
      </w:r>
      <w:r w:rsidRPr="00CA48C8">
        <w:rPr>
          <w:rFonts w:ascii="Times New Roman" w:hAnsi="Times New Roman"/>
        </w:rPr>
        <w:softHyphen/>
        <w:t>мой воды проводится дополнительный контроль радионуклидного загрязнения в соответ</w:t>
      </w:r>
      <w:r w:rsidRPr="00CA48C8">
        <w:rPr>
          <w:rFonts w:ascii="Times New Roman" w:hAnsi="Times New Roman"/>
        </w:rPr>
        <w:softHyphen/>
        <w:t>ствии с действующими нормами радиационной безопасности; A</w:t>
      </w:r>
      <w:r w:rsidRPr="00CA48C8">
        <w:rPr>
          <w:rFonts w:ascii="Times New Roman" w:hAnsi="Times New Roman"/>
          <w:vertAlign w:val="subscript"/>
        </w:rPr>
        <w:t>i</w:t>
      </w:r>
      <w:r w:rsidRPr="00CA48C8">
        <w:rPr>
          <w:rFonts w:ascii="Times New Roman" w:hAnsi="Times New Roman"/>
        </w:rPr>
        <w:t xml:space="preserve"> – удельная активность i-го радионуклида в воде; YB</w:t>
      </w:r>
      <w:r w:rsidRPr="00CA48C8">
        <w:rPr>
          <w:rFonts w:ascii="Times New Roman" w:hAnsi="Times New Roman"/>
          <w:vertAlign w:val="subscript"/>
        </w:rPr>
        <w:t>i</w:t>
      </w:r>
      <w:r w:rsidRPr="00CA48C8">
        <w:rPr>
          <w:rFonts w:ascii="Times New Roman" w:hAnsi="Times New Roman"/>
        </w:rPr>
        <w:t xml:space="preserve"> – соответствующий уровень вмешательства для i-го радионуклида (приложение П-2 НРБ-99).</w:t>
      </w:r>
    </w:p>
    <w:p w:rsidR="00C66CD2" w:rsidRPr="00CA48C8" w:rsidRDefault="00A32942" w:rsidP="003F0D1C">
      <w:pPr>
        <w:pStyle w:val="3"/>
      </w:pPr>
      <w:bookmarkStart w:id="67" w:name="_Toc451002708"/>
      <w:r w:rsidRPr="00CA48C8">
        <w:lastRenderedPageBreak/>
        <w:t>8</w:t>
      </w:r>
      <w:r w:rsidR="0065220C" w:rsidRPr="00CA48C8">
        <w:t xml:space="preserve">.3 </w:t>
      </w:r>
      <w:r w:rsidR="00C66CD2" w:rsidRPr="00CA48C8">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67"/>
    </w:p>
    <w:p w:rsidR="00377599" w:rsidRPr="00CA48C8" w:rsidRDefault="00377599" w:rsidP="0097369A">
      <w:pPr>
        <w:pStyle w:val="22"/>
      </w:pPr>
    </w:p>
    <w:p w:rsidR="00E45A5E" w:rsidRPr="00CA48C8" w:rsidRDefault="00E45A5E" w:rsidP="00205166">
      <w:pPr>
        <w:pStyle w:val="22"/>
        <w:spacing w:line="276" w:lineRule="auto"/>
        <w:rPr>
          <w:b/>
        </w:rPr>
      </w:pPr>
      <w:r w:rsidRPr="00CA48C8">
        <w:rPr>
          <w:b/>
        </w:rPr>
        <w:t>Централизованные системы водоотведения</w:t>
      </w:r>
    </w:p>
    <w:p w:rsidR="0065220C" w:rsidRPr="00CA48C8" w:rsidRDefault="00377599" w:rsidP="00205166">
      <w:pPr>
        <w:pStyle w:val="22"/>
        <w:spacing w:line="276" w:lineRule="auto"/>
        <w:rPr>
          <w:color w:val="FF0000"/>
        </w:rPr>
      </w:pPr>
      <w:r w:rsidRPr="00CA48C8">
        <w:t xml:space="preserve">Централизованная система водоотведения в </w:t>
      </w:r>
      <w:r w:rsidR="00F6719B" w:rsidRPr="00CA48C8">
        <w:t>Лопухинском сельском поселении</w:t>
      </w:r>
      <w:r w:rsidRPr="00CA48C8">
        <w:t xml:space="preserve"> существует </w:t>
      </w:r>
      <w:r w:rsidR="00173D85" w:rsidRPr="00CA48C8">
        <w:t xml:space="preserve">в </w:t>
      </w:r>
      <w:r w:rsidR="00616CB8" w:rsidRPr="00CA48C8">
        <w:t>двух</w:t>
      </w:r>
      <w:r w:rsidR="00173D85" w:rsidRPr="00CA48C8">
        <w:t xml:space="preserve"> населенных пунктах</w:t>
      </w:r>
      <w:r w:rsidRPr="00CA48C8">
        <w:t>. В каждой технологической зоне осуществляется централизованный сбор, передача, очистка  и сброс сточных вод. Численность населения охваченн</w:t>
      </w:r>
      <w:r w:rsidR="008B051A" w:rsidRPr="00CA48C8">
        <w:t>ого</w:t>
      </w:r>
      <w:r w:rsidRPr="00CA48C8">
        <w:t xml:space="preserve"> технологическими зонами централизованных систем водоотведения приведена в таблице ниже.</w:t>
      </w:r>
    </w:p>
    <w:p w:rsidR="00E45A5E" w:rsidRPr="00CA48C8" w:rsidRDefault="00E45A5E" w:rsidP="00FD5CF4">
      <w:pPr>
        <w:pStyle w:val="ac"/>
        <w:keepNext/>
        <w:spacing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62</w:t>
      </w:r>
      <w:r w:rsidR="00D44F53" w:rsidRPr="00CA48C8">
        <w:rPr>
          <w:color w:val="auto"/>
          <w:sz w:val="20"/>
        </w:rPr>
        <w:fldChar w:fldCharType="end"/>
      </w:r>
      <w:r w:rsidRPr="00CA48C8">
        <w:rPr>
          <w:color w:val="auto"/>
          <w:sz w:val="20"/>
        </w:rPr>
        <w:t xml:space="preserve"> Численность населения, охваченная централизованными системами водоотведения в 201</w:t>
      </w:r>
      <w:r w:rsidR="00C16AD6" w:rsidRPr="00CA48C8">
        <w:rPr>
          <w:color w:val="auto"/>
          <w:sz w:val="20"/>
        </w:rPr>
        <w:t>5</w:t>
      </w:r>
      <w:r w:rsidRPr="00CA48C8">
        <w:rPr>
          <w:color w:val="auto"/>
          <w:sz w:val="20"/>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7"/>
        <w:gridCol w:w="4145"/>
        <w:gridCol w:w="2329"/>
        <w:gridCol w:w="2892"/>
      </w:tblGrid>
      <w:tr w:rsidR="00FD5CF4" w:rsidRPr="00CA48C8" w:rsidTr="00FD5CF4">
        <w:trPr>
          <w:trHeight w:val="977"/>
          <w:tblHeader/>
        </w:trPr>
        <w:tc>
          <w:tcPr>
            <w:tcW w:w="1771" w:type="pct"/>
            <w:shd w:val="clear" w:color="auto" w:fill="auto"/>
            <w:vAlign w:val="center"/>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Населенный пункт</w:t>
            </w:r>
          </w:p>
        </w:tc>
        <w:tc>
          <w:tcPr>
            <w:tcW w:w="1429" w:type="pct"/>
            <w:vAlign w:val="center"/>
          </w:tcPr>
          <w:p w:rsidR="00FD5CF4" w:rsidRPr="00CA48C8" w:rsidRDefault="00FD5CF4" w:rsidP="0003662A">
            <w:pPr>
              <w:spacing w:after="0" w:line="240" w:lineRule="auto"/>
              <w:jc w:val="center"/>
              <w:rPr>
                <w:color w:val="000000"/>
                <w:sz w:val="24"/>
                <w:lang w:eastAsia="ru-RU"/>
              </w:rPr>
            </w:pPr>
            <w:r w:rsidRPr="00CA48C8">
              <w:rPr>
                <w:color w:val="000000"/>
                <w:sz w:val="24"/>
                <w:lang w:eastAsia="ru-RU"/>
              </w:rPr>
              <w:t>Наименование технологические зоны</w:t>
            </w:r>
          </w:p>
        </w:tc>
        <w:tc>
          <w:tcPr>
            <w:tcW w:w="803" w:type="pct"/>
            <w:shd w:val="clear" w:color="auto" w:fill="auto"/>
            <w:vAlign w:val="center"/>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Количество потребителей</w:t>
            </w:r>
          </w:p>
        </w:tc>
        <w:tc>
          <w:tcPr>
            <w:tcW w:w="997" w:type="pct"/>
            <w:shd w:val="clear" w:color="auto" w:fill="auto"/>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Доля охваченного населения, %</w:t>
            </w:r>
          </w:p>
        </w:tc>
      </w:tr>
      <w:tr w:rsidR="00FD5CF4" w:rsidRPr="00CA48C8" w:rsidTr="00FD5CF4">
        <w:trPr>
          <w:trHeight w:val="344"/>
        </w:trPr>
        <w:tc>
          <w:tcPr>
            <w:tcW w:w="1771" w:type="pct"/>
            <w:vMerge w:val="restart"/>
            <w:shd w:val="clear" w:color="auto" w:fill="auto"/>
            <w:noWrap/>
            <w:vAlign w:val="center"/>
            <w:hideMark/>
          </w:tcPr>
          <w:p w:rsidR="00FD5CF4" w:rsidRPr="00CA48C8" w:rsidRDefault="008B051A" w:rsidP="00FD5CF4">
            <w:pPr>
              <w:spacing w:after="0" w:line="240" w:lineRule="auto"/>
              <w:jc w:val="center"/>
              <w:rPr>
                <w:color w:val="000000"/>
                <w:sz w:val="24"/>
                <w:lang w:eastAsia="ru-RU"/>
              </w:rPr>
            </w:pPr>
            <w:r w:rsidRPr="00CA48C8">
              <w:rPr>
                <w:color w:val="000000"/>
                <w:sz w:val="24"/>
                <w:lang w:eastAsia="ru-RU"/>
              </w:rPr>
              <w:t>д. Лопухинка</w:t>
            </w:r>
          </w:p>
        </w:tc>
        <w:tc>
          <w:tcPr>
            <w:tcW w:w="1429" w:type="pct"/>
          </w:tcPr>
          <w:p w:rsidR="00FD5CF4" w:rsidRPr="00CA48C8" w:rsidRDefault="008B051A" w:rsidP="00FD5CF4">
            <w:pPr>
              <w:spacing w:after="0" w:line="240" w:lineRule="auto"/>
              <w:jc w:val="center"/>
              <w:rPr>
                <w:color w:val="000000"/>
                <w:sz w:val="24"/>
                <w:lang w:eastAsia="ru-RU"/>
              </w:rPr>
            </w:pPr>
            <w:r w:rsidRPr="00CA48C8">
              <w:rPr>
                <w:color w:val="000000"/>
                <w:sz w:val="24"/>
                <w:lang w:eastAsia="ru-RU"/>
              </w:rPr>
              <w:t>д. Лопухинка</w:t>
            </w:r>
          </w:p>
        </w:tc>
        <w:tc>
          <w:tcPr>
            <w:tcW w:w="803" w:type="pct"/>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1432</w:t>
            </w:r>
          </w:p>
        </w:tc>
        <w:tc>
          <w:tcPr>
            <w:tcW w:w="997" w:type="pct"/>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94</w:t>
            </w:r>
          </w:p>
        </w:tc>
      </w:tr>
      <w:tr w:rsidR="00FD5CF4" w:rsidRPr="00CA48C8" w:rsidTr="00FD5CF4">
        <w:trPr>
          <w:trHeight w:val="344"/>
        </w:trPr>
        <w:tc>
          <w:tcPr>
            <w:tcW w:w="1771" w:type="pct"/>
            <w:vMerge/>
            <w:shd w:val="clear" w:color="auto" w:fill="auto"/>
            <w:noWrap/>
            <w:vAlign w:val="bottom"/>
            <w:hideMark/>
          </w:tcPr>
          <w:p w:rsidR="00FD5CF4" w:rsidRPr="00CA48C8" w:rsidRDefault="00FD5CF4" w:rsidP="00FD5CF4">
            <w:pPr>
              <w:spacing w:after="0" w:line="240" w:lineRule="auto"/>
              <w:jc w:val="center"/>
              <w:rPr>
                <w:color w:val="000000"/>
                <w:sz w:val="24"/>
                <w:lang w:eastAsia="ru-RU"/>
              </w:rPr>
            </w:pPr>
          </w:p>
        </w:tc>
        <w:tc>
          <w:tcPr>
            <w:tcW w:w="1429" w:type="pct"/>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Детский дом"</w:t>
            </w:r>
          </w:p>
        </w:tc>
        <w:tc>
          <w:tcPr>
            <w:tcW w:w="803" w:type="pct"/>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140</w:t>
            </w:r>
          </w:p>
        </w:tc>
        <w:tc>
          <w:tcPr>
            <w:tcW w:w="997" w:type="pct"/>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100</w:t>
            </w:r>
          </w:p>
        </w:tc>
      </w:tr>
      <w:tr w:rsidR="00FD5CF4" w:rsidRPr="00CA48C8" w:rsidTr="00FD5CF4">
        <w:trPr>
          <w:trHeight w:val="247"/>
        </w:trPr>
        <w:tc>
          <w:tcPr>
            <w:tcW w:w="1771" w:type="pct"/>
            <w:tcBorders>
              <w:bottom w:val="single" w:sz="4" w:space="0" w:color="auto"/>
            </w:tcBorders>
            <w:shd w:val="clear" w:color="auto" w:fill="auto"/>
            <w:noWrap/>
            <w:vAlign w:val="bottom"/>
            <w:hideMark/>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д. Глобицы</w:t>
            </w:r>
          </w:p>
        </w:tc>
        <w:tc>
          <w:tcPr>
            <w:tcW w:w="1429" w:type="pct"/>
            <w:tcBorders>
              <w:bottom w:val="single" w:sz="4" w:space="0" w:color="auto"/>
            </w:tcBorders>
          </w:tcPr>
          <w:p w:rsidR="00FD5CF4" w:rsidRPr="00CA48C8" w:rsidRDefault="00FD5CF4" w:rsidP="00FD5CF4">
            <w:pPr>
              <w:spacing w:after="0" w:line="240" w:lineRule="auto"/>
              <w:jc w:val="center"/>
              <w:rPr>
                <w:color w:val="000000"/>
                <w:sz w:val="24"/>
                <w:lang w:eastAsia="ru-RU"/>
              </w:rPr>
            </w:pPr>
            <w:r w:rsidRPr="00CA48C8">
              <w:rPr>
                <w:color w:val="000000"/>
                <w:sz w:val="24"/>
                <w:lang w:eastAsia="ru-RU"/>
              </w:rPr>
              <w:t>д. Глобицы</w:t>
            </w:r>
          </w:p>
        </w:tc>
        <w:tc>
          <w:tcPr>
            <w:tcW w:w="803" w:type="pct"/>
            <w:tcBorders>
              <w:bottom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736</w:t>
            </w:r>
          </w:p>
        </w:tc>
        <w:tc>
          <w:tcPr>
            <w:tcW w:w="997" w:type="pct"/>
            <w:tcBorders>
              <w:bottom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95</w:t>
            </w:r>
          </w:p>
        </w:tc>
      </w:tr>
      <w:tr w:rsidR="00CA48C8" w:rsidRPr="00CA48C8" w:rsidTr="00FD5CF4">
        <w:trPr>
          <w:trHeight w:val="247"/>
        </w:trPr>
        <w:tc>
          <w:tcPr>
            <w:tcW w:w="1771" w:type="pct"/>
            <w:tcBorders>
              <w:bottom w:val="single" w:sz="4" w:space="0" w:color="auto"/>
            </w:tcBorders>
            <w:shd w:val="clear" w:color="auto" w:fill="auto"/>
            <w:noWrap/>
            <w:vAlign w:val="bottom"/>
            <w:hideMark/>
          </w:tcPr>
          <w:p w:rsidR="00CA48C8" w:rsidRPr="00CA48C8" w:rsidRDefault="00CA48C8" w:rsidP="00FD5CF4">
            <w:pPr>
              <w:spacing w:after="0" w:line="240" w:lineRule="auto"/>
              <w:jc w:val="center"/>
              <w:rPr>
                <w:color w:val="000000"/>
                <w:sz w:val="24"/>
                <w:lang w:eastAsia="ru-RU"/>
              </w:rPr>
            </w:pPr>
            <w:r w:rsidRPr="00CA48C8">
              <w:rPr>
                <w:color w:val="000000"/>
                <w:sz w:val="24"/>
                <w:lang w:eastAsia="ru-RU"/>
              </w:rPr>
              <w:t>Военный городок</w:t>
            </w:r>
          </w:p>
        </w:tc>
        <w:tc>
          <w:tcPr>
            <w:tcW w:w="1429" w:type="pct"/>
            <w:tcBorders>
              <w:bottom w:val="single" w:sz="4" w:space="0" w:color="auto"/>
            </w:tcBorders>
          </w:tcPr>
          <w:p w:rsidR="00CA48C8" w:rsidRPr="00CA48C8" w:rsidRDefault="00CA48C8" w:rsidP="00FD5CF4">
            <w:pPr>
              <w:spacing w:after="0" w:line="240" w:lineRule="auto"/>
              <w:jc w:val="center"/>
              <w:rPr>
                <w:color w:val="000000"/>
                <w:sz w:val="24"/>
                <w:lang w:eastAsia="ru-RU"/>
              </w:rPr>
            </w:pPr>
            <w:r w:rsidRPr="00CA48C8">
              <w:rPr>
                <w:color w:val="000000"/>
                <w:sz w:val="24"/>
                <w:lang w:eastAsia="ru-RU"/>
              </w:rPr>
              <w:t>Военный городок</w:t>
            </w:r>
          </w:p>
        </w:tc>
        <w:tc>
          <w:tcPr>
            <w:tcW w:w="803" w:type="pct"/>
            <w:tcBorders>
              <w:bottom w:val="single" w:sz="4" w:space="0" w:color="auto"/>
            </w:tcBorders>
            <w:shd w:val="clear" w:color="auto" w:fill="auto"/>
            <w:noWrap/>
            <w:vAlign w:val="center"/>
            <w:hideMark/>
          </w:tcPr>
          <w:p w:rsidR="00CA48C8" w:rsidRPr="00CA48C8" w:rsidRDefault="00CA48C8" w:rsidP="00377599">
            <w:pPr>
              <w:spacing w:after="0" w:line="240" w:lineRule="auto"/>
              <w:jc w:val="center"/>
              <w:rPr>
                <w:color w:val="000000"/>
                <w:sz w:val="24"/>
                <w:lang w:eastAsia="ru-RU"/>
              </w:rPr>
            </w:pPr>
            <w:r w:rsidRPr="00CA48C8">
              <w:rPr>
                <w:color w:val="000000"/>
                <w:sz w:val="24"/>
                <w:lang w:eastAsia="ru-RU"/>
              </w:rPr>
              <w:t>93</w:t>
            </w:r>
          </w:p>
        </w:tc>
        <w:tc>
          <w:tcPr>
            <w:tcW w:w="997" w:type="pct"/>
            <w:tcBorders>
              <w:bottom w:val="single" w:sz="4" w:space="0" w:color="auto"/>
            </w:tcBorders>
            <w:shd w:val="clear" w:color="auto" w:fill="auto"/>
            <w:noWrap/>
            <w:vAlign w:val="center"/>
            <w:hideMark/>
          </w:tcPr>
          <w:p w:rsidR="00CA48C8" w:rsidRPr="00CA48C8" w:rsidRDefault="00CA48C8" w:rsidP="00377599">
            <w:pPr>
              <w:spacing w:after="0" w:line="240" w:lineRule="auto"/>
              <w:jc w:val="center"/>
              <w:rPr>
                <w:color w:val="000000"/>
                <w:sz w:val="24"/>
                <w:lang w:eastAsia="ru-RU"/>
              </w:rPr>
            </w:pPr>
            <w:r w:rsidRPr="00CA48C8">
              <w:rPr>
                <w:color w:val="000000"/>
                <w:sz w:val="24"/>
                <w:lang w:eastAsia="ru-RU"/>
              </w:rPr>
              <w:t>100</w:t>
            </w:r>
          </w:p>
        </w:tc>
      </w:tr>
      <w:tr w:rsidR="00FD5CF4" w:rsidRPr="00DE5FA3" w:rsidTr="00FD5CF4">
        <w:trPr>
          <w:trHeight w:val="344"/>
        </w:trPr>
        <w:tc>
          <w:tcPr>
            <w:tcW w:w="1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ИТОГО</w:t>
            </w:r>
          </w:p>
        </w:tc>
        <w:tc>
          <w:tcPr>
            <w:tcW w:w="1429" w:type="pct"/>
            <w:tcBorders>
              <w:top w:val="single" w:sz="4" w:space="0" w:color="auto"/>
              <w:left w:val="single" w:sz="4" w:space="0" w:color="auto"/>
              <w:bottom w:val="single" w:sz="4" w:space="0" w:color="auto"/>
              <w:right w:val="single" w:sz="4" w:space="0" w:color="auto"/>
            </w:tcBorders>
          </w:tcPr>
          <w:p w:rsidR="00FD5CF4" w:rsidRPr="00CA48C8" w:rsidRDefault="00FD5CF4" w:rsidP="00FD5CF4">
            <w:pPr>
              <w:spacing w:after="0" w:line="240" w:lineRule="auto"/>
              <w:jc w:val="center"/>
              <w:rPr>
                <w:color w:val="000000"/>
                <w:sz w:val="24"/>
                <w:lang w:eastAsia="ru-RU"/>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CA48C8">
            <w:pPr>
              <w:spacing w:after="0" w:line="240" w:lineRule="auto"/>
              <w:jc w:val="center"/>
              <w:rPr>
                <w:color w:val="000000"/>
                <w:sz w:val="24"/>
                <w:lang w:eastAsia="ru-RU"/>
              </w:rPr>
            </w:pPr>
            <w:r w:rsidRPr="00CA48C8">
              <w:rPr>
                <w:color w:val="000000"/>
                <w:sz w:val="24"/>
                <w:lang w:eastAsia="ru-RU"/>
              </w:rPr>
              <w:t>2</w:t>
            </w:r>
            <w:r w:rsidR="00CA48C8" w:rsidRPr="00CA48C8">
              <w:rPr>
                <w:color w:val="000000"/>
                <w:sz w:val="24"/>
                <w:lang w:eastAsia="ru-RU"/>
              </w:rPr>
              <w:t>401</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CF4" w:rsidRPr="00CA48C8" w:rsidRDefault="00FD5CF4" w:rsidP="00377599">
            <w:pPr>
              <w:spacing w:after="0" w:line="240" w:lineRule="auto"/>
              <w:jc w:val="center"/>
              <w:rPr>
                <w:color w:val="000000"/>
                <w:sz w:val="24"/>
                <w:lang w:eastAsia="ru-RU"/>
              </w:rPr>
            </w:pPr>
            <w:r w:rsidRPr="00CA48C8">
              <w:rPr>
                <w:color w:val="000000"/>
                <w:sz w:val="24"/>
                <w:lang w:eastAsia="ru-RU"/>
              </w:rPr>
              <w:t>96</w:t>
            </w:r>
          </w:p>
        </w:tc>
      </w:tr>
    </w:tbl>
    <w:p w:rsidR="00233563" w:rsidRPr="00CA48C8" w:rsidRDefault="00233563" w:rsidP="00A855F5">
      <w:pPr>
        <w:pStyle w:val="1d"/>
        <w:ind w:firstLine="709"/>
        <w:outlineLvl w:val="9"/>
      </w:pPr>
      <w:r w:rsidRPr="00CA48C8">
        <w:lastRenderedPageBreak/>
        <w:t xml:space="preserve">Численность охваченного населения составляет </w:t>
      </w:r>
      <w:r w:rsidR="00164BA0" w:rsidRPr="00CA48C8">
        <w:t>2</w:t>
      </w:r>
      <w:r w:rsidR="00CA48C8" w:rsidRPr="00CA48C8">
        <w:t>401</w:t>
      </w:r>
      <w:r w:rsidRPr="00CA48C8">
        <w:t xml:space="preserve"> человек, что примерно со</w:t>
      </w:r>
      <w:r w:rsidR="00FD5CF4" w:rsidRPr="00CA48C8">
        <w:t xml:space="preserve">ставляет </w:t>
      </w:r>
      <w:r w:rsidR="00164BA0" w:rsidRPr="00CA48C8">
        <w:t>96</w:t>
      </w:r>
      <w:r w:rsidR="00FD5CF4" w:rsidRPr="00CA48C8">
        <w:t xml:space="preserve"> % от обще</w:t>
      </w:r>
      <w:r w:rsidRPr="00CA48C8">
        <w:t>й чис</w:t>
      </w:r>
      <w:r w:rsidR="00F31CEA" w:rsidRPr="00CA48C8">
        <w:t xml:space="preserve">ленности </w:t>
      </w:r>
      <w:r w:rsidR="00164BA0" w:rsidRPr="00CA48C8">
        <w:t>населенных пунктов, в которых имеется централизованное водоотведение</w:t>
      </w:r>
      <w:r w:rsidR="00F31CEA" w:rsidRPr="00CA48C8">
        <w:t xml:space="preserve">. </w:t>
      </w:r>
      <w:r w:rsidR="00164BA0" w:rsidRPr="00CA48C8">
        <w:t>Т</w:t>
      </w:r>
      <w:r w:rsidRPr="00CA48C8">
        <w:t xml:space="preserve">ехнологические зоны </w:t>
      </w:r>
      <w:r w:rsidR="00164BA0" w:rsidRPr="00CA48C8">
        <w:t xml:space="preserve">централизованного водоотведения </w:t>
      </w:r>
      <w:r w:rsidRPr="00CA48C8">
        <w:t xml:space="preserve">приведены на рисунках </w:t>
      </w:r>
      <w:r w:rsidR="00A367AA" w:rsidRPr="00CA48C8">
        <w:t>в приложении</w:t>
      </w:r>
      <w:r w:rsidRPr="00CA48C8">
        <w:t>.</w:t>
      </w:r>
    </w:p>
    <w:p w:rsidR="008562F4" w:rsidRPr="00CA48C8" w:rsidRDefault="008562F4" w:rsidP="008562F4">
      <w:pPr>
        <w:pStyle w:val="1d"/>
        <w:ind w:firstLine="709"/>
        <w:outlineLvl w:val="9"/>
      </w:pPr>
      <w:r w:rsidRPr="00CA48C8">
        <w:t xml:space="preserve">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2308  человек (общей численность за 2015г. – 3127 человек), что составляет примерно 74% населения. </w:t>
      </w:r>
    </w:p>
    <w:p w:rsidR="008562F4" w:rsidRPr="00CA48C8" w:rsidRDefault="008562F4" w:rsidP="008562F4">
      <w:pPr>
        <w:pStyle w:val="1d"/>
        <w:ind w:firstLine="709"/>
        <w:outlineLvl w:val="9"/>
      </w:pPr>
      <w:r w:rsidRPr="00CA48C8">
        <w:t xml:space="preserve">Протяженность сетей канализации составляет 8330 м, из них большая часть самотечные. Диаметр уложенных труб – 100-200 мм. Материал трубопроводов чугун, керамика, сталь. Средний износ сетей составляет 86 %, износ отдельных участков превышает 90%. </w:t>
      </w:r>
    </w:p>
    <w:p w:rsidR="00E45A5E" w:rsidRPr="00CA48C8" w:rsidRDefault="00E45A5E" w:rsidP="00B4160A">
      <w:pPr>
        <w:pStyle w:val="22"/>
        <w:spacing w:line="276" w:lineRule="auto"/>
        <w:rPr>
          <w:b/>
        </w:rPr>
      </w:pPr>
      <w:r w:rsidRPr="00CA48C8">
        <w:rPr>
          <w:b/>
        </w:rPr>
        <w:t>Не централизованные системы водоотведения</w:t>
      </w:r>
    </w:p>
    <w:p w:rsidR="008562F4" w:rsidRPr="00CA48C8" w:rsidRDefault="00E45A5E" w:rsidP="00B4160A">
      <w:pPr>
        <w:pStyle w:val="22"/>
        <w:spacing w:line="276" w:lineRule="auto"/>
      </w:pPr>
      <w:r w:rsidRPr="00CA48C8">
        <w:t xml:space="preserve">В пределах </w:t>
      </w:r>
      <w:r w:rsidR="008562F4" w:rsidRPr="00CA48C8">
        <w:t xml:space="preserve">Лопухинского сельского </w:t>
      </w:r>
      <w:r w:rsidRPr="00CA48C8">
        <w:t xml:space="preserve">поселения существует </w:t>
      </w:r>
      <w:r w:rsidR="008562F4" w:rsidRPr="00CA48C8">
        <w:t>11</w:t>
      </w:r>
      <w:r w:rsidRPr="00CA48C8">
        <w:t xml:space="preserve"> населенны</w:t>
      </w:r>
      <w:r w:rsidR="008562F4" w:rsidRPr="00CA48C8">
        <w:t>х</w:t>
      </w:r>
      <w:r w:rsidRPr="00CA48C8">
        <w:t xml:space="preserve"> пункт</w:t>
      </w:r>
      <w:r w:rsidR="008562F4" w:rsidRPr="00CA48C8">
        <w:t>ов</w:t>
      </w:r>
      <w:r w:rsidR="00706E31" w:rsidRPr="00CA48C8">
        <w:t xml:space="preserve">, где отсутствует </w:t>
      </w:r>
      <w:r w:rsidRPr="00CA48C8">
        <w:t>централиз</w:t>
      </w:r>
      <w:r w:rsidR="00706E31" w:rsidRPr="00CA48C8">
        <w:t>ованное</w:t>
      </w:r>
      <w:r w:rsidRPr="00CA48C8">
        <w:t xml:space="preserve"> водоотведени</w:t>
      </w:r>
      <w:r w:rsidR="00706E31" w:rsidRPr="00CA48C8">
        <w:t>е</w:t>
      </w:r>
      <w:r w:rsidR="008562F4" w:rsidRPr="00CA48C8">
        <w:t>:</w:t>
      </w:r>
    </w:p>
    <w:p w:rsidR="00815C5C" w:rsidRPr="00CA48C8" w:rsidRDefault="00815C5C" w:rsidP="00815C5C">
      <w:pPr>
        <w:pStyle w:val="ac"/>
        <w:keepNext/>
        <w:spacing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63</w:t>
      </w:r>
      <w:r w:rsidR="00D44F53" w:rsidRPr="00CA48C8">
        <w:rPr>
          <w:color w:val="auto"/>
          <w:sz w:val="20"/>
        </w:rPr>
        <w:fldChar w:fldCharType="end"/>
      </w:r>
      <w:r w:rsidRPr="00CA48C8">
        <w:rPr>
          <w:color w:val="auto"/>
          <w:sz w:val="20"/>
        </w:rPr>
        <w:t xml:space="preserve"> Нецентрализованные зоны водоотведения</w:t>
      </w:r>
    </w:p>
    <w:tbl>
      <w:tblPr>
        <w:tblW w:w="5000" w:type="pct"/>
        <w:tblLook w:val="04A0"/>
      </w:tblPr>
      <w:tblGrid>
        <w:gridCol w:w="2599"/>
        <w:gridCol w:w="5790"/>
        <w:gridCol w:w="6114"/>
      </w:tblGrid>
      <w:tr w:rsidR="00815C5C" w:rsidRPr="00CA48C8" w:rsidTr="00815C5C">
        <w:trPr>
          <w:trHeight w:val="855"/>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C5C" w:rsidRPr="00CA48C8" w:rsidRDefault="00815C5C" w:rsidP="00815C5C">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b/>
                <w:bCs/>
                <w:color w:val="000000"/>
                <w:sz w:val="24"/>
                <w:szCs w:val="24"/>
                <w:lang w:eastAsia="ru-RU"/>
              </w:rPr>
            </w:pPr>
            <w:r w:rsidRPr="00CA48C8">
              <w:rPr>
                <w:b/>
                <w:bCs/>
                <w:color w:val="000000"/>
                <w:sz w:val="24"/>
                <w:szCs w:val="24"/>
                <w:lang w:eastAsia="ru-RU"/>
              </w:rPr>
              <w:t>Население</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ерхние Рудицы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73</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В</w:t>
            </w:r>
            <w:r w:rsidRPr="00CA48C8">
              <w:rPr>
                <w:color w:val="000000"/>
                <w:sz w:val="24"/>
                <w:szCs w:val="24"/>
                <w:lang w:eastAsia="ru-RU"/>
              </w:rPr>
              <w:t>оронино</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34</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Г</w:t>
            </w:r>
            <w:r w:rsidRPr="00CA48C8">
              <w:rPr>
                <w:color w:val="000000"/>
                <w:sz w:val="24"/>
                <w:szCs w:val="24"/>
                <w:lang w:eastAsia="ru-RU"/>
              </w:rPr>
              <w:t>орки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105</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4</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З</w:t>
            </w:r>
            <w:r w:rsidRPr="00CA48C8">
              <w:rPr>
                <w:color w:val="000000"/>
                <w:sz w:val="24"/>
                <w:szCs w:val="24"/>
                <w:lang w:eastAsia="ru-RU"/>
              </w:rPr>
              <w:t>аостровье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109</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5</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Извара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4</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6</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88</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7</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икольское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0</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8</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Н</w:t>
            </w:r>
            <w:r w:rsidRPr="00CA48C8">
              <w:rPr>
                <w:color w:val="000000"/>
                <w:sz w:val="24"/>
                <w:szCs w:val="24"/>
                <w:lang w:eastAsia="ru-RU"/>
              </w:rPr>
              <w:t>овая Буря</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30</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9</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30</w:t>
            </w:r>
          </w:p>
        </w:tc>
      </w:tr>
      <w:tr w:rsidR="00815C5C" w:rsidRPr="00CA48C8" w:rsidTr="00815C5C">
        <w:trPr>
          <w:trHeight w:val="555"/>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д</w:t>
            </w:r>
            <w:r w:rsidR="008B051A" w:rsidRPr="00CA48C8">
              <w:rPr>
                <w:color w:val="000000"/>
                <w:sz w:val="24"/>
                <w:szCs w:val="24"/>
                <w:lang w:eastAsia="ru-RU"/>
              </w:rPr>
              <w:t>. С</w:t>
            </w:r>
            <w:r w:rsidRPr="00CA48C8">
              <w:rPr>
                <w:color w:val="000000"/>
                <w:sz w:val="24"/>
                <w:szCs w:val="24"/>
                <w:lang w:eastAsia="ru-RU"/>
              </w:rPr>
              <w:t>тарые Медуши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215</w:t>
            </w:r>
          </w:p>
        </w:tc>
      </w:tr>
      <w:tr w:rsidR="00815C5C" w:rsidRPr="00CA48C8" w:rsidTr="00815C5C">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815C5C" w:rsidRPr="00CA48C8" w:rsidRDefault="008B051A" w:rsidP="008562F4">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5C" w:rsidRPr="00CA48C8" w:rsidRDefault="00815C5C" w:rsidP="008562F4">
            <w:pPr>
              <w:spacing w:after="0" w:line="240" w:lineRule="auto"/>
              <w:jc w:val="center"/>
              <w:rPr>
                <w:color w:val="000000"/>
                <w:sz w:val="24"/>
                <w:szCs w:val="24"/>
                <w:lang w:eastAsia="ru-RU"/>
              </w:rPr>
            </w:pPr>
            <w:r w:rsidRPr="00CA48C8">
              <w:rPr>
                <w:color w:val="000000"/>
                <w:sz w:val="24"/>
                <w:szCs w:val="24"/>
                <w:lang w:eastAsia="ru-RU"/>
              </w:rPr>
              <w:t>10</w:t>
            </w:r>
          </w:p>
        </w:tc>
      </w:tr>
    </w:tbl>
    <w:p w:rsidR="008562F4" w:rsidRPr="00CA48C8" w:rsidRDefault="009F258E" w:rsidP="00B4160A">
      <w:pPr>
        <w:pStyle w:val="22"/>
        <w:spacing w:line="276" w:lineRule="auto"/>
      </w:pPr>
      <w:r w:rsidRPr="00CA48C8">
        <w:lastRenderedPageBreak/>
        <w:t>В данных населенных пунктах отсутствует многоквартирный жилой фонд. В частном секторе  применяется общесплавная  система канализации с выгребными ямами.</w:t>
      </w:r>
      <w:r w:rsidR="00B95D36" w:rsidRPr="00CA48C8">
        <w:t xml:space="preserve"> Общая численность в данных населенных пунктах составляет 698 человек.</w:t>
      </w:r>
    </w:p>
    <w:p w:rsidR="0065220C" w:rsidRPr="00CA48C8" w:rsidRDefault="0065220C" w:rsidP="0097369A">
      <w:pPr>
        <w:pStyle w:val="22"/>
        <w:rPr>
          <w:b/>
          <w:i/>
          <w:color w:val="FF0000"/>
          <w:u w:val="single"/>
        </w:rPr>
      </w:pPr>
    </w:p>
    <w:p w:rsidR="00C66CD2" w:rsidRPr="00CA48C8" w:rsidRDefault="00A32942" w:rsidP="003F0D1C">
      <w:pPr>
        <w:pStyle w:val="3"/>
      </w:pPr>
      <w:bookmarkStart w:id="68" w:name="_Toc451002709"/>
      <w:r w:rsidRPr="00CA48C8">
        <w:t>8</w:t>
      </w:r>
      <w:r w:rsidR="0025709E" w:rsidRPr="00CA48C8">
        <w:t xml:space="preserve">.4 </w:t>
      </w:r>
      <w:r w:rsidR="00C66CD2" w:rsidRPr="00CA48C8">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8"/>
    </w:p>
    <w:p w:rsidR="009F258E" w:rsidRPr="00653689" w:rsidRDefault="00205166" w:rsidP="009F258E">
      <w:pPr>
        <w:pStyle w:val="22"/>
        <w:spacing w:line="276" w:lineRule="auto"/>
      </w:pPr>
      <w:r w:rsidRPr="00653689">
        <w:t xml:space="preserve">Фактически на территории муниципального образования очистные </w:t>
      </w:r>
      <w:r w:rsidR="005F0A08" w:rsidRPr="00653689">
        <w:t xml:space="preserve">сооружения существуют только в </w:t>
      </w:r>
      <w:r w:rsidR="008B051A" w:rsidRPr="00653689">
        <w:t>д. Лопухинка</w:t>
      </w:r>
      <w:r w:rsidR="005F0A08" w:rsidRPr="00653689">
        <w:t xml:space="preserve"> и </w:t>
      </w:r>
      <w:r w:rsidR="008B051A" w:rsidRPr="00653689">
        <w:t>д. Глобицы</w:t>
      </w:r>
      <w:r w:rsidR="005F0A08" w:rsidRPr="00653689">
        <w:t xml:space="preserve">. Водоотведение в технологической зоне Детский дом осуществляется через систему в </w:t>
      </w:r>
      <w:r w:rsidR="008B051A" w:rsidRPr="00653689">
        <w:t>д. Лопухинка</w:t>
      </w:r>
      <w:r w:rsidRPr="00653689">
        <w:t>.</w:t>
      </w:r>
      <w:r w:rsidR="00653689" w:rsidRPr="00653689">
        <w:t xml:space="preserve"> В технологической зоне Военный городок КОС отсутствуют. </w:t>
      </w:r>
      <w:r w:rsidRPr="00653689">
        <w:t xml:space="preserve"> В остальных населенных пунктах</w:t>
      </w:r>
      <w:r w:rsidR="005F0A08" w:rsidRPr="00653689">
        <w:t xml:space="preserve"> отсутствуют централизованные системы водоотведения. </w:t>
      </w:r>
      <w:r w:rsidR="009F258E" w:rsidRPr="00653689">
        <w:t>Из-за  отсутствия многоквартирного жилого фонда, в частном секторе,  применяется общесплавная  система канализации с выгребными ямами.</w:t>
      </w:r>
    </w:p>
    <w:p w:rsidR="00C66CD2" w:rsidRPr="00653689" w:rsidRDefault="00A32942" w:rsidP="003F0D1C">
      <w:pPr>
        <w:pStyle w:val="3"/>
      </w:pPr>
      <w:bookmarkStart w:id="69" w:name="_Toc362607558"/>
      <w:bookmarkStart w:id="70" w:name="_Toc451002710"/>
      <w:r w:rsidRPr="00653689">
        <w:t>8</w:t>
      </w:r>
      <w:r w:rsidR="00BF540E" w:rsidRPr="00653689">
        <w:t xml:space="preserve">.5 </w:t>
      </w:r>
      <w:r w:rsidR="00C66CD2" w:rsidRPr="00653689">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9"/>
      <w:bookmarkEnd w:id="70"/>
    </w:p>
    <w:p w:rsidR="00321CE9" w:rsidRPr="00653689" w:rsidRDefault="00321CE9" w:rsidP="00321CE9">
      <w:pPr>
        <w:autoSpaceDE w:val="0"/>
        <w:autoSpaceDN w:val="0"/>
        <w:adjustRightInd w:val="0"/>
        <w:spacing w:after="0" w:line="240" w:lineRule="auto"/>
        <w:ind w:firstLine="709"/>
        <w:rPr>
          <w:sz w:val="24"/>
          <w:szCs w:val="24"/>
          <w:lang w:eastAsia="ru-RU"/>
        </w:rPr>
      </w:pPr>
    </w:p>
    <w:p w:rsidR="00681449" w:rsidRPr="00653689" w:rsidRDefault="00164BA0" w:rsidP="00A855F5">
      <w:pPr>
        <w:ind w:firstLine="709"/>
        <w:rPr>
          <w:sz w:val="24"/>
        </w:rPr>
      </w:pPr>
      <w:r w:rsidRPr="00653689">
        <w:rPr>
          <w:sz w:val="24"/>
        </w:rPr>
        <w:t xml:space="preserve">Состояние сетей находится в удовлетворительном состоянии. Износ канализационных сетей составляет 86 %. </w:t>
      </w:r>
      <w:r w:rsidR="00681449" w:rsidRPr="00653689">
        <w:rPr>
          <w:sz w:val="24"/>
        </w:rPr>
        <w:t>Длины сетей водоотведения, указанные в таблицах ниже, соответствуют данным, п</w:t>
      </w:r>
      <w:r w:rsidRPr="00653689">
        <w:rPr>
          <w:sz w:val="24"/>
        </w:rPr>
        <w:t>р</w:t>
      </w:r>
      <w:r w:rsidR="00681449" w:rsidRPr="00653689">
        <w:rPr>
          <w:sz w:val="24"/>
        </w:rPr>
        <w:t>едоставленным на 2015.</w:t>
      </w:r>
      <w:r w:rsidRPr="00653689">
        <w:rPr>
          <w:sz w:val="24"/>
        </w:rPr>
        <w:t xml:space="preserve"> Общая протяженность сетей – 8330 м.п.</w:t>
      </w:r>
    </w:p>
    <w:p w:rsidR="00205166" w:rsidRPr="00653689" w:rsidRDefault="00205166" w:rsidP="00A855F5">
      <w:pPr>
        <w:ind w:firstLine="709"/>
        <w:rPr>
          <w:sz w:val="24"/>
          <w:szCs w:val="24"/>
        </w:rPr>
      </w:pPr>
      <w:r w:rsidRPr="00653689">
        <w:rPr>
          <w:sz w:val="24"/>
          <w:szCs w:val="24"/>
        </w:rPr>
        <w:t>На состояние 201</w:t>
      </w:r>
      <w:r w:rsidR="00681449" w:rsidRPr="00653689">
        <w:rPr>
          <w:sz w:val="24"/>
          <w:szCs w:val="24"/>
        </w:rPr>
        <w:t>5</w:t>
      </w:r>
      <w:r w:rsidRPr="00653689">
        <w:rPr>
          <w:sz w:val="24"/>
          <w:szCs w:val="24"/>
        </w:rPr>
        <w:t xml:space="preserve">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w:t>
      </w:r>
    </w:p>
    <w:p w:rsidR="00205166" w:rsidRPr="00653689" w:rsidRDefault="00205166" w:rsidP="0003662A">
      <w:pPr>
        <w:ind w:firstLine="709"/>
        <w:rPr>
          <w:sz w:val="24"/>
          <w:szCs w:val="24"/>
        </w:rPr>
      </w:pPr>
      <w:r w:rsidRPr="00653689">
        <w:rPr>
          <w:sz w:val="24"/>
          <w:szCs w:val="24"/>
        </w:rPr>
        <w:t>В целях снижения выбросов неочищенных сточных вод в окружающую среду необходимо произвести замену старых изношенных участков сети.</w:t>
      </w:r>
    </w:p>
    <w:p w:rsidR="00EE13EF" w:rsidRPr="00653689" w:rsidRDefault="00EE13EF" w:rsidP="0003662A">
      <w:pPr>
        <w:ind w:firstLine="709"/>
        <w:rPr>
          <w:sz w:val="24"/>
          <w:szCs w:val="24"/>
        </w:rPr>
      </w:pPr>
      <w:r w:rsidRPr="00653689">
        <w:rPr>
          <w:sz w:val="24"/>
          <w:szCs w:val="24"/>
        </w:rPr>
        <w:t xml:space="preserve">Протяженность канализационных сетей в технологической зоне </w:t>
      </w:r>
      <w:r w:rsidR="008B051A" w:rsidRPr="00653689">
        <w:rPr>
          <w:sz w:val="24"/>
          <w:szCs w:val="24"/>
        </w:rPr>
        <w:t>д. Глобицы</w:t>
      </w:r>
      <w:r w:rsidRPr="00653689">
        <w:rPr>
          <w:sz w:val="24"/>
          <w:szCs w:val="24"/>
        </w:rPr>
        <w:t xml:space="preserve"> составляет 3,2 км. Средняя степень износа – 90 %. Перечень участков сетей представлен в таблице</w:t>
      </w:r>
      <w:r w:rsidR="00383DD1" w:rsidRPr="00653689">
        <w:rPr>
          <w:sz w:val="24"/>
          <w:szCs w:val="24"/>
        </w:rPr>
        <w:t xml:space="preserve"> 63</w:t>
      </w:r>
      <w:r w:rsidRPr="00653689">
        <w:rPr>
          <w:sz w:val="24"/>
          <w:szCs w:val="24"/>
        </w:rPr>
        <w:t>.</w:t>
      </w:r>
    </w:p>
    <w:p w:rsidR="00383DD1" w:rsidRPr="00DE5FA3" w:rsidRDefault="00383DD1" w:rsidP="00ED1C3B">
      <w:pPr>
        <w:pStyle w:val="ac"/>
        <w:keepNext/>
        <w:spacing w:after="0"/>
        <w:rPr>
          <w:color w:val="auto"/>
          <w:sz w:val="20"/>
          <w:highlight w:val="yellow"/>
        </w:rPr>
      </w:pPr>
    </w:p>
    <w:p w:rsidR="00ED1C3B" w:rsidRPr="00653689" w:rsidRDefault="00ED1C3B" w:rsidP="00ED1C3B">
      <w:pPr>
        <w:pStyle w:val="ac"/>
        <w:keepNext/>
        <w:spacing w:after="0"/>
        <w:rPr>
          <w:color w:val="auto"/>
          <w:sz w:val="20"/>
        </w:rPr>
      </w:pPr>
      <w:r w:rsidRPr="00653689">
        <w:rPr>
          <w:color w:val="auto"/>
          <w:sz w:val="20"/>
        </w:rPr>
        <w:t xml:space="preserve">Таблица </w:t>
      </w:r>
      <w:r w:rsidR="00D44F53" w:rsidRPr="00653689">
        <w:rPr>
          <w:color w:val="auto"/>
          <w:sz w:val="20"/>
        </w:rPr>
        <w:fldChar w:fldCharType="begin"/>
      </w:r>
      <w:r w:rsidRPr="00653689">
        <w:rPr>
          <w:color w:val="auto"/>
          <w:sz w:val="20"/>
        </w:rPr>
        <w:instrText xml:space="preserve"> SEQ Таблица \* ARABIC </w:instrText>
      </w:r>
      <w:r w:rsidR="00D44F53" w:rsidRPr="00653689">
        <w:rPr>
          <w:color w:val="auto"/>
          <w:sz w:val="20"/>
        </w:rPr>
        <w:fldChar w:fldCharType="separate"/>
      </w:r>
      <w:r w:rsidR="0044754D">
        <w:rPr>
          <w:noProof/>
          <w:color w:val="auto"/>
          <w:sz w:val="20"/>
        </w:rPr>
        <w:t>64</w:t>
      </w:r>
      <w:r w:rsidR="00D44F53" w:rsidRPr="00653689">
        <w:rPr>
          <w:color w:val="auto"/>
          <w:sz w:val="20"/>
        </w:rPr>
        <w:fldChar w:fldCharType="end"/>
      </w:r>
      <w:r w:rsidRPr="00653689">
        <w:rPr>
          <w:color w:val="auto"/>
          <w:sz w:val="20"/>
        </w:rPr>
        <w:t xml:space="preserve"> Участки сетей в </w:t>
      </w:r>
      <w:r w:rsidR="008B051A" w:rsidRPr="00653689">
        <w:rPr>
          <w:color w:val="auto"/>
          <w:sz w:val="20"/>
        </w:rPr>
        <w:t>д. Глобицы</w:t>
      </w:r>
    </w:p>
    <w:tbl>
      <w:tblPr>
        <w:tblW w:w="5000" w:type="pct"/>
        <w:tblLook w:val="04A0"/>
      </w:tblPr>
      <w:tblGrid>
        <w:gridCol w:w="3242"/>
        <w:gridCol w:w="3243"/>
        <w:gridCol w:w="3243"/>
        <w:gridCol w:w="1938"/>
        <w:gridCol w:w="2837"/>
      </w:tblGrid>
      <w:tr w:rsidR="00ED1C3B" w:rsidRPr="00653689" w:rsidTr="00ED1C3B">
        <w:trPr>
          <w:trHeight w:val="630"/>
          <w:tblHeader/>
        </w:trPr>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Начальный узел</w:t>
            </w:r>
          </w:p>
        </w:tc>
        <w:tc>
          <w:tcPr>
            <w:tcW w:w="1118" w:type="pct"/>
            <w:tcBorders>
              <w:top w:val="single" w:sz="4" w:space="0" w:color="000000"/>
              <w:left w:val="nil"/>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Конечный узел</w:t>
            </w:r>
          </w:p>
        </w:tc>
        <w:tc>
          <w:tcPr>
            <w:tcW w:w="1118" w:type="pct"/>
            <w:tcBorders>
              <w:top w:val="single" w:sz="4" w:space="0" w:color="000000"/>
              <w:left w:val="nil"/>
              <w:bottom w:val="single" w:sz="4" w:space="0" w:color="000000"/>
              <w:right w:val="nil"/>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Длина, м</w:t>
            </w:r>
          </w:p>
        </w:tc>
        <w:tc>
          <w:tcPr>
            <w:tcW w:w="6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Материал</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Степень износа, %</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КК161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Модуль</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Пож.депо</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Школа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40,79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Школа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16,03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КОС</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45,95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7,56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К258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д.Сад</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30,75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д.Сад</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11,86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9,74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34,69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18а</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25,72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18б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11,87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22,54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9,33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К186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ДК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53,61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20 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КК161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53,8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Магазин</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Магазин</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40,64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20,31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ж/д 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39,29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К140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КОНТ</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33,65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19,18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Котельная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86,66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9,44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6,32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БАНЯ</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Пож.депо</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К100</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К230</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r w:rsidR="00ED1C3B" w:rsidRPr="00653689" w:rsidTr="00ED1C3B">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w:t>
            </w:r>
          </w:p>
        </w:tc>
        <w:tc>
          <w:tcPr>
            <w:tcW w:w="1118"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К297</w:t>
            </w:r>
          </w:p>
        </w:tc>
        <w:tc>
          <w:tcPr>
            <w:tcW w:w="1118"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ED1C3B" w:rsidRPr="00653689" w:rsidRDefault="00ED1C3B" w:rsidP="00ED1C3B">
            <w:pPr>
              <w:spacing w:after="0" w:line="240" w:lineRule="auto"/>
              <w:jc w:val="center"/>
              <w:rPr>
                <w:color w:val="000000"/>
                <w:lang w:eastAsia="ru-RU"/>
              </w:rPr>
            </w:pPr>
            <w:r w:rsidRPr="00653689">
              <w:rPr>
                <w:color w:val="000000"/>
                <w:lang w:eastAsia="ru-RU"/>
              </w:rPr>
              <w:t>90</w:t>
            </w:r>
          </w:p>
        </w:tc>
      </w:tr>
    </w:tbl>
    <w:p w:rsidR="00EE13EF" w:rsidRPr="00653689" w:rsidRDefault="00EE13EF" w:rsidP="00EE13EF">
      <w:pPr>
        <w:spacing w:before="240"/>
        <w:ind w:firstLine="709"/>
        <w:rPr>
          <w:sz w:val="24"/>
          <w:szCs w:val="24"/>
        </w:rPr>
      </w:pPr>
      <w:r w:rsidRPr="00653689">
        <w:rPr>
          <w:sz w:val="24"/>
          <w:szCs w:val="24"/>
        </w:rPr>
        <w:t>Протяженность канализационных сетей в технологической зоне д.</w:t>
      </w:r>
      <w:r w:rsidR="00383DD1" w:rsidRPr="00653689">
        <w:rPr>
          <w:sz w:val="24"/>
          <w:szCs w:val="24"/>
        </w:rPr>
        <w:t xml:space="preserve"> </w:t>
      </w:r>
      <w:r w:rsidRPr="00653689">
        <w:rPr>
          <w:sz w:val="24"/>
          <w:szCs w:val="24"/>
        </w:rPr>
        <w:t>Лопухинка составляет 4,2 км. Средняя степень износа – 70 %. Перечень участков сетей представлен в таблице</w:t>
      </w:r>
      <w:r w:rsidR="00383DD1" w:rsidRPr="00653689">
        <w:rPr>
          <w:sz w:val="24"/>
          <w:szCs w:val="24"/>
        </w:rPr>
        <w:t xml:space="preserve"> 64</w:t>
      </w:r>
      <w:r w:rsidRPr="00653689">
        <w:rPr>
          <w:sz w:val="24"/>
          <w:szCs w:val="24"/>
        </w:rPr>
        <w:t>.</w:t>
      </w:r>
    </w:p>
    <w:p w:rsidR="00263D45" w:rsidRPr="00653689" w:rsidRDefault="00263D45" w:rsidP="00ED1C3B">
      <w:pPr>
        <w:spacing w:after="0"/>
        <w:rPr>
          <w:b/>
          <w:sz w:val="20"/>
        </w:rPr>
      </w:pPr>
      <w:r w:rsidRPr="00653689">
        <w:rPr>
          <w:b/>
          <w:sz w:val="20"/>
        </w:rPr>
        <w:t xml:space="preserve">Таблица </w:t>
      </w:r>
      <w:r w:rsidR="00D44F53" w:rsidRPr="00653689">
        <w:rPr>
          <w:b/>
          <w:sz w:val="20"/>
        </w:rPr>
        <w:fldChar w:fldCharType="begin"/>
      </w:r>
      <w:r w:rsidRPr="00653689">
        <w:rPr>
          <w:b/>
          <w:sz w:val="20"/>
        </w:rPr>
        <w:instrText xml:space="preserve"> SEQ Таблица \* ARABIC </w:instrText>
      </w:r>
      <w:r w:rsidR="00D44F53" w:rsidRPr="00653689">
        <w:rPr>
          <w:b/>
          <w:sz w:val="20"/>
        </w:rPr>
        <w:fldChar w:fldCharType="separate"/>
      </w:r>
      <w:r w:rsidR="0044754D">
        <w:rPr>
          <w:b/>
          <w:noProof/>
          <w:sz w:val="20"/>
        </w:rPr>
        <w:t>65</w:t>
      </w:r>
      <w:r w:rsidR="00D44F53" w:rsidRPr="00653689">
        <w:rPr>
          <w:b/>
          <w:sz w:val="20"/>
        </w:rPr>
        <w:fldChar w:fldCharType="end"/>
      </w:r>
      <w:r w:rsidRPr="00653689">
        <w:rPr>
          <w:b/>
          <w:sz w:val="20"/>
        </w:rPr>
        <w:t xml:space="preserve"> У</w:t>
      </w:r>
      <w:r w:rsidR="00ED1C3B" w:rsidRPr="00653689">
        <w:rPr>
          <w:b/>
          <w:sz w:val="20"/>
        </w:rPr>
        <w:t>частки канализационных сетей в д.Лопухинка</w:t>
      </w:r>
    </w:p>
    <w:tbl>
      <w:tblPr>
        <w:tblW w:w="5000" w:type="pct"/>
        <w:tblLook w:val="04A0"/>
      </w:tblPr>
      <w:tblGrid>
        <w:gridCol w:w="3203"/>
        <w:gridCol w:w="2727"/>
        <w:gridCol w:w="3228"/>
        <w:gridCol w:w="1720"/>
        <w:gridCol w:w="1270"/>
        <w:gridCol w:w="2355"/>
      </w:tblGrid>
      <w:tr w:rsidR="00ED1C3B" w:rsidRPr="00653689" w:rsidTr="00ED1C3B">
        <w:trPr>
          <w:trHeight w:val="630"/>
          <w:tblHeader/>
        </w:trPr>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Начальный узел</w:t>
            </w:r>
          </w:p>
        </w:tc>
        <w:tc>
          <w:tcPr>
            <w:tcW w:w="940" w:type="pct"/>
            <w:tcBorders>
              <w:top w:val="single" w:sz="4" w:space="0" w:color="000000"/>
              <w:left w:val="nil"/>
              <w:bottom w:val="single" w:sz="4" w:space="0" w:color="000000"/>
              <w:right w:val="single" w:sz="4" w:space="0" w:color="000000"/>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Конечный узел</w:t>
            </w:r>
          </w:p>
        </w:tc>
        <w:tc>
          <w:tcPr>
            <w:tcW w:w="1113" w:type="pct"/>
            <w:tcBorders>
              <w:top w:val="single" w:sz="4" w:space="0" w:color="000000"/>
              <w:left w:val="nil"/>
              <w:bottom w:val="single" w:sz="4" w:space="0" w:color="000000"/>
              <w:right w:val="nil"/>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Длина, м</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Материал</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Ду, мм</w:t>
            </w:r>
          </w:p>
        </w:tc>
        <w:tc>
          <w:tcPr>
            <w:tcW w:w="812" w:type="pct"/>
            <w:tcBorders>
              <w:top w:val="single" w:sz="4" w:space="0" w:color="auto"/>
              <w:left w:val="nil"/>
              <w:bottom w:val="single" w:sz="4" w:space="0" w:color="auto"/>
              <w:right w:val="single" w:sz="4" w:space="0" w:color="auto"/>
            </w:tcBorders>
            <w:shd w:val="clear" w:color="000000" w:fill="FFFFFF"/>
            <w:vAlign w:val="center"/>
            <w:hideMark/>
          </w:tcPr>
          <w:p w:rsidR="00ED1C3B" w:rsidRPr="00653689" w:rsidRDefault="00ED1C3B" w:rsidP="00ED1C3B">
            <w:pPr>
              <w:spacing w:after="0" w:line="240" w:lineRule="auto"/>
              <w:jc w:val="center"/>
              <w:rPr>
                <w:b/>
                <w:bCs/>
                <w:color w:val="000000"/>
                <w:lang w:eastAsia="ru-RU"/>
              </w:rPr>
            </w:pPr>
            <w:r w:rsidRPr="00653689">
              <w:rPr>
                <w:b/>
                <w:bCs/>
                <w:color w:val="000000"/>
                <w:lang w:eastAsia="ru-RU"/>
              </w:rPr>
              <w:t>Степень износа, %</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18,38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19,73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44,07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К38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10,02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26,72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41,83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23,43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К81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22,09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К469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33,01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17,05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К57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51,37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33,44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10,64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33,47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50,46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29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28,93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31,77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59,53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29,86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КК35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41,45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49,54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55,61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19,71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35,18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К29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15,66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КГ</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КГ</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181,62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57,65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17,99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К73а</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К459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К73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13,15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К67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52,15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60,67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21,79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55,62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20,21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84,31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38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123,52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83,93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32,84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31,49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79,74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30,75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39,16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23,41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25,45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К21</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49,85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К22</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36,13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К23</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35,52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К25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КНС и КОС</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xml:space="preserve"> -</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Потребиель 40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113,63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97,96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lastRenderedPageBreak/>
              <w:t>К107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60,6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65,17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К110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16,87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14,56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К96</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51,13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К122</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К125</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17,81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К97</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58,58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47,31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К100</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К101</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24,55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К127</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11,96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К99</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К124</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4,29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К123</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21,27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К98</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К126</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18,63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r w:rsidR="00ED1C3B" w:rsidRPr="00653689" w:rsidTr="00ED1C3B">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К84</w:t>
            </w:r>
          </w:p>
        </w:tc>
        <w:tc>
          <w:tcPr>
            <w:tcW w:w="940" w:type="pct"/>
            <w:tcBorders>
              <w:top w:val="nil"/>
              <w:left w:val="nil"/>
              <w:bottom w:val="single" w:sz="4" w:space="0" w:color="000000"/>
              <w:right w:val="single" w:sz="4" w:space="0" w:color="000000"/>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 xml:space="preserve"> -</w:t>
            </w:r>
          </w:p>
        </w:tc>
        <w:tc>
          <w:tcPr>
            <w:tcW w:w="1113" w:type="pct"/>
            <w:tcBorders>
              <w:top w:val="nil"/>
              <w:left w:val="nil"/>
              <w:bottom w:val="single" w:sz="4" w:space="0" w:color="000000"/>
              <w:right w:val="nil"/>
            </w:tcBorders>
            <w:shd w:val="clear" w:color="000000" w:fill="FFFFFF"/>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150</w:t>
            </w:r>
          </w:p>
        </w:tc>
        <w:tc>
          <w:tcPr>
            <w:tcW w:w="812" w:type="pct"/>
            <w:tcBorders>
              <w:top w:val="nil"/>
              <w:left w:val="nil"/>
              <w:bottom w:val="single" w:sz="4" w:space="0" w:color="auto"/>
              <w:right w:val="single" w:sz="4" w:space="0" w:color="auto"/>
            </w:tcBorders>
            <w:shd w:val="clear" w:color="auto" w:fill="auto"/>
            <w:vAlign w:val="bottom"/>
            <w:hideMark/>
          </w:tcPr>
          <w:p w:rsidR="00ED1C3B" w:rsidRPr="00653689" w:rsidRDefault="00ED1C3B" w:rsidP="00ED1C3B">
            <w:pPr>
              <w:spacing w:after="0" w:line="240" w:lineRule="auto"/>
              <w:jc w:val="center"/>
              <w:rPr>
                <w:color w:val="000000"/>
                <w:lang w:eastAsia="ru-RU"/>
              </w:rPr>
            </w:pPr>
            <w:r w:rsidRPr="00653689">
              <w:rPr>
                <w:color w:val="000000"/>
                <w:lang w:eastAsia="ru-RU"/>
              </w:rPr>
              <w:t>70</w:t>
            </w:r>
          </w:p>
        </w:tc>
      </w:tr>
    </w:tbl>
    <w:p w:rsidR="00EE13EF" w:rsidRPr="00653689" w:rsidRDefault="00EE13EF" w:rsidP="00EE13EF">
      <w:pPr>
        <w:spacing w:before="240"/>
        <w:ind w:firstLine="709"/>
        <w:rPr>
          <w:sz w:val="24"/>
          <w:szCs w:val="24"/>
        </w:rPr>
      </w:pPr>
      <w:r w:rsidRPr="00653689">
        <w:rPr>
          <w:sz w:val="24"/>
          <w:szCs w:val="24"/>
        </w:rPr>
        <w:t>Протяженность канализационных сетей в технологической зоне Детский дом составляет 930 м. Средняя степень износа – 98 %. Перечень участков сетей представлен в таблице</w:t>
      </w:r>
      <w:r w:rsidR="00383DD1" w:rsidRPr="00653689">
        <w:rPr>
          <w:sz w:val="24"/>
          <w:szCs w:val="24"/>
        </w:rPr>
        <w:t xml:space="preserve"> 65</w:t>
      </w:r>
      <w:r w:rsidRPr="00653689">
        <w:rPr>
          <w:sz w:val="24"/>
          <w:szCs w:val="24"/>
        </w:rPr>
        <w:t>.</w:t>
      </w:r>
    </w:p>
    <w:p w:rsidR="00EE13EF" w:rsidRPr="00653689" w:rsidRDefault="00EE13EF" w:rsidP="00EE13EF">
      <w:pPr>
        <w:spacing w:after="0"/>
        <w:rPr>
          <w:b/>
          <w:sz w:val="20"/>
        </w:rPr>
      </w:pPr>
      <w:r w:rsidRPr="00653689">
        <w:rPr>
          <w:b/>
          <w:sz w:val="20"/>
        </w:rPr>
        <w:t xml:space="preserve">Таблица </w:t>
      </w:r>
      <w:r w:rsidR="00D44F53" w:rsidRPr="00653689">
        <w:rPr>
          <w:b/>
          <w:sz w:val="20"/>
        </w:rPr>
        <w:fldChar w:fldCharType="begin"/>
      </w:r>
      <w:r w:rsidRPr="00653689">
        <w:rPr>
          <w:b/>
          <w:sz w:val="20"/>
        </w:rPr>
        <w:instrText xml:space="preserve"> SEQ Таблица \* ARABIC </w:instrText>
      </w:r>
      <w:r w:rsidR="00D44F53" w:rsidRPr="00653689">
        <w:rPr>
          <w:b/>
          <w:sz w:val="20"/>
        </w:rPr>
        <w:fldChar w:fldCharType="separate"/>
      </w:r>
      <w:r w:rsidR="0044754D">
        <w:rPr>
          <w:b/>
          <w:noProof/>
          <w:sz w:val="20"/>
        </w:rPr>
        <w:t>66</w:t>
      </w:r>
      <w:r w:rsidR="00D44F53" w:rsidRPr="00653689">
        <w:rPr>
          <w:b/>
          <w:sz w:val="20"/>
        </w:rPr>
        <w:fldChar w:fldCharType="end"/>
      </w:r>
      <w:r w:rsidRPr="00653689">
        <w:rPr>
          <w:b/>
          <w:sz w:val="20"/>
        </w:rPr>
        <w:t xml:space="preserve"> Участки канализационных сетей в технологической зоне </w:t>
      </w:r>
      <w:r w:rsidRPr="00653689">
        <w:rPr>
          <w:b/>
          <w:sz w:val="20"/>
          <w:szCs w:val="24"/>
        </w:rPr>
        <w:t>Детский дом</w:t>
      </w:r>
    </w:p>
    <w:tbl>
      <w:tblPr>
        <w:tblW w:w="5000" w:type="pct"/>
        <w:tblLook w:val="04A0"/>
      </w:tblPr>
      <w:tblGrid>
        <w:gridCol w:w="2748"/>
        <w:gridCol w:w="3147"/>
        <w:gridCol w:w="2860"/>
        <w:gridCol w:w="1859"/>
        <w:gridCol w:w="1946"/>
        <w:gridCol w:w="1943"/>
      </w:tblGrid>
      <w:tr w:rsidR="00EE13EF" w:rsidRPr="00653689" w:rsidTr="00EE13EF">
        <w:trPr>
          <w:trHeight w:val="510"/>
          <w:tblHeader/>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 п/п</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Участок</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Протяженность, м</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Ду ,мм</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Материал</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b/>
                <w:bCs/>
                <w:color w:val="000000"/>
                <w:lang w:eastAsia="ru-RU"/>
              </w:rPr>
            </w:pPr>
            <w:r w:rsidRPr="00653689">
              <w:rPr>
                <w:b/>
                <w:bCs/>
                <w:color w:val="000000"/>
                <w:lang w:eastAsia="ru-RU"/>
              </w:rPr>
              <w:t>Степень износа, %</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К1-К2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w:t>
            </w:r>
          </w:p>
        </w:tc>
        <w:tc>
          <w:tcPr>
            <w:tcW w:w="1085"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К2-КЗ</w:t>
            </w:r>
          </w:p>
        </w:tc>
        <w:tc>
          <w:tcPr>
            <w:tcW w:w="986"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12,1</w:t>
            </w:r>
          </w:p>
        </w:tc>
        <w:tc>
          <w:tcPr>
            <w:tcW w:w="641"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nil"/>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Ж/Д-КЗ</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2,3</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lastRenderedPageBreak/>
              <w:t>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К2-К4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К4-К5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Ж/Д-К5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К4-К6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К6-К11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38,4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Мастерские-К7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К11-К10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16,7</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К10-К9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8,2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К10-К8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60,4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К11-К12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К12-К13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Мастерские -К13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6,1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К12-К14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Столовая-К14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9,8</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К14-К16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К16-К17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Столовая -К 17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К16-К15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Школа-К15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К16-К22</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43,2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К22-К21</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К21-К18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КЖ-К18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К21-К20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К20-К19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lastRenderedPageBreak/>
              <w:t>33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КЖ-К19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К22-К23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46,5</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Спортзал-К23</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14,2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К23-К24</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56,4</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37</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К24-К25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27,9</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84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38</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спальный и учебный корпус-К25</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7,8</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39</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К25-К30</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19,3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40</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К30-К29</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41</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К29-К28</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22,2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42</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К28К27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43</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К28-К26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17,1</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150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95</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44</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Прачечная-К26</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4,2</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45</w:t>
            </w:r>
          </w:p>
        </w:tc>
        <w:tc>
          <w:tcPr>
            <w:tcW w:w="1085"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 xml:space="preserve"> Гараж-К27</w:t>
            </w:r>
          </w:p>
        </w:tc>
        <w:tc>
          <w:tcPr>
            <w:tcW w:w="986"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3,3</w:t>
            </w:r>
          </w:p>
        </w:tc>
        <w:tc>
          <w:tcPr>
            <w:tcW w:w="64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46</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К25-К31</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36,5</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6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47</w:t>
            </w:r>
          </w:p>
        </w:tc>
        <w:tc>
          <w:tcPr>
            <w:tcW w:w="1085" w:type="pct"/>
            <w:tcBorders>
              <w:top w:val="nil"/>
              <w:left w:val="nil"/>
              <w:bottom w:val="single" w:sz="4" w:space="0" w:color="auto"/>
              <w:right w:val="single" w:sz="4" w:space="0" w:color="auto"/>
            </w:tcBorders>
            <w:shd w:val="clear" w:color="auto" w:fill="auto"/>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спальный и учебный корпус-К31</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7,5</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c>
          <w:tcPr>
            <w:tcW w:w="671" w:type="pct"/>
            <w:tcBorders>
              <w:top w:val="nil"/>
              <w:left w:val="nil"/>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48</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К31-К32</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28,4</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49</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К32-К33</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27,4</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653689" w:rsidTr="00EE13EF">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50</w:t>
            </w:r>
          </w:p>
        </w:tc>
        <w:tc>
          <w:tcPr>
            <w:tcW w:w="1085"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К33-КНС</w:t>
            </w:r>
          </w:p>
        </w:tc>
        <w:tc>
          <w:tcPr>
            <w:tcW w:w="986"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9,1</w:t>
            </w:r>
          </w:p>
        </w:tc>
        <w:tc>
          <w:tcPr>
            <w:tcW w:w="64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250</w:t>
            </w:r>
          </w:p>
        </w:tc>
        <w:tc>
          <w:tcPr>
            <w:tcW w:w="671" w:type="pct"/>
            <w:tcBorders>
              <w:top w:val="nil"/>
              <w:left w:val="nil"/>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100</w:t>
            </w:r>
          </w:p>
        </w:tc>
      </w:tr>
      <w:tr w:rsidR="00EE13EF" w:rsidRPr="00DE5FA3" w:rsidTr="00EE13EF">
        <w:trPr>
          <w:trHeight w:val="315"/>
        </w:trPr>
        <w:tc>
          <w:tcPr>
            <w:tcW w:w="20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ИТОГО</w:t>
            </w:r>
          </w:p>
        </w:tc>
        <w:tc>
          <w:tcPr>
            <w:tcW w:w="229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EE13EF" w:rsidRPr="00653689" w:rsidRDefault="00EE13EF" w:rsidP="00EE13EF">
            <w:pPr>
              <w:spacing w:after="0" w:line="240" w:lineRule="auto"/>
              <w:jc w:val="center"/>
              <w:rPr>
                <w:color w:val="000000"/>
                <w:lang w:eastAsia="ru-RU"/>
              </w:rPr>
            </w:pPr>
            <w:r w:rsidRPr="00653689">
              <w:rPr>
                <w:color w:val="000000"/>
                <w:lang w:eastAsia="ru-RU"/>
              </w:rPr>
              <w:t>930,8</w:t>
            </w:r>
          </w:p>
        </w:tc>
        <w:tc>
          <w:tcPr>
            <w:tcW w:w="671" w:type="pct"/>
            <w:tcBorders>
              <w:top w:val="nil"/>
              <w:left w:val="nil"/>
              <w:bottom w:val="single" w:sz="4" w:space="0" w:color="auto"/>
              <w:right w:val="single" w:sz="4" w:space="0" w:color="auto"/>
            </w:tcBorders>
            <w:shd w:val="clear" w:color="auto" w:fill="auto"/>
            <w:noWrap/>
            <w:vAlign w:val="bottom"/>
            <w:hideMark/>
          </w:tcPr>
          <w:p w:rsidR="00EE13EF" w:rsidRPr="00653689" w:rsidRDefault="00EE13EF" w:rsidP="00EE13EF">
            <w:pPr>
              <w:spacing w:after="0" w:line="240" w:lineRule="auto"/>
              <w:jc w:val="center"/>
              <w:rPr>
                <w:color w:val="000000"/>
                <w:lang w:eastAsia="ru-RU"/>
              </w:rPr>
            </w:pPr>
            <w:r w:rsidRPr="00653689">
              <w:rPr>
                <w:color w:val="000000"/>
                <w:lang w:eastAsia="ru-RU"/>
              </w:rPr>
              <w:t> </w:t>
            </w:r>
          </w:p>
        </w:tc>
      </w:tr>
    </w:tbl>
    <w:p w:rsidR="0044754D" w:rsidRDefault="0044754D" w:rsidP="003F0D1C">
      <w:pPr>
        <w:pStyle w:val="3"/>
        <w:rPr>
          <w:lang w:val="en-US"/>
        </w:rPr>
      </w:pPr>
      <w:bookmarkStart w:id="71" w:name="_Toc451002711"/>
    </w:p>
    <w:p w:rsidR="0044754D" w:rsidRPr="0044754D" w:rsidRDefault="0044754D" w:rsidP="0044754D">
      <w:pPr>
        <w:pStyle w:val="ac"/>
        <w:keepNext/>
        <w:spacing w:after="0"/>
        <w:rPr>
          <w:color w:val="auto"/>
          <w:sz w:val="20"/>
        </w:rPr>
      </w:pPr>
      <w:r w:rsidRPr="0044754D">
        <w:rPr>
          <w:color w:val="auto"/>
          <w:sz w:val="20"/>
        </w:rPr>
        <w:t xml:space="preserve">Таблица </w:t>
      </w:r>
      <w:r w:rsidR="00D44F53" w:rsidRPr="0044754D">
        <w:rPr>
          <w:color w:val="auto"/>
          <w:sz w:val="20"/>
        </w:rPr>
        <w:fldChar w:fldCharType="begin"/>
      </w:r>
      <w:r w:rsidRPr="0044754D">
        <w:rPr>
          <w:color w:val="auto"/>
          <w:sz w:val="20"/>
        </w:rPr>
        <w:instrText xml:space="preserve"> SEQ Таблица \* ARABIC </w:instrText>
      </w:r>
      <w:r w:rsidR="00D44F53" w:rsidRPr="0044754D">
        <w:rPr>
          <w:color w:val="auto"/>
          <w:sz w:val="20"/>
        </w:rPr>
        <w:fldChar w:fldCharType="separate"/>
      </w:r>
      <w:r w:rsidRPr="0044754D">
        <w:rPr>
          <w:noProof/>
          <w:color w:val="auto"/>
          <w:sz w:val="20"/>
        </w:rPr>
        <w:t>67</w:t>
      </w:r>
      <w:r w:rsidR="00D44F53" w:rsidRPr="0044754D">
        <w:rPr>
          <w:color w:val="auto"/>
          <w:sz w:val="20"/>
        </w:rPr>
        <w:fldChar w:fldCharType="end"/>
      </w:r>
      <w:r w:rsidRPr="0044754D">
        <w:rPr>
          <w:color w:val="auto"/>
          <w:sz w:val="20"/>
        </w:rPr>
        <w:t xml:space="preserve">  Участки канализационных сетей в технологической зоне Военный городок</w:t>
      </w:r>
    </w:p>
    <w:tbl>
      <w:tblPr>
        <w:tblW w:w="5000" w:type="pct"/>
        <w:tblLook w:val="04A0"/>
      </w:tblPr>
      <w:tblGrid>
        <w:gridCol w:w="3219"/>
        <w:gridCol w:w="3147"/>
        <w:gridCol w:w="1793"/>
        <w:gridCol w:w="3365"/>
        <w:gridCol w:w="2979"/>
      </w:tblGrid>
      <w:tr w:rsidR="0044754D" w:rsidRPr="0044754D" w:rsidTr="0044754D">
        <w:trPr>
          <w:trHeight w:val="60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Начальный узел</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Конечный узел</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bCs/>
                <w:color w:val="000000"/>
                <w:lang w:eastAsia="ru-RU"/>
              </w:rPr>
            </w:pPr>
            <w:r w:rsidRPr="0044754D">
              <w:rPr>
                <w:b/>
                <w:bCs/>
                <w:color w:val="000000"/>
                <w:lang w:eastAsia="ru-RU"/>
              </w:rPr>
              <w:t>Длина, м</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color w:val="000000"/>
                <w:lang w:eastAsia="ru-RU"/>
              </w:rPr>
            </w:pPr>
            <w:r w:rsidRPr="0044754D">
              <w:rPr>
                <w:b/>
                <w:color w:val="000000"/>
                <w:lang w:eastAsia="ru-RU"/>
              </w:rPr>
              <w:t>Год прокладки</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b/>
                <w:color w:val="000000"/>
                <w:lang w:eastAsia="ru-RU"/>
              </w:rPr>
            </w:pPr>
            <w:r w:rsidRPr="0044754D">
              <w:rPr>
                <w:b/>
                <w:color w:val="000000"/>
                <w:lang w:eastAsia="ru-RU"/>
              </w:rPr>
              <w:t>Степень износа, %</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26,85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15,98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lastRenderedPageBreak/>
              <w:t>К6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13,55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12,05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К7</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12,65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32,53</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К10</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18,67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К9</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11,14</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К10</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10,85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31,92</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15,67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22,29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14,15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К3</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12,64</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К5</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20,48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К5</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20,93</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К12</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26,25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К11</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12,2</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К12</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12,5</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К8</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К13</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43,39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К13</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К14</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82,46</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К14</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К15</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137,47</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К15</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К16</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97,58</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К16</w:t>
            </w:r>
          </w:p>
        </w:tc>
        <w:tc>
          <w:tcPr>
            <w:tcW w:w="1085"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Выпуск</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496,39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1962</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100</w:t>
            </w:r>
          </w:p>
        </w:tc>
      </w:tr>
      <w:tr w:rsidR="0044754D" w:rsidRPr="0044754D" w:rsidTr="0044754D">
        <w:trPr>
          <w:trHeight w:val="300"/>
        </w:trPr>
        <w:tc>
          <w:tcPr>
            <w:tcW w:w="219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ИТОГО</w:t>
            </w:r>
          </w:p>
        </w:tc>
        <w:tc>
          <w:tcPr>
            <w:tcW w:w="618"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1200,59</w:t>
            </w:r>
          </w:p>
        </w:tc>
        <w:tc>
          <w:tcPr>
            <w:tcW w:w="1160"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 </w:t>
            </w:r>
          </w:p>
        </w:tc>
        <w:tc>
          <w:tcPr>
            <w:tcW w:w="1027" w:type="pct"/>
            <w:tcBorders>
              <w:top w:val="nil"/>
              <w:left w:val="nil"/>
              <w:bottom w:val="single" w:sz="4" w:space="0" w:color="auto"/>
              <w:right w:val="single" w:sz="4" w:space="0" w:color="auto"/>
            </w:tcBorders>
            <w:shd w:val="clear" w:color="000000" w:fill="FFFFFF"/>
            <w:vAlign w:val="center"/>
            <w:hideMark/>
          </w:tcPr>
          <w:p w:rsidR="0044754D" w:rsidRPr="0044754D" w:rsidRDefault="0044754D" w:rsidP="0044754D">
            <w:pPr>
              <w:spacing w:after="0" w:line="240" w:lineRule="auto"/>
              <w:jc w:val="center"/>
              <w:rPr>
                <w:color w:val="000000"/>
                <w:lang w:eastAsia="ru-RU"/>
              </w:rPr>
            </w:pPr>
            <w:r w:rsidRPr="0044754D">
              <w:rPr>
                <w:color w:val="000000"/>
                <w:lang w:eastAsia="ru-RU"/>
              </w:rPr>
              <w:t> </w:t>
            </w:r>
          </w:p>
        </w:tc>
      </w:tr>
    </w:tbl>
    <w:p w:rsidR="0044754D" w:rsidRDefault="0044754D" w:rsidP="003F0D1C">
      <w:pPr>
        <w:pStyle w:val="3"/>
        <w:rPr>
          <w:lang w:val="en-US"/>
        </w:rPr>
      </w:pPr>
    </w:p>
    <w:p w:rsidR="00C66CD2" w:rsidRPr="00CA48C8" w:rsidRDefault="00A32942" w:rsidP="003F0D1C">
      <w:pPr>
        <w:pStyle w:val="3"/>
      </w:pPr>
      <w:r w:rsidRPr="00CA48C8">
        <w:t>8</w:t>
      </w:r>
      <w:r w:rsidR="0025709E" w:rsidRPr="00CA48C8">
        <w:t xml:space="preserve">.6 </w:t>
      </w:r>
      <w:r w:rsidR="00C66CD2" w:rsidRPr="00CA48C8">
        <w:t>Оценка безопасности и надежности объектов централизованной системы водоотведения и их управляемости</w:t>
      </w:r>
      <w:bookmarkEnd w:id="71"/>
    </w:p>
    <w:p w:rsidR="00B95D36" w:rsidRPr="00CA48C8" w:rsidRDefault="00B95D36" w:rsidP="00B95D36">
      <w:pPr>
        <w:pStyle w:val="12"/>
        <w:spacing w:before="240" w:line="276" w:lineRule="auto"/>
        <w:ind w:firstLine="709"/>
        <w:jc w:val="both"/>
        <w:rPr>
          <w:sz w:val="24"/>
          <w:szCs w:val="28"/>
        </w:rPr>
      </w:pPr>
      <w:r w:rsidRPr="00CA48C8">
        <w:rPr>
          <w:sz w:val="24"/>
          <w:szCs w:val="28"/>
        </w:rPr>
        <w:t xml:space="preserve">Данные о количестве аварий за 2015 год отсутствуют. </w:t>
      </w:r>
    </w:p>
    <w:p w:rsidR="00983B4D" w:rsidRPr="00CA48C8" w:rsidRDefault="009C52A8" w:rsidP="00983B4D">
      <w:pPr>
        <w:pStyle w:val="12"/>
        <w:spacing w:line="276" w:lineRule="auto"/>
        <w:ind w:firstLine="709"/>
        <w:jc w:val="both"/>
        <w:rPr>
          <w:sz w:val="24"/>
          <w:szCs w:val="28"/>
        </w:rPr>
      </w:pPr>
      <w:r w:rsidRPr="00CA48C8">
        <w:rPr>
          <w:sz w:val="24"/>
          <w:szCs w:val="28"/>
        </w:rPr>
        <w:t xml:space="preserve">Оборудование насосных станций </w:t>
      </w:r>
      <w:r w:rsidR="00983B4D" w:rsidRPr="00CA48C8">
        <w:rPr>
          <w:sz w:val="24"/>
          <w:szCs w:val="28"/>
        </w:rPr>
        <w:t>Лопухинского сельского поселения</w:t>
      </w:r>
      <w:r w:rsidRPr="00CA48C8">
        <w:rPr>
          <w:sz w:val="24"/>
          <w:szCs w:val="28"/>
        </w:rPr>
        <w:t xml:space="preserve"> имеет износ более </w:t>
      </w:r>
      <w:r w:rsidR="00983B4D" w:rsidRPr="00CA48C8">
        <w:rPr>
          <w:sz w:val="24"/>
          <w:szCs w:val="28"/>
        </w:rPr>
        <w:t>70</w:t>
      </w:r>
      <w:r w:rsidRPr="00CA48C8">
        <w:rPr>
          <w:sz w:val="24"/>
          <w:szCs w:val="28"/>
        </w:rPr>
        <w:t>%</w:t>
      </w:r>
      <w:r w:rsidR="00983B4D" w:rsidRPr="00CA48C8">
        <w:rPr>
          <w:sz w:val="24"/>
          <w:szCs w:val="28"/>
        </w:rPr>
        <w:t xml:space="preserve">. </w:t>
      </w:r>
      <w:r w:rsidRPr="00CA48C8">
        <w:rPr>
          <w:sz w:val="24"/>
          <w:szCs w:val="28"/>
        </w:rPr>
        <w:t xml:space="preserve">Очистные сооружения в </w:t>
      </w:r>
      <w:r w:rsidR="00983B4D" w:rsidRPr="00CA48C8">
        <w:rPr>
          <w:sz w:val="24"/>
          <w:szCs w:val="28"/>
        </w:rPr>
        <w:t>д.Лопухинка имеют удовлетворительное состояние</w:t>
      </w:r>
      <w:r w:rsidRPr="00CA48C8">
        <w:rPr>
          <w:sz w:val="24"/>
          <w:szCs w:val="28"/>
        </w:rPr>
        <w:t xml:space="preserve">, </w:t>
      </w:r>
      <w:r w:rsidR="00983B4D" w:rsidRPr="00CA48C8">
        <w:rPr>
          <w:sz w:val="24"/>
          <w:szCs w:val="28"/>
        </w:rPr>
        <w:t>в д.Глобицы КОС морально и физически устарели.</w:t>
      </w:r>
      <w:r w:rsidRPr="00CA48C8">
        <w:rPr>
          <w:sz w:val="24"/>
          <w:szCs w:val="28"/>
        </w:rPr>
        <w:t xml:space="preserve"> </w:t>
      </w:r>
      <w:r w:rsidR="00983B4D" w:rsidRPr="00CA48C8">
        <w:rPr>
          <w:sz w:val="24"/>
          <w:szCs w:val="28"/>
        </w:rPr>
        <w:t xml:space="preserve">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C66CD2" w:rsidRPr="00CA48C8" w:rsidRDefault="009C52A8" w:rsidP="00B4160A">
      <w:pPr>
        <w:pStyle w:val="12"/>
        <w:spacing w:line="276" w:lineRule="auto"/>
        <w:ind w:firstLine="709"/>
        <w:jc w:val="both"/>
        <w:rPr>
          <w:sz w:val="24"/>
          <w:szCs w:val="28"/>
        </w:rPr>
      </w:pPr>
      <w:r w:rsidRPr="00CA48C8">
        <w:rPr>
          <w:sz w:val="24"/>
          <w:szCs w:val="28"/>
        </w:rPr>
        <w:t xml:space="preserve">В связи с этим можно дать низкую оценку безопасности системы водоотведения в целом. </w:t>
      </w:r>
    </w:p>
    <w:p w:rsidR="00983B4D" w:rsidRPr="00CA48C8" w:rsidRDefault="00983B4D" w:rsidP="00B4160A">
      <w:pPr>
        <w:pStyle w:val="12"/>
        <w:spacing w:line="276" w:lineRule="auto"/>
        <w:ind w:firstLine="709"/>
        <w:jc w:val="both"/>
        <w:rPr>
          <w:sz w:val="24"/>
          <w:szCs w:val="28"/>
        </w:rPr>
      </w:pPr>
    </w:p>
    <w:p w:rsidR="00C66CD2" w:rsidRPr="00CA48C8" w:rsidRDefault="00A32942" w:rsidP="003F0D1C">
      <w:pPr>
        <w:pStyle w:val="3"/>
      </w:pPr>
      <w:bookmarkStart w:id="72" w:name="_Toc451002712"/>
      <w:r w:rsidRPr="00CA48C8">
        <w:t>8</w:t>
      </w:r>
      <w:r w:rsidR="0025709E" w:rsidRPr="00CA48C8">
        <w:t xml:space="preserve">.7 </w:t>
      </w:r>
      <w:r w:rsidR="00C66CD2" w:rsidRPr="00CA48C8">
        <w:t>Оценка воздействия сбросов сточных вод через централизованную систему водоотведения на окружающую среду</w:t>
      </w:r>
      <w:bookmarkEnd w:id="72"/>
    </w:p>
    <w:p w:rsidR="009C52A8" w:rsidRPr="00CA48C8" w:rsidRDefault="009C52A8" w:rsidP="00CA48C8">
      <w:pPr>
        <w:spacing w:before="240"/>
        <w:ind w:firstLine="709"/>
        <w:jc w:val="both"/>
        <w:rPr>
          <w:sz w:val="24"/>
          <w:szCs w:val="24"/>
        </w:rPr>
      </w:pPr>
      <w:r w:rsidRPr="00CA48C8">
        <w:rPr>
          <w:sz w:val="24"/>
          <w:szCs w:val="24"/>
        </w:rPr>
        <w:t>Согласно химическим анализам сточных вод, проведенным в 201</w:t>
      </w:r>
      <w:r w:rsidR="00E71E63" w:rsidRPr="00CA48C8">
        <w:rPr>
          <w:sz w:val="24"/>
          <w:szCs w:val="24"/>
        </w:rPr>
        <w:t>5</w:t>
      </w:r>
      <w:r w:rsidRPr="00CA48C8">
        <w:rPr>
          <w:sz w:val="24"/>
          <w:szCs w:val="24"/>
        </w:rPr>
        <w:t xml:space="preserve"> году можно сделать следующие выводы: исследуемая проба по санитарно-бактериологическим показателям по показателю содержание взвешенных веществ</w:t>
      </w:r>
      <w:r w:rsidR="007556F2" w:rsidRPr="00CA48C8">
        <w:rPr>
          <w:sz w:val="24"/>
          <w:szCs w:val="24"/>
        </w:rPr>
        <w:t xml:space="preserve"> в </w:t>
      </w:r>
      <w:r w:rsidR="00E71E63" w:rsidRPr="00CA48C8">
        <w:rPr>
          <w:sz w:val="24"/>
          <w:szCs w:val="24"/>
        </w:rPr>
        <w:t xml:space="preserve">д.Глобицы и </w:t>
      </w:r>
      <w:r w:rsidR="00B9653A" w:rsidRPr="00CA48C8">
        <w:rPr>
          <w:sz w:val="24"/>
          <w:szCs w:val="24"/>
        </w:rPr>
        <w:t>д. Лопухинка</w:t>
      </w:r>
      <w:r w:rsidR="007556F2" w:rsidRPr="00CA48C8">
        <w:rPr>
          <w:sz w:val="24"/>
          <w:szCs w:val="24"/>
        </w:rPr>
        <w:t xml:space="preserve"> </w:t>
      </w:r>
      <w:r w:rsidRPr="00CA48C8">
        <w:rPr>
          <w:sz w:val="24"/>
          <w:szCs w:val="24"/>
        </w:rPr>
        <w:t xml:space="preserve"> не соответствует требуемым значениям согласно СанПиН 2.1.5.980-00.</w:t>
      </w:r>
      <w:r w:rsidR="007556F2" w:rsidRPr="00CA48C8">
        <w:rPr>
          <w:sz w:val="24"/>
          <w:szCs w:val="24"/>
        </w:rPr>
        <w:t xml:space="preserve"> Это связано с </w:t>
      </w:r>
      <w:r w:rsidR="00E71E63" w:rsidRPr="00CA48C8">
        <w:rPr>
          <w:sz w:val="24"/>
          <w:szCs w:val="24"/>
        </w:rPr>
        <w:t xml:space="preserve">плохим </w:t>
      </w:r>
      <w:r w:rsidR="00B9653A" w:rsidRPr="00CA48C8">
        <w:rPr>
          <w:sz w:val="24"/>
          <w:szCs w:val="24"/>
        </w:rPr>
        <w:t>состоянием</w:t>
      </w:r>
      <w:r w:rsidR="007556F2" w:rsidRPr="00CA48C8">
        <w:rPr>
          <w:sz w:val="24"/>
          <w:szCs w:val="24"/>
        </w:rPr>
        <w:t xml:space="preserve"> сооружен</w:t>
      </w:r>
      <w:r w:rsidR="00E71E63" w:rsidRPr="00CA48C8">
        <w:rPr>
          <w:sz w:val="24"/>
          <w:szCs w:val="24"/>
        </w:rPr>
        <w:t>и</w:t>
      </w:r>
      <w:r w:rsidR="007556F2" w:rsidRPr="00CA48C8">
        <w:rPr>
          <w:sz w:val="24"/>
          <w:szCs w:val="24"/>
        </w:rPr>
        <w:t xml:space="preserve">й очистки. </w:t>
      </w:r>
      <w:r w:rsidRPr="00CA48C8">
        <w:rPr>
          <w:sz w:val="24"/>
          <w:szCs w:val="24"/>
        </w:rPr>
        <w:t xml:space="preserve">Качество очистки сточных вод от загрязнений по большинству ингредиентов </w:t>
      </w:r>
      <w:r w:rsidR="007556F2" w:rsidRPr="00CA48C8">
        <w:rPr>
          <w:sz w:val="24"/>
          <w:szCs w:val="24"/>
        </w:rPr>
        <w:t xml:space="preserve">крайне </w:t>
      </w:r>
      <w:r w:rsidRPr="00CA48C8">
        <w:rPr>
          <w:sz w:val="24"/>
          <w:szCs w:val="24"/>
        </w:rPr>
        <w:t xml:space="preserve">низкое. </w:t>
      </w:r>
    </w:p>
    <w:p w:rsidR="009C52A8" w:rsidRPr="00CA48C8" w:rsidRDefault="009C52A8" w:rsidP="00CA48C8">
      <w:pPr>
        <w:ind w:firstLine="709"/>
        <w:jc w:val="both"/>
        <w:rPr>
          <w:sz w:val="24"/>
          <w:szCs w:val="24"/>
        </w:rPr>
      </w:pPr>
      <w:r w:rsidRPr="00CA48C8">
        <w:rPr>
          <w:sz w:val="24"/>
          <w:szCs w:val="24"/>
        </w:rPr>
        <w:t>Несмотря на то, что проектные мощности существующих насосных станций, магистраль</w:t>
      </w:r>
      <w:r w:rsidR="007556F2" w:rsidRPr="00CA48C8">
        <w:rPr>
          <w:sz w:val="24"/>
          <w:szCs w:val="24"/>
        </w:rPr>
        <w:t>ных коллекторов и трубопроводов</w:t>
      </w:r>
      <w:r w:rsidRPr="00CA48C8">
        <w:rPr>
          <w:sz w:val="24"/>
          <w:szCs w:val="24"/>
        </w:rPr>
        <w:t xml:space="preserve">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w:t>
      </w:r>
    </w:p>
    <w:p w:rsidR="00C66CD2" w:rsidRPr="00CA48C8" w:rsidRDefault="00A32942" w:rsidP="003F0D1C">
      <w:pPr>
        <w:pStyle w:val="3"/>
      </w:pPr>
      <w:bookmarkStart w:id="73" w:name="_Toc451002713"/>
      <w:r w:rsidRPr="00CA48C8">
        <w:t>8</w:t>
      </w:r>
      <w:r w:rsidR="0025709E" w:rsidRPr="00CA48C8">
        <w:t xml:space="preserve">.8 </w:t>
      </w:r>
      <w:r w:rsidR="00031A49" w:rsidRPr="00CA48C8">
        <w:t>Анализ территорий муниципального образования, неохваченных централизованной системой водоотведения.</w:t>
      </w:r>
      <w:bookmarkEnd w:id="73"/>
    </w:p>
    <w:p w:rsidR="00780096" w:rsidRPr="00CA48C8" w:rsidRDefault="00780096" w:rsidP="00780096">
      <w:pPr>
        <w:pStyle w:val="22"/>
        <w:spacing w:line="276" w:lineRule="auto"/>
      </w:pPr>
      <w:r w:rsidRPr="00CA48C8">
        <w:t>В пределах Лопухинского сельского поселения существует 11 населенных пунктов, где отсутствует зона централизованного водоотведения:</w:t>
      </w:r>
    </w:p>
    <w:p w:rsidR="00780096" w:rsidRPr="00CA48C8" w:rsidRDefault="00780096" w:rsidP="00780096">
      <w:pPr>
        <w:pStyle w:val="ac"/>
        <w:keepNext/>
        <w:spacing w:after="0"/>
        <w:rPr>
          <w:color w:val="auto"/>
          <w:sz w:val="20"/>
        </w:rPr>
      </w:pPr>
      <w:r w:rsidRPr="00CA48C8">
        <w:rPr>
          <w:color w:val="auto"/>
          <w:sz w:val="20"/>
        </w:rPr>
        <w:lastRenderedPageBreak/>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68</w:t>
      </w:r>
      <w:r w:rsidR="00D44F53" w:rsidRPr="00CA48C8">
        <w:rPr>
          <w:color w:val="auto"/>
          <w:sz w:val="20"/>
        </w:rPr>
        <w:fldChar w:fldCharType="end"/>
      </w:r>
      <w:r w:rsidRPr="00CA48C8">
        <w:rPr>
          <w:color w:val="auto"/>
          <w:sz w:val="20"/>
        </w:rPr>
        <w:t xml:space="preserve"> Нецентрализованные зоны водоотведения</w:t>
      </w:r>
    </w:p>
    <w:tbl>
      <w:tblPr>
        <w:tblW w:w="5000" w:type="pct"/>
        <w:tblLook w:val="04A0"/>
      </w:tblPr>
      <w:tblGrid>
        <w:gridCol w:w="2599"/>
        <w:gridCol w:w="5790"/>
        <w:gridCol w:w="6114"/>
      </w:tblGrid>
      <w:tr w:rsidR="00780096" w:rsidRPr="00CA48C8" w:rsidTr="008C741A">
        <w:trPr>
          <w:trHeight w:val="855"/>
          <w:tblHeader/>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 п/п</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Наименование населенного пункта</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b/>
                <w:bCs/>
                <w:color w:val="000000"/>
                <w:sz w:val="24"/>
                <w:szCs w:val="24"/>
                <w:lang w:eastAsia="ru-RU"/>
              </w:rPr>
            </w:pPr>
            <w:r w:rsidRPr="00CA48C8">
              <w:rPr>
                <w:b/>
                <w:bCs/>
                <w:color w:val="000000"/>
                <w:sz w:val="24"/>
                <w:szCs w:val="24"/>
                <w:lang w:eastAsia="ru-RU"/>
              </w:rPr>
              <w:t>Население</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В</w:t>
            </w:r>
            <w:r w:rsidRPr="00CA48C8">
              <w:rPr>
                <w:color w:val="000000"/>
                <w:sz w:val="24"/>
                <w:szCs w:val="24"/>
                <w:lang w:eastAsia="ru-RU"/>
              </w:rPr>
              <w:t>ерхние Рудицы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73</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В</w:t>
            </w:r>
            <w:r w:rsidRPr="00CA48C8">
              <w:rPr>
                <w:color w:val="000000"/>
                <w:sz w:val="24"/>
                <w:szCs w:val="24"/>
                <w:lang w:eastAsia="ru-RU"/>
              </w:rPr>
              <w:t>оронино</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34</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Г</w:t>
            </w:r>
            <w:r w:rsidRPr="00CA48C8">
              <w:rPr>
                <w:color w:val="000000"/>
                <w:sz w:val="24"/>
                <w:szCs w:val="24"/>
                <w:lang w:eastAsia="ru-RU"/>
              </w:rPr>
              <w:t>орки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105</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4</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З</w:t>
            </w:r>
            <w:r w:rsidRPr="00CA48C8">
              <w:rPr>
                <w:color w:val="000000"/>
                <w:sz w:val="24"/>
                <w:szCs w:val="24"/>
                <w:lang w:eastAsia="ru-RU"/>
              </w:rPr>
              <w:t>аостровье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109</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5</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Извара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4</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6</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Муховицы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88</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7</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Н</w:t>
            </w:r>
            <w:r w:rsidRPr="00CA48C8">
              <w:rPr>
                <w:color w:val="000000"/>
                <w:sz w:val="24"/>
                <w:szCs w:val="24"/>
                <w:lang w:eastAsia="ru-RU"/>
              </w:rPr>
              <w:t>икольское</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0</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8</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Н</w:t>
            </w:r>
            <w:r w:rsidRPr="00CA48C8">
              <w:rPr>
                <w:color w:val="000000"/>
                <w:sz w:val="24"/>
                <w:szCs w:val="24"/>
                <w:lang w:eastAsia="ru-RU"/>
              </w:rPr>
              <w:t>овая Буря</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30</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9</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Савольщина</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30</w:t>
            </w:r>
          </w:p>
        </w:tc>
      </w:tr>
      <w:tr w:rsidR="00780096" w:rsidRPr="00CA48C8" w:rsidTr="008C741A">
        <w:trPr>
          <w:trHeight w:val="555"/>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д</w:t>
            </w:r>
            <w:r w:rsidR="00B9653A" w:rsidRPr="00CA48C8">
              <w:rPr>
                <w:color w:val="000000"/>
                <w:sz w:val="24"/>
                <w:szCs w:val="24"/>
                <w:lang w:eastAsia="ru-RU"/>
              </w:rPr>
              <w:t>. С</w:t>
            </w:r>
            <w:r w:rsidRPr="00CA48C8">
              <w:rPr>
                <w:color w:val="000000"/>
                <w:sz w:val="24"/>
                <w:szCs w:val="24"/>
                <w:lang w:eastAsia="ru-RU"/>
              </w:rPr>
              <w:t>тарые Медуши</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215</w:t>
            </w:r>
          </w:p>
        </w:tc>
      </w:tr>
      <w:tr w:rsidR="00780096" w:rsidRPr="00CA48C8" w:rsidTr="008C741A">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rsidR="00780096" w:rsidRPr="00CA48C8" w:rsidRDefault="00B9653A" w:rsidP="008C741A">
            <w:pPr>
              <w:spacing w:after="0" w:line="240" w:lineRule="auto"/>
              <w:jc w:val="center"/>
              <w:rPr>
                <w:color w:val="000000"/>
                <w:sz w:val="24"/>
                <w:szCs w:val="24"/>
                <w:lang w:eastAsia="ru-RU"/>
              </w:rPr>
            </w:pPr>
            <w:r w:rsidRPr="00CA48C8">
              <w:rPr>
                <w:color w:val="000000"/>
                <w:sz w:val="24"/>
                <w:szCs w:val="24"/>
                <w:lang w:eastAsia="ru-RU"/>
              </w:rPr>
              <w:t>д. Флоревицы</w:t>
            </w:r>
          </w:p>
        </w:tc>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096" w:rsidRPr="00CA48C8" w:rsidRDefault="00780096" w:rsidP="008C741A">
            <w:pPr>
              <w:spacing w:after="0" w:line="240" w:lineRule="auto"/>
              <w:jc w:val="center"/>
              <w:rPr>
                <w:color w:val="000000"/>
                <w:sz w:val="24"/>
                <w:szCs w:val="24"/>
                <w:lang w:eastAsia="ru-RU"/>
              </w:rPr>
            </w:pPr>
            <w:r w:rsidRPr="00CA48C8">
              <w:rPr>
                <w:color w:val="000000"/>
                <w:sz w:val="24"/>
                <w:szCs w:val="24"/>
                <w:lang w:eastAsia="ru-RU"/>
              </w:rPr>
              <w:t>10</w:t>
            </w:r>
          </w:p>
        </w:tc>
      </w:tr>
    </w:tbl>
    <w:p w:rsidR="00780096" w:rsidRPr="00CA48C8" w:rsidRDefault="00780096" w:rsidP="00780096">
      <w:pPr>
        <w:pStyle w:val="22"/>
        <w:spacing w:line="276" w:lineRule="auto"/>
      </w:pPr>
      <w:r w:rsidRPr="00CA48C8">
        <w:t>В данных населенных пунктах отсутствует многоквартирный жилой фонд. В частном секторе  применяется общесплавная  система канализации с выгребными ямами.</w:t>
      </w:r>
    </w:p>
    <w:p w:rsidR="00C66CD2" w:rsidRPr="00CA48C8" w:rsidRDefault="00A32942" w:rsidP="003F0D1C">
      <w:pPr>
        <w:pStyle w:val="3"/>
      </w:pPr>
      <w:bookmarkStart w:id="74" w:name="_Toc451002714"/>
      <w:r w:rsidRPr="00CA48C8">
        <w:t>8</w:t>
      </w:r>
      <w:r w:rsidR="0025709E" w:rsidRPr="00CA48C8">
        <w:t xml:space="preserve">.9 </w:t>
      </w:r>
      <w:r w:rsidR="00C66CD2" w:rsidRPr="00CA48C8">
        <w:t>Описание существующих технических и технологических проблем системы водоотведения поселения, городского округа</w:t>
      </w:r>
      <w:bookmarkEnd w:id="74"/>
    </w:p>
    <w:p w:rsidR="001F4E9C" w:rsidRPr="00CA48C8" w:rsidRDefault="001F4E9C" w:rsidP="001F4E9C">
      <w:pPr>
        <w:pStyle w:val="12"/>
        <w:spacing w:before="240" w:line="276" w:lineRule="auto"/>
        <w:ind w:firstLine="709"/>
        <w:jc w:val="both"/>
        <w:rPr>
          <w:sz w:val="24"/>
          <w:szCs w:val="28"/>
        </w:rPr>
      </w:pPr>
      <w:r w:rsidRPr="00CA48C8">
        <w:rPr>
          <w:sz w:val="24"/>
          <w:szCs w:val="28"/>
        </w:rPr>
        <w:t xml:space="preserve">Оборудование насосных станций Лопухинского сельского поселения имеет износ более 70%. Очистные сооружения в </w:t>
      </w:r>
      <w:r w:rsidR="00B9653A" w:rsidRPr="00CA48C8">
        <w:rPr>
          <w:sz w:val="24"/>
          <w:szCs w:val="28"/>
        </w:rPr>
        <w:t>д. Лопухинка</w:t>
      </w:r>
      <w:r w:rsidRPr="00CA48C8">
        <w:rPr>
          <w:sz w:val="24"/>
          <w:szCs w:val="28"/>
        </w:rPr>
        <w:t xml:space="preserve"> имеют удовлетворительное состояние, в </w:t>
      </w:r>
      <w:r w:rsidR="00B9653A" w:rsidRPr="00CA48C8">
        <w:rPr>
          <w:sz w:val="24"/>
          <w:szCs w:val="28"/>
        </w:rPr>
        <w:t>д. Глобицы</w:t>
      </w:r>
      <w:r w:rsidRPr="00CA48C8">
        <w:rPr>
          <w:sz w:val="24"/>
          <w:szCs w:val="28"/>
        </w:rPr>
        <w:t xml:space="preserve"> КОС морально и физически устарели. 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F62522" w:rsidRPr="00CA48C8" w:rsidRDefault="00F62522" w:rsidP="001F4E9C">
      <w:pPr>
        <w:ind w:firstLine="709"/>
        <w:jc w:val="both"/>
        <w:rPr>
          <w:sz w:val="24"/>
          <w:szCs w:val="24"/>
        </w:rPr>
      </w:pPr>
      <w:r w:rsidRPr="00CA48C8">
        <w:rPr>
          <w:sz w:val="24"/>
          <w:szCs w:val="24"/>
        </w:rPr>
        <w:t>В систем</w:t>
      </w:r>
      <w:r w:rsidR="006B45D2" w:rsidRPr="00CA48C8">
        <w:rPr>
          <w:sz w:val="24"/>
          <w:szCs w:val="24"/>
        </w:rPr>
        <w:t>е</w:t>
      </w:r>
      <w:r w:rsidRPr="00CA48C8">
        <w:rPr>
          <w:sz w:val="24"/>
          <w:szCs w:val="24"/>
        </w:rPr>
        <w:t xml:space="preserve"> водоотведения имеется повышенный физический и моральный износ сетей. Большая часть сетей и оборудования изношена в среднем на </w:t>
      </w:r>
      <w:r w:rsidR="001F4E9C" w:rsidRPr="00CA48C8">
        <w:rPr>
          <w:sz w:val="24"/>
          <w:szCs w:val="24"/>
        </w:rPr>
        <w:t>70</w:t>
      </w:r>
      <w:r w:rsidRPr="00CA48C8">
        <w:rPr>
          <w:sz w:val="24"/>
          <w:szCs w:val="24"/>
        </w:rPr>
        <w:t xml:space="preserve"> %.</w:t>
      </w:r>
      <w:r w:rsidRPr="00CA48C8">
        <w:rPr>
          <w:color w:val="FF0000"/>
          <w:sz w:val="24"/>
          <w:szCs w:val="24"/>
        </w:rPr>
        <w:t xml:space="preserve"> </w:t>
      </w:r>
      <w:r w:rsidRPr="00CA48C8">
        <w:rPr>
          <w:sz w:val="24"/>
          <w:szCs w:val="24"/>
        </w:rPr>
        <w:t xml:space="preserve">В связи с этим на перекачку стоков затрачивается большое количество электроэнергии, а так же </w:t>
      </w:r>
      <w:r w:rsidR="006B45D2" w:rsidRPr="00CA48C8">
        <w:rPr>
          <w:sz w:val="24"/>
          <w:szCs w:val="24"/>
        </w:rPr>
        <w:t xml:space="preserve">есть риск </w:t>
      </w:r>
      <w:r w:rsidRPr="00CA48C8">
        <w:rPr>
          <w:sz w:val="24"/>
          <w:szCs w:val="24"/>
        </w:rPr>
        <w:t xml:space="preserve"> поломки оборудования. </w:t>
      </w:r>
    </w:p>
    <w:p w:rsidR="001F4E9C" w:rsidRPr="00CA48C8" w:rsidRDefault="001F4E9C" w:rsidP="001F4E9C">
      <w:pPr>
        <w:ind w:firstLine="709"/>
        <w:jc w:val="both"/>
        <w:rPr>
          <w:color w:val="FF0000"/>
          <w:sz w:val="24"/>
          <w:szCs w:val="24"/>
        </w:rPr>
      </w:pPr>
      <w:r w:rsidRPr="00CA48C8">
        <w:rPr>
          <w:sz w:val="24"/>
          <w:szCs w:val="24"/>
        </w:rPr>
        <w:lastRenderedPageBreak/>
        <w:t xml:space="preserve">Существующая технология очистки сточных вод не способна </w:t>
      </w:r>
      <w:r w:rsidR="00E71E63" w:rsidRPr="00CA48C8">
        <w:rPr>
          <w:sz w:val="24"/>
          <w:szCs w:val="24"/>
        </w:rPr>
        <w:t xml:space="preserve">полностью </w:t>
      </w:r>
      <w:r w:rsidRPr="00CA48C8">
        <w:rPr>
          <w:sz w:val="24"/>
          <w:szCs w:val="24"/>
        </w:rPr>
        <w:t xml:space="preserve">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w:t>
      </w:r>
    </w:p>
    <w:p w:rsidR="002E50A6" w:rsidRPr="00DE5FA3" w:rsidRDefault="002E50A6">
      <w:pPr>
        <w:spacing w:after="0" w:line="240" w:lineRule="auto"/>
        <w:rPr>
          <w:b/>
          <w:bCs/>
          <w:sz w:val="32"/>
          <w:szCs w:val="23"/>
          <w:highlight w:val="yellow"/>
        </w:rPr>
      </w:pPr>
      <w:r w:rsidRPr="00DE5FA3">
        <w:rPr>
          <w:highlight w:val="yellow"/>
        </w:rPr>
        <w:br w:type="page"/>
      </w:r>
    </w:p>
    <w:p w:rsidR="00C66CD2" w:rsidRPr="00AE50C6" w:rsidRDefault="00A32942" w:rsidP="005D4D37">
      <w:pPr>
        <w:pStyle w:val="2"/>
      </w:pPr>
      <w:bookmarkStart w:id="75" w:name="_Toc451002715"/>
      <w:r w:rsidRPr="00AE50C6">
        <w:lastRenderedPageBreak/>
        <w:t>9</w:t>
      </w:r>
      <w:r w:rsidR="0025709E" w:rsidRPr="00AE50C6">
        <w:t xml:space="preserve"> </w:t>
      </w:r>
      <w:r w:rsidR="00C66CD2" w:rsidRPr="00AE50C6">
        <w:t>Балансы сточных вод в системе водоотведения</w:t>
      </w:r>
      <w:bookmarkEnd w:id="75"/>
    </w:p>
    <w:p w:rsidR="00C66CD2" w:rsidRPr="00AE50C6" w:rsidRDefault="00A32942" w:rsidP="003F0D1C">
      <w:pPr>
        <w:pStyle w:val="3"/>
      </w:pPr>
      <w:bookmarkStart w:id="76" w:name="_Toc362607564"/>
      <w:bookmarkStart w:id="77" w:name="_Toc451002716"/>
      <w:r w:rsidRPr="00AE50C6">
        <w:t>9</w:t>
      </w:r>
      <w:r w:rsidR="0025709E" w:rsidRPr="00AE50C6">
        <w:t>.1</w:t>
      </w:r>
      <w:r w:rsidR="00C66CD2" w:rsidRPr="00AE50C6">
        <w:t xml:space="preserve"> Баланс </w:t>
      </w:r>
      <w:bookmarkEnd w:id="76"/>
      <w:r w:rsidR="00C66CD2" w:rsidRPr="00AE50C6">
        <w:t>поступления сточных вод в централизованную систему водоотведения и отведения стоков по технологическим зонам водоотведения.</w:t>
      </w:r>
      <w:bookmarkEnd w:id="77"/>
    </w:p>
    <w:p w:rsidR="00775819" w:rsidRPr="00AE50C6" w:rsidRDefault="00775819" w:rsidP="00C66CD2">
      <w:pPr>
        <w:pStyle w:val="12"/>
        <w:ind w:firstLine="709"/>
        <w:rPr>
          <w:color w:val="FF0000"/>
          <w:sz w:val="24"/>
          <w:szCs w:val="24"/>
        </w:rPr>
      </w:pPr>
    </w:p>
    <w:p w:rsidR="003B7AED" w:rsidRPr="00AE50C6" w:rsidRDefault="003B7AED" w:rsidP="00C66CD2">
      <w:pPr>
        <w:pStyle w:val="12"/>
        <w:ind w:firstLine="709"/>
        <w:rPr>
          <w:sz w:val="24"/>
          <w:szCs w:val="24"/>
        </w:rPr>
      </w:pPr>
      <w:r w:rsidRPr="00AE50C6">
        <w:rPr>
          <w:sz w:val="24"/>
          <w:szCs w:val="24"/>
        </w:rPr>
        <w:t>В 2015 году отведением сточных вод на территории МО «Лопухинское сельское поселение» занималась организация ООО «ЛР ТЭК»</w:t>
      </w:r>
      <w:r w:rsidR="00AE50C6">
        <w:rPr>
          <w:sz w:val="24"/>
          <w:szCs w:val="24"/>
        </w:rPr>
        <w:t xml:space="preserve"> в технологических зонах д. Лопухинка д. Глобицы и Детский дом. Водоотведением в технологической зоне Военный городок занимается администрация МО «Лопухинское сельское поселение».</w:t>
      </w:r>
    </w:p>
    <w:p w:rsidR="008762F7" w:rsidRPr="00AE50C6" w:rsidRDefault="00775819" w:rsidP="00C66CD2">
      <w:pPr>
        <w:pStyle w:val="12"/>
        <w:ind w:firstLine="709"/>
        <w:rPr>
          <w:sz w:val="24"/>
          <w:szCs w:val="24"/>
        </w:rPr>
      </w:pPr>
      <w:r w:rsidRPr="00AE50C6">
        <w:rPr>
          <w:sz w:val="24"/>
          <w:szCs w:val="24"/>
        </w:rPr>
        <w:t xml:space="preserve">Согласно данным, предоставленным </w:t>
      </w:r>
      <w:r w:rsidR="008762F7" w:rsidRPr="00AE50C6">
        <w:rPr>
          <w:sz w:val="24"/>
          <w:szCs w:val="24"/>
        </w:rPr>
        <w:t>ООО</w:t>
      </w:r>
      <w:r w:rsidRPr="00AE50C6">
        <w:rPr>
          <w:sz w:val="24"/>
          <w:szCs w:val="24"/>
        </w:rPr>
        <w:t xml:space="preserve"> «</w:t>
      </w:r>
      <w:r w:rsidR="008762F7" w:rsidRPr="00AE50C6">
        <w:rPr>
          <w:sz w:val="24"/>
          <w:szCs w:val="24"/>
        </w:rPr>
        <w:t>ЛР ТЭК</w:t>
      </w:r>
      <w:r w:rsidRPr="00AE50C6">
        <w:rPr>
          <w:sz w:val="24"/>
          <w:szCs w:val="24"/>
        </w:rPr>
        <w:t>» в 201</w:t>
      </w:r>
      <w:r w:rsidR="008762F7" w:rsidRPr="00AE50C6">
        <w:rPr>
          <w:sz w:val="24"/>
          <w:szCs w:val="24"/>
        </w:rPr>
        <w:t>5</w:t>
      </w:r>
      <w:r w:rsidRPr="00AE50C6">
        <w:rPr>
          <w:sz w:val="24"/>
          <w:szCs w:val="24"/>
        </w:rPr>
        <w:t xml:space="preserve"> году было получено следующее количество сточных вод:</w:t>
      </w:r>
      <w:r w:rsidR="00C66CD2" w:rsidRPr="00AE50C6">
        <w:rPr>
          <w:sz w:val="24"/>
          <w:szCs w:val="24"/>
        </w:rPr>
        <w:br w:type="textWrapping" w:clear="all"/>
      </w:r>
    </w:p>
    <w:p w:rsidR="003B7AED" w:rsidRPr="00AE50C6" w:rsidRDefault="003B7AED" w:rsidP="003B7AED">
      <w:pPr>
        <w:pStyle w:val="ac"/>
        <w:keepNext/>
        <w:spacing w:after="0"/>
        <w:rPr>
          <w:color w:val="auto"/>
          <w:sz w:val="20"/>
        </w:rPr>
      </w:pPr>
      <w:r w:rsidRPr="00AE50C6">
        <w:rPr>
          <w:color w:val="auto"/>
          <w:sz w:val="20"/>
        </w:rPr>
        <w:t xml:space="preserve">Таблица </w:t>
      </w:r>
      <w:r w:rsidR="00D44F53" w:rsidRPr="00AE50C6">
        <w:rPr>
          <w:color w:val="auto"/>
          <w:sz w:val="20"/>
        </w:rPr>
        <w:fldChar w:fldCharType="begin"/>
      </w:r>
      <w:r w:rsidRPr="00AE50C6">
        <w:rPr>
          <w:color w:val="auto"/>
          <w:sz w:val="20"/>
        </w:rPr>
        <w:instrText xml:space="preserve"> SEQ Таблица \* ARABIC </w:instrText>
      </w:r>
      <w:r w:rsidR="00D44F53" w:rsidRPr="00AE50C6">
        <w:rPr>
          <w:color w:val="auto"/>
          <w:sz w:val="20"/>
        </w:rPr>
        <w:fldChar w:fldCharType="separate"/>
      </w:r>
      <w:r w:rsidR="0044754D">
        <w:rPr>
          <w:noProof/>
          <w:color w:val="auto"/>
          <w:sz w:val="20"/>
        </w:rPr>
        <w:t>69</w:t>
      </w:r>
      <w:r w:rsidR="00D44F53" w:rsidRPr="00AE50C6">
        <w:rPr>
          <w:color w:val="auto"/>
          <w:sz w:val="20"/>
        </w:rPr>
        <w:fldChar w:fldCharType="end"/>
      </w:r>
      <w:r w:rsidRPr="00AE50C6">
        <w:rPr>
          <w:color w:val="auto"/>
          <w:sz w:val="20"/>
        </w:rPr>
        <w:t xml:space="preserve"> Водоотведение по гр</w:t>
      </w:r>
      <w:r w:rsidR="00B9653A" w:rsidRPr="00AE50C6">
        <w:rPr>
          <w:color w:val="auto"/>
          <w:sz w:val="20"/>
        </w:rPr>
        <w:t>уппам потребителей в Лопухинско</w:t>
      </w:r>
      <w:r w:rsidRPr="00AE50C6">
        <w:rPr>
          <w:color w:val="auto"/>
          <w:sz w:val="20"/>
        </w:rPr>
        <w:t>м сельском поселении за период 2013-2015 года</w:t>
      </w:r>
    </w:p>
    <w:tbl>
      <w:tblPr>
        <w:tblW w:w="5000" w:type="pct"/>
        <w:tblLook w:val="04A0"/>
      </w:tblPr>
      <w:tblGrid>
        <w:gridCol w:w="6832"/>
        <w:gridCol w:w="2806"/>
        <w:gridCol w:w="1622"/>
        <w:gridCol w:w="1622"/>
        <w:gridCol w:w="1621"/>
      </w:tblGrid>
      <w:tr w:rsidR="008762F7" w:rsidRPr="00AE50C6" w:rsidTr="003B7AED">
        <w:trPr>
          <w:trHeight w:val="300"/>
        </w:trPr>
        <w:tc>
          <w:tcPr>
            <w:tcW w:w="2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2F7" w:rsidRPr="00AE50C6" w:rsidRDefault="008762F7" w:rsidP="003B7AED">
            <w:pPr>
              <w:spacing w:after="0" w:line="240" w:lineRule="auto"/>
              <w:jc w:val="center"/>
              <w:rPr>
                <w:color w:val="000000"/>
                <w:sz w:val="24"/>
                <w:szCs w:val="24"/>
                <w:lang w:eastAsia="ru-RU"/>
              </w:rPr>
            </w:pPr>
            <w:r w:rsidRPr="00AE50C6">
              <w:rPr>
                <w:color w:val="000000"/>
                <w:sz w:val="24"/>
                <w:szCs w:val="24"/>
                <w:lang w:eastAsia="ru-RU"/>
              </w:rPr>
              <w:t>Наименование показателей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Ед. изм.</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2015</w:t>
            </w:r>
          </w:p>
        </w:tc>
      </w:tr>
      <w:tr w:rsidR="008762F7" w:rsidRPr="00AE50C6" w:rsidTr="003B7AED">
        <w:trPr>
          <w:trHeight w:val="600"/>
        </w:trPr>
        <w:tc>
          <w:tcPr>
            <w:tcW w:w="2355" w:type="pct"/>
            <w:tcBorders>
              <w:top w:val="nil"/>
              <w:left w:val="single" w:sz="4" w:space="0" w:color="auto"/>
              <w:bottom w:val="single" w:sz="4" w:space="0" w:color="auto"/>
              <w:right w:val="single" w:sz="4" w:space="0" w:color="auto"/>
            </w:tcBorders>
            <w:shd w:val="clear" w:color="auto" w:fill="auto"/>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Объем стоков принятых (отведённых) стоков,  в том числе:</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100,3</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92,9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653689" w:rsidP="008762F7">
            <w:pPr>
              <w:spacing w:after="0" w:line="240" w:lineRule="auto"/>
              <w:jc w:val="center"/>
              <w:rPr>
                <w:color w:val="000000"/>
                <w:sz w:val="24"/>
                <w:szCs w:val="24"/>
                <w:lang w:eastAsia="ru-RU"/>
              </w:rPr>
            </w:pPr>
            <w:r w:rsidRPr="00AE50C6">
              <w:rPr>
                <w:color w:val="000000"/>
                <w:sz w:val="24"/>
                <w:szCs w:val="24"/>
                <w:lang w:eastAsia="ru-RU"/>
              </w:rPr>
              <w:t>103,5</w:t>
            </w:r>
          </w:p>
        </w:tc>
      </w:tr>
      <w:tr w:rsidR="008762F7" w:rsidRPr="00AE50C6" w:rsidTr="003B7AED">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населения</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90,9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82,9</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AE50C6" w:rsidP="008762F7">
            <w:pPr>
              <w:spacing w:after="0" w:line="240" w:lineRule="auto"/>
              <w:jc w:val="center"/>
              <w:rPr>
                <w:color w:val="000000"/>
                <w:sz w:val="24"/>
                <w:szCs w:val="24"/>
                <w:lang w:eastAsia="ru-RU"/>
              </w:rPr>
            </w:pPr>
            <w:r w:rsidRPr="00AE50C6">
              <w:rPr>
                <w:color w:val="000000"/>
                <w:sz w:val="24"/>
                <w:szCs w:val="24"/>
                <w:lang w:eastAsia="ru-RU"/>
              </w:rPr>
              <w:t>82,97</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89,3</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79,8</w:t>
            </w:r>
          </w:p>
        </w:tc>
      </w:tr>
      <w:tr w:rsidR="008762F7" w:rsidRPr="00AE50C6" w:rsidTr="003B7AED">
        <w:trPr>
          <w:trHeight w:val="6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бюджетно-финансируемых организаций</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 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9,4</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19,6</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8,6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10,1</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19,3</w:t>
            </w:r>
          </w:p>
        </w:tc>
      </w:tr>
      <w:tr w:rsidR="008762F7" w:rsidRPr="00AE50C6" w:rsidTr="003B7AED">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8762F7" w:rsidRPr="00AE50C6" w:rsidRDefault="008762F7" w:rsidP="008762F7">
            <w:pPr>
              <w:spacing w:after="0" w:line="240" w:lineRule="auto"/>
              <w:jc w:val="right"/>
              <w:rPr>
                <w:color w:val="000000"/>
                <w:sz w:val="24"/>
                <w:szCs w:val="24"/>
                <w:lang w:eastAsia="ru-RU"/>
              </w:rPr>
            </w:pPr>
            <w:r w:rsidRPr="00AE50C6">
              <w:rPr>
                <w:color w:val="000000"/>
                <w:sz w:val="24"/>
                <w:szCs w:val="24"/>
                <w:lang w:eastAsia="ru-RU"/>
              </w:rPr>
              <w:t>от прочих потребителей</w:t>
            </w: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0,8</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0,9</w:t>
            </w:r>
          </w:p>
        </w:tc>
      </w:tr>
      <w:tr w:rsidR="008762F7" w:rsidRPr="00AE50C6" w:rsidTr="003B7AED">
        <w:trPr>
          <w:trHeight w:val="300"/>
        </w:trPr>
        <w:tc>
          <w:tcPr>
            <w:tcW w:w="2355" w:type="pct"/>
            <w:vMerge/>
            <w:tcBorders>
              <w:top w:val="nil"/>
              <w:left w:val="single" w:sz="4" w:space="0" w:color="auto"/>
              <w:bottom w:val="single" w:sz="4" w:space="0" w:color="000000"/>
              <w:right w:val="single" w:sz="4" w:space="0" w:color="auto"/>
            </w:tcBorders>
            <w:vAlign w:val="center"/>
            <w:hideMark/>
          </w:tcPr>
          <w:p w:rsidR="008762F7" w:rsidRPr="00AE50C6" w:rsidRDefault="008762F7" w:rsidP="008762F7">
            <w:pPr>
              <w:spacing w:after="0" w:line="240" w:lineRule="auto"/>
              <w:rPr>
                <w:color w:val="000000"/>
                <w:sz w:val="24"/>
                <w:szCs w:val="24"/>
                <w:lang w:eastAsia="ru-RU"/>
              </w:rPr>
            </w:pPr>
          </w:p>
        </w:tc>
        <w:tc>
          <w:tcPr>
            <w:tcW w:w="967"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0,8</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0,6</w:t>
            </w:r>
          </w:p>
        </w:tc>
        <w:tc>
          <w:tcPr>
            <w:tcW w:w="559" w:type="pct"/>
            <w:tcBorders>
              <w:top w:val="nil"/>
              <w:left w:val="nil"/>
              <w:bottom w:val="single" w:sz="4" w:space="0" w:color="auto"/>
              <w:right w:val="single" w:sz="4" w:space="0" w:color="auto"/>
            </w:tcBorders>
            <w:shd w:val="clear" w:color="auto" w:fill="auto"/>
            <w:noWrap/>
            <w:vAlign w:val="center"/>
            <w:hideMark/>
          </w:tcPr>
          <w:p w:rsidR="008762F7" w:rsidRPr="00AE50C6" w:rsidRDefault="008762F7" w:rsidP="008762F7">
            <w:pPr>
              <w:spacing w:after="0" w:line="240" w:lineRule="auto"/>
              <w:jc w:val="center"/>
              <w:rPr>
                <w:color w:val="000000"/>
                <w:sz w:val="24"/>
                <w:szCs w:val="24"/>
                <w:lang w:eastAsia="ru-RU"/>
              </w:rPr>
            </w:pPr>
            <w:r w:rsidRPr="00AE50C6">
              <w:rPr>
                <w:color w:val="000000"/>
                <w:sz w:val="24"/>
                <w:szCs w:val="24"/>
                <w:lang w:eastAsia="ru-RU"/>
              </w:rPr>
              <w:t>0,9</w:t>
            </w:r>
          </w:p>
        </w:tc>
      </w:tr>
    </w:tbl>
    <w:p w:rsidR="003C7ACB" w:rsidRPr="00AE50C6" w:rsidRDefault="003C7ACB" w:rsidP="00C66CD2">
      <w:pPr>
        <w:pStyle w:val="12"/>
        <w:ind w:firstLine="709"/>
        <w:rPr>
          <w:sz w:val="28"/>
          <w:szCs w:val="28"/>
        </w:rPr>
      </w:pPr>
    </w:p>
    <w:p w:rsidR="00903CFB" w:rsidRPr="00AE50C6" w:rsidRDefault="008762F7" w:rsidP="00903CFB">
      <w:pPr>
        <w:pStyle w:val="12"/>
        <w:keepNext/>
        <w:ind w:firstLine="709"/>
        <w:jc w:val="center"/>
      </w:pPr>
      <w:r w:rsidRPr="00AE50C6">
        <w:rPr>
          <w:noProof/>
          <w:lang w:eastAsia="ru-RU"/>
        </w:rPr>
        <w:lastRenderedPageBreak/>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57893" w:rsidRPr="00AE50C6" w:rsidRDefault="00903CFB" w:rsidP="00903CFB">
      <w:pPr>
        <w:pStyle w:val="ac"/>
        <w:jc w:val="center"/>
        <w:rPr>
          <w:color w:val="auto"/>
          <w:sz w:val="20"/>
        </w:rPr>
      </w:pPr>
      <w:r w:rsidRPr="00AE50C6">
        <w:rPr>
          <w:color w:val="auto"/>
          <w:sz w:val="20"/>
        </w:rPr>
        <w:t xml:space="preserve">Рисунок </w:t>
      </w:r>
      <w:r w:rsidR="00D44F53" w:rsidRPr="00AE50C6">
        <w:rPr>
          <w:color w:val="auto"/>
          <w:sz w:val="20"/>
        </w:rPr>
        <w:fldChar w:fldCharType="begin"/>
      </w:r>
      <w:r w:rsidRPr="00AE50C6">
        <w:rPr>
          <w:color w:val="auto"/>
          <w:sz w:val="20"/>
        </w:rPr>
        <w:instrText xml:space="preserve"> SEQ Рисунок \* ARABIC </w:instrText>
      </w:r>
      <w:r w:rsidR="00D44F53" w:rsidRPr="00AE50C6">
        <w:rPr>
          <w:color w:val="auto"/>
          <w:sz w:val="20"/>
        </w:rPr>
        <w:fldChar w:fldCharType="separate"/>
      </w:r>
      <w:r w:rsidR="00A63736">
        <w:rPr>
          <w:noProof/>
          <w:color w:val="auto"/>
          <w:sz w:val="20"/>
        </w:rPr>
        <w:t>13</w:t>
      </w:r>
      <w:r w:rsidR="00D44F53" w:rsidRPr="00AE50C6">
        <w:rPr>
          <w:color w:val="auto"/>
          <w:sz w:val="20"/>
        </w:rPr>
        <w:fldChar w:fldCharType="end"/>
      </w:r>
      <w:r w:rsidRPr="00AE50C6">
        <w:rPr>
          <w:color w:val="auto"/>
          <w:sz w:val="20"/>
        </w:rPr>
        <w:t xml:space="preserve"> Доли отведенных стоков от</w:t>
      </w:r>
      <w:r w:rsidR="00CF137C" w:rsidRPr="00AE50C6">
        <w:rPr>
          <w:color w:val="auto"/>
          <w:sz w:val="20"/>
        </w:rPr>
        <w:t xml:space="preserve"> различных</w:t>
      </w:r>
      <w:r w:rsidRPr="00AE50C6">
        <w:rPr>
          <w:color w:val="auto"/>
          <w:sz w:val="20"/>
        </w:rPr>
        <w:t xml:space="preserve"> групп потребителей в 201</w:t>
      </w:r>
      <w:r w:rsidR="00CF137C" w:rsidRPr="00AE50C6">
        <w:rPr>
          <w:color w:val="auto"/>
          <w:sz w:val="20"/>
        </w:rPr>
        <w:t>5</w:t>
      </w:r>
      <w:r w:rsidRPr="00AE50C6">
        <w:rPr>
          <w:color w:val="auto"/>
          <w:sz w:val="20"/>
        </w:rPr>
        <w:t xml:space="preserve"> году</w:t>
      </w:r>
    </w:p>
    <w:p w:rsidR="00903CFB" w:rsidRPr="00AE50C6" w:rsidRDefault="00903CFB" w:rsidP="00903CFB">
      <w:pPr>
        <w:rPr>
          <w:sz w:val="24"/>
        </w:rPr>
      </w:pPr>
    </w:p>
    <w:p w:rsidR="002E50A6" w:rsidRPr="00AE50C6" w:rsidRDefault="00903CFB" w:rsidP="003B7AED">
      <w:pPr>
        <w:spacing w:line="240" w:lineRule="auto"/>
        <w:ind w:firstLine="709"/>
        <w:rPr>
          <w:sz w:val="24"/>
        </w:rPr>
      </w:pPr>
      <w:r w:rsidRPr="00AE50C6">
        <w:rPr>
          <w:sz w:val="24"/>
          <w:szCs w:val="24"/>
        </w:rPr>
        <w:t>Как видно из диаграмм</w:t>
      </w:r>
      <w:r w:rsidR="003B7AED" w:rsidRPr="00AE50C6">
        <w:rPr>
          <w:sz w:val="24"/>
          <w:szCs w:val="24"/>
        </w:rPr>
        <w:t xml:space="preserve">ы (рисунок </w:t>
      </w:r>
      <w:r w:rsidR="00383DD1" w:rsidRPr="00AE50C6">
        <w:rPr>
          <w:sz w:val="24"/>
          <w:szCs w:val="24"/>
        </w:rPr>
        <w:t>13</w:t>
      </w:r>
      <w:r w:rsidR="003B7AED" w:rsidRPr="00AE50C6">
        <w:rPr>
          <w:sz w:val="24"/>
          <w:szCs w:val="24"/>
        </w:rPr>
        <w:t>)</w:t>
      </w:r>
      <w:r w:rsidRPr="00AE50C6">
        <w:rPr>
          <w:sz w:val="24"/>
          <w:szCs w:val="24"/>
        </w:rPr>
        <w:t xml:space="preserve"> </w:t>
      </w:r>
      <w:r w:rsidR="003B7AED" w:rsidRPr="00AE50C6">
        <w:rPr>
          <w:sz w:val="24"/>
          <w:szCs w:val="24"/>
        </w:rPr>
        <w:t xml:space="preserve">большая часть хозяйственно-бытовых стоков приходит от населения </w:t>
      </w:r>
      <w:r w:rsidRPr="00AE50C6">
        <w:rPr>
          <w:sz w:val="24"/>
          <w:szCs w:val="24"/>
        </w:rPr>
        <w:t>(</w:t>
      </w:r>
      <w:r w:rsidR="00CF137C" w:rsidRPr="00AE50C6">
        <w:rPr>
          <w:sz w:val="24"/>
          <w:szCs w:val="24"/>
        </w:rPr>
        <w:t>80</w:t>
      </w:r>
      <w:r w:rsidRPr="00AE50C6">
        <w:rPr>
          <w:sz w:val="24"/>
          <w:szCs w:val="24"/>
        </w:rPr>
        <w:t xml:space="preserve"> %), </w:t>
      </w:r>
      <w:r w:rsidR="00CF137C" w:rsidRPr="00AE50C6">
        <w:rPr>
          <w:sz w:val="24"/>
          <w:szCs w:val="24"/>
        </w:rPr>
        <w:t>менее 1</w:t>
      </w:r>
      <w:r w:rsidRPr="00AE50C6">
        <w:rPr>
          <w:sz w:val="24"/>
          <w:szCs w:val="24"/>
        </w:rPr>
        <w:t xml:space="preserve">  % приходится на прочие</w:t>
      </w:r>
      <w:r w:rsidR="003B7AED" w:rsidRPr="00AE50C6">
        <w:rPr>
          <w:sz w:val="24"/>
          <w:szCs w:val="24"/>
        </w:rPr>
        <w:t xml:space="preserve"> </w:t>
      </w:r>
      <w:r w:rsidRPr="00AE50C6">
        <w:rPr>
          <w:sz w:val="24"/>
        </w:rPr>
        <w:t xml:space="preserve">организации. На бюджетно-финансируемые организации приходится около </w:t>
      </w:r>
      <w:r w:rsidR="00CF137C" w:rsidRPr="00AE50C6">
        <w:rPr>
          <w:sz w:val="24"/>
        </w:rPr>
        <w:t xml:space="preserve">19 </w:t>
      </w:r>
      <w:r w:rsidRPr="00AE50C6">
        <w:rPr>
          <w:sz w:val="24"/>
        </w:rPr>
        <w:t>% от общего объёма отведённых стоков.</w:t>
      </w:r>
    </w:p>
    <w:p w:rsidR="002E50A6" w:rsidRPr="00AE50C6" w:rsidRDefault="002E50A6" w:rsidP="002E50A6">
      <w:pPr>
        <w:rPr>
          <w:sz w:val="24"/>
        </w:rPr>
      </w:pPr>
    </w:p>
    <w:p w:rsidR="00C66CD2" w:rsidRPr="009D5DDC" w:rsidRDefault="00A32942" w:rsidP="003F0D1C">
      <w:pPr>
        <w:pStyle w:val="3"/>
      </w:pPr>
      <w:bookmarkStart w:id="78" w:name="_Toc451002717"/>
      <w:r w:rsidRPr="009D5DDC">
        <w:lastRenderedPageBreak/>
        <w:t>9</w:t>
      </w:r>
      <w:r w:rsidR="0025709E" w:rsidRPr="009D5DDC">
        <w:t xml:space="preserve">.2 </w:t>
      </w:r>
      <w:r w:rsidR="00C66CD2" w:rsidRPr="009D5DDC">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8"/>
    </w:p>
    <w:p w:rsidR="00BB50BC" w:rsidRPr="009D5DDC" w:rsidRDefault="00BB50BC" w:rsidP="00A855F5">
      <w:pPr>
        <w:pStyle w:val="1d"/>
        <w:ind w:firstLine="709"/>
        <w:outlineLvl w:val="9"/>
      </w:pPr>
      <w:r w:rsidRPr="009D5DDC">
        <w:t>Согласно «Методике расчета объемов организованного и неорганизованного дождевого, талого и дренажного стока в системы коммунальной канализации» расчет общего количества поверхностных стоков можно произвести по следующей формуле:</w:t>
      </w:r>
    </w:p>
    <w:p w:rsidR="00BB50BC" w:rsidRPr="009D5DDC" w:rsidRDefault="00D44F53" w:rsidP="00B4160A">
      <w:pPr>
        <w:pStyle w:val="1d"/>
        <w:outlineLvl w:val="9"/>
      </w:pPr>
      <w:r>
        <w:pict>
          <v:shape id="_x0000_i1026" type="#_x0000_t75" style="width:146.8pt;height:25.25pt">
            <v:imagedata r:id="rId34" o:title=""/>
          </v:shape>
        </w:pict>
      </w:r>
    </w:p>
    <w:p w:rsidR="00BB50BC" w:rsidRPr="009D5DDC" w:rsidRDefault="00BB50BC" w:rsidP="00B4160A">
      <w:pPr>
        <w:pStyle w:val="1d"/>
        <w:outlineLvl w:val="9"/>
      </w:pPr>
      <w:r w:rsidRPr="009D5DDC">
        <w:t xml:space="preserve">где: </w:t>
      </w:r>
      <w:r w:rsidR="00D44F53">
        <w:pict>
          <v:shape id="_x0000_i1027" type="#_x0000_t75" style="width:15.9pt;height:15.9pt">
            <v:imagedata r:id="rId35" o:title=""/>
          </v:shape>
        </w:pict>
      </w:r>
      <w:r w:rsidRPr="009D5DDC">
        <w:t>– объем дождевого стока, м</w:t>
      </w:r>
      <w:r w:rsidRPr="009D5DDC">
        <w:rPr>
          <w:vertAlign w:val="superscript"/>
        </w:rPr>
        <w:t>3</w:t>
      </w:r>
      <w:r w:rsidRPr="009D5DDC">
        <w:t xml:space="preserve">; </w:t>
      </w:r>
      <w:r w:rsidR="00D44F53">
        <w:pict>
          <v:shape id="_x0000_i1028" type="#_x0000_t75" style="width:15.9pt;height:15.9pt">
            <v:imagedata r:id="rId36" o:title=""/>
          </v:shape>
        </w:pict>
      </w:r>
      <w:r w:rsidRPr="009D5DDC">
        <w:t xml:space="preserve">– усредненный коэффициент стока дождевых вод, учитывающий различные виды поверхностей в состав общей территории; </w:t>
      </w:r>
      <w:r w:rsidR="00D44F53">
        <w:pict>
          <v:shape id="_x0000_i1029" type="#_x0000_t75" style="width:15.9pt;height:15.9pt">
            <v:imagedata r:id="rId37" o:title=""/>
          </v:shape>
        </w:pict>
      </w:r>
      <w:r w:rsidRPr="009D5DDC">
        <w:t>– слой выпавших атмосферных осадков, мм;</w:t>
      </w:r>
      <w:r w:rsidR="00D44F53">
        <w:pict>
          <v:shape id="_x0000_i1030" type="#_x0000_t75" style="width:14.05pt;height:14.05pt">
            <v:imagedata r:id="rId38" o:title=""/>
          </v:shape>
        </w:pict>
      </w:r>
      <w:r w:rsidRPr="009D5DDC">
        <w:t>– общая  площадь территорий, га.</w:t>
      </w:r>
    </w:p>
    <w:p w:rsidR="00BB50BC" w:rsidRPr="009D5DDC" w:rsidRDefault="00BB50BC" w:rsidP="00B4160A">
      <w:pPr>
        <w:pStyle w:val="1d"/>
        <w:outlineLvl w:val="9"/>
      </w:pPr>
      <w:r w:rsidRPr="009D5DDC">
        <w:t xml:space="preserve">где: </w:t>
      </w:r>
      <w:r w:rsidR="00D44F53">
        <w:pict>
          <v:shape id="_x0000_i1031" type="#_x0000_t75" style="width:49.55pt;height:23.4pt">
            <v:imagedata r:id="rId39" o:title=""/>
          </v:shape>
        </w:pict>
      </w:r>
      <w:r w:rsidRPr="009D5DDC">
        <w:t>,</w:t>
      </w:r>
    </w:p>
    <w:p w:rsidR="00BB50BC" w:rsidRPr="009D5DDC" w:rsidRDefault="00D44F53" w:rsidP="00B4160A">
      <w:pPr>
        <w:pStyle w:val="1d"/>
        <w:outlineLvl w:val="9"/>
      </w:pPr>
      <w:r>
        <w:pict>
          <v:shape id="_x0000_i1032" type="#_x0000_t75" style="width:14.05pt;height:15.9pt">
            <v:imagedata r:id="rId40" o:title=""/>
          </v:shape>
        </w:pict>
      </w:r>
      <w:r w:rsidR="00BB50BC" w:rsidRPr="009D5DDC">
        <w:t xml:space="preserve"> – площадь определенного вида покрытия в составе общей территории.</w:t>
      </w:r>
    </w:p>
    <w:p w:rsidR="00BB50BC" w:rsidRPr="009D5DDC" w:rsidRDefault="00BB50BC" w:rsidP="00A855F5">
      <w:pPr>
        <w:pStyle w:val="1d"/>
        <w:ind w:firstLine="709"/>
        <w:outlineLvl w:val="9"/>
      </w:pPr>
      <w:r w:rsidRPr="009D5DDC">
        <w:t>За год величина слоя выпавших осадков на территории по</w:t>
      </w:r>
      <w:r w:rsidR="00F4545E" w:rsidRPr="009D5DDC">
        <w:t xml:space="preserve">селения оценивается порядка 650 </w:t>
      </w:r>
      <w:r w:rsidRPr="009D5DDC">
        <w:t xml:space="preserve">мм. </w:t>
      </w:r>
    </w:p>
    <w:p w:rsidR="00E71E63" w:rsidRPr="009D5DDC" w:rsidRDefault="00E71E63" w:rsidP="00E71E63">
      <w:pPr>
        <w:pStyle w:val="ac"/>
        <w:keepNext/>
        <w:spacing w:after="0"/>
        <w:rPr>
          <w:color w:val="auto"/>
          <w:sz w:val="20"/>
        </w:rPr>
      </w:pPr>
      <w:r w:rsidRPr="009D5DDC">
        <w:rPr>
          <w:color w:val="auto"/>
          <w:sz w:val="20"/>
        </w:rPr>
        <w:t xml:space="preserve">Таблица </w:t>
      </w:r>
      <w:r w:rsidR="00D44F53" w:rsidRPr="009D5DDC">
        <w:rPr>
          <w:color w:val="auto"/>
          <w:sz w:val="20"/>
        </w:rPr>
        <w:fldChar w:fldCharType="begin"/>
      </w:r>
      <w:r w:rsidRPr="009D5DDC">
        <w:rPr>
          <w:color w:val="auto"/>
          <w:sz w:val="20"/>
        </w:rPr>
        <w:instrText xml:space="preserve"> SEQ Таблица \* ARABIC </w:instrText>
      </w:r>
      <w:r w:rsidR="00D44F53" w:rsidRPr="009D5DDC">
        <w:rPr>
          <w:color w:val="auto"/>
          <w:sz w:val="20"/>
        </w:rPr>
        <w:fldChar w:fldCharType="separate"/>
      </w:r>
      <w:r w:rsidR="0044754D">
        <w:rPr>
          <w:noProof/>
          <w:color w:val="auto"/>
          <w:sz w:val="20"/>
        </w:rPr>
        <w:t>70</w:t>
      </w:r>
      <w:r w:rsidR="00D44F53" w:rsidRPr="009D5DDC">
        <w:rPr>
          <w:color w:val="auto"/>
          <w:sz w:val="20"/>
        </w:rPr>
        <w:fldChar w:fldCharType="end"/>
      </w:r>
      <w:r w:rsidRPr="009D5DDC">
        <w:rPr>
          <w:color w:val="auto"/>
          <w:sz w:val="20"/>
        </w:rPr>
        <w:t xml:space="preserve"> Значения коэффициента ср ψ  для различных видов поверхностей</w:t>
      </w:r>
    </w:p>
    <w:tbl>
      <w:tblPr>
        <w:tblW w:w="5000" w:type="pct"/>
        <w:tblLook w:val="04A0"/>
      </w:tblPr>
      <w:tblGrid>
        <w:gridCol w:w="1973"/>
        <w:gridCol w:w="8832"/>
        <w:gridCol w:w="3698"/>
      </w:tblGrid>
      <w:tr w:rsidR="00E71E63" w:rsidRPr="009D5DDC" w:rsidTr="00706E31">
        <w:trPr>
          <w:trHeight w:val="363"/>
          <w:tblHeader/>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1E63" w:rsidRPr="009D5DDC" w:rsidRDefault="00E71E63" w:rsidP="00E71E63">
            <w:pPr>
              <w:spacing w:after="0" w:line="240" w:lineRule="auto"/>
              <w:jc w:val="center"/>
              <w:rPr>
                <w:b/>
                <w:color w:val="000000"/>
                <w:sz w:val="24"/>
                <w:szCs w:val="24"/>
                <w:lang w:eastAsia="ru-RU"/>
              </w:rPr>
            </w:pPr>
            <w:r w:rsidRPr="009D5DDC">
              <w:rPr>
                <w:b/>
                <w:color w:val="000000"/>
                <w:sz w:val="24"/>
                <w:szCs w:val="24"/>
                <w:lang w:eastAsia="ru-RU"/>
              </w:rPr>
              <w:t>№</w:t>
            </w:r>
          </w:p>
        </w:tc>
        <w:tc>
          <w:tcPr>
            <w:tcW w:w="3045" w:type="pct"/>
            <w:tcBorders>
              <w:top w:val="single" w:sz="4" w:space="0" w:color="auto"/>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b/>
                <w:color w:val="000000"/>
                <w:sz w:val="24"/>
                <w:szCs w:val="24"/>
                <w:lang w:eastAsia="ru-RU"/>
              </w:rPr>
            </w:pPr>
            <w:r w:rsidRPr="009D5DDC">
              <w:rPr>
                <w:b/>
                <w:color w:val="000000"/>
                <w:sz w:val="24"/>
                <w:szCs w:val="24"/>
                <w:lang w:eastAsia="ru-RU"/>
              </w:rPr>
              <w:t>Вид поверхности</w:t>
            </w:r>
          </w:p>
        </w:tc>
        <w:tc>
          <w:tcPr>
            <w:tcW w:w="1275" w:type="pct"/>
            <w:tcBorders>
              <w:top w:val="single" w:sz="4" w:space="0" w:color="auto"/>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b/>
                <w:color w:val="000000"/>
                <w:sz w:val="24"/>
                <w:szCs w:val="24"/>
                <w:lang w:eastAsia="ru-RU"/>
              </w:rPr>
            </w:pPr>
            <w:r w:rsidRPr="009D5DDC">
              <w:rPr>
                <w:b/>
                <w:color w:val="000000"/>
                <w:sz w:val="24"/>
                <w:szCs w:val="24"/>
                <w:lang w:eastAsia="ru-RU"/>
              </w:rPr>
              <w:t>Ψср</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1</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Кровля и асфальтобетонные покрытия</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0,6</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2</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Брусчатые и булыжные мостовые</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0,4</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3</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 xml:space="preserve">Грунты </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0,16</w:t>
            </w:r>
          </w:p>
        </w:tc>
      </w:tr>
      <w:tr w:rsidR="00E71E63" w:rsidRPr="009D5DDC" w:rsidTr="00E71E63">
        <w:trPr>
          <w:trHeight w:val="363"/>
        </w:trPr>
        <w:tc>
          <w:tcPr>
            <w:tcW w:w="680" w:type="pct"/>
            <w:tcBorders>
              <w:top w:val="nil"/>
              <w:left w:val="single" w:sz="4" w:space="0" w:color="auto"/>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4</w:t>
            </w:r>
          </w:p>
        </w:tc>
        <w:tc>
          <w:tcPr>
            <w:tcW w:w="304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Газоны</w:t>
            </w:r>
          </w:p>
        </w:tc>
        <w:tc>
          <w:tcPr>
            <w:tcW w:w="1275" w:type="pct"/>
            <w:tcBorders>
              <w:top w:val="nil"/>
              <w:left w:val="nil"/>
              <w:bottom w:val="single" w:sz="4" w:space="0" w:color="auto"/>
              <w:right w:val="single" w:sz="4" w:space="0" w:color="auto"/>
            </w:tcBorders>
            <w:shd w:val="clear" w:color="auto" w:fill="auto"/>
            <w:noWrap/>
            <w:vAlign w:val="center"/>
          </w:tcPr>
          <w:p w:rsidR="00E71E63" w:rsidRPr="009D5DDC" w:rsidRDefault="00E71E63" w:rsidP="00406448">
            <w:pPr>
              <w:spacing w:after="0" w:line="240" w:lineRule="auto"/>
              <w:jc w:val="center"/>
              <w:rPr>
                <w:color w:val="000000"/>
                <w:sz w:val="24"/>
                <w:szCs w:val="24"/>
                <w:lang w:eastAsia="ru-RU"/>
              </w:rPr>
            </w:pPr>
            <w:r w:rsidRPr="009D5DDC">
              <w:rPr>
                <w:color w:val="000000"/>
                <w:sz w:val="24"/>
                <w:szCs w:val="24"/>
                <w:lang w:eastAsia="ru-RU"/>
              </w:rPr>
              <w:t>0,1</w:t>
            </w:r>
          </w:p>
        </w:tc>
      </w:tr>
    </w:tbl>
    <w:p w:rsidR="00E71E63" w:rsidRPr="009D5DDC" w:rsidRDefault="00E71E63" w:rsidP="00E71E63">
      <w:pPr>
        <w:pStyle w:val="44"/>
        <w:spacing w:line="259" w:lineRule="auto"/>
        <w:ind w:firstLine="709"/>
        <w:jc w:val="both"/>
        <w:rPr>
          <w:color w:val="FF0000"/>
          <w:sz w:val="24"/>
          <w:szCs w:val="24"/>
        </w:rPr>
      </w:pPr>
      <w:r w:rsidRPr="009D5DDC">
        <w:rPr>
          <w:sz w:val="24"/>
          <w:szCs w:val="24"/>
        </w:rPr>
        <w:t>По данным климатических справочников уровень выпавших осадков в 2013 году составил 650 мм. Из расче</w:t>
      </w:r>
      <w:r w:rsidR="00F6719B" w:rsidRPr="009D5DDC">
        <w:rPr>
          <w:sz w:val="24"/>
          <w:szCs w:val="24"/>
        </w:rPr>
        <w:t>тов получено, что на территории Лопухинского сельского поселения</w:t>
      </w:r>
      <w:r w:rsidRPr="009D5DDC">
        <w:rPr>
          <w:sz w:val="24"/>
          <w:szCs w:val="24"/>
        </w:rPr>
        <w:t xml:space="preserve"> отводятся ливневые стоки в объеме 126 тыс. м3 за год.</w:t>
      </w:r>
    </w:p>
    <w:p w:rsidR="005F17C8" w:rsidRPr="009D5DDC" w:rsidRDefault="005F17C8" w:rsidP="00BB50BC">
      <w:pPr>
        <w:rPr>
          <w:sz w:val="24"/>
        </w:rPr>
      </w:pPr>
    </w:p>
    <w:p w:rsidR="00C66CD2" w:rsidRPr="009D5DDC" w:rsidRDefault="00A32942" w:rsidP="003F0D1C">
      <w:pPr>
        <w:pStyle w:val="3"/>
      </w:pPr>
      <w:bookmarkStart w:id="79" w:name="_Toc451002718"/>
      <w:r w:rsidRPr="009D5DDC">
        <w:lastRenderedPageBreak/>
        <w:t>9</w:t>
      </w:r>
      <w:r w:rsidR="0025709E" w:rsidRPr="009D5DDC">
        <w:t xml:space="preserve">.3 </w:t>
      </w:r>
      <w:r w:rsidR="00C66CD2" w:rsidRPr="009D5DDC">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79"/>
    </w:p>
    <w:p w:rsidR="0066019B" w:rsidRPr="009D5DDC" w:rsidRDefault="0066019B" w:rsidP="009D5DDC">
      <w:pPr>
        <w:autoSpaceDE w:val="0"/>
        <w:autoSpaceDN w:val="0"/>
        <w:adjustRightInd w:val="0"/>
        <w:spacing w:after="0" w:line="240" w:lineRule="auto"/>
        <w:ind w:firstLine="709"/>
        <w:jc w:val="both"/>
        <w:rPr>
          <w:sz w:val="24"/>
          <w:szCs w:val="24"/>
          <w:lang w:eastAsia="ru-RU"/>
        </w:rPr>
      </w:pPr>
    </w:p>
    <w:p w:rsidR="003B7AED" w:rsidRPr="009D5DDC" w:rsidRDefault="003B7AED" w:rsidP="009D5DDC">
      <w:pPr>
        <w:autoSpaceDE w:val="0"/>
        <w:autoSpaceDN w:val="0"/>
        <w:adjustRightInd w:val="0"/>
        <w:spacing w:after="0"/>
        <w:ind w:firstLine="709"/>
        <w:jc w:val="both"/>
        <w:rPr>
          <w:sz w:val="24"/>
          <w:szCs w:val="24"/>
          <w:lang w:eastAsia="ru-RU"/>
        </w:rPr>
      </w:pPr>
      <w:r w:rsidRPr="009D5DDC">
        <w:rPr>
          <w:sz w:val="24"/>
          <w:szCs w:val="24"/>
          <w:lang w:eastAsia="ru-RU"/>
        </w:rPr>
        <w:t>На территории МО «Лопухинское сельское поселение» отсутствуют приборы учета сточных вод. 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3B7AED" w:rsidRPr="009D5DDC" w:rsidRDefault="003B7AED" w:rsidP="009D5DDC">
      <w:pPr>
        <w:autoSpaceDE w:val="0"/>
        <w:autoSpaceDN w:val="0"/>
        <w:adjustRightInd w:val="0"/>
        <w:spacing w:after="0"/>
        <w:ind w:firstLine="709"/>
        <w:jc w:val="both"/>
        <w:rPr>
          <w:sz w:val="24"/>
          <w:szCs w:val="24"/>
        </w:rPr>
      </w:pPr>
      <w:r w:rsidRPr="009D5DDC">
        <w:rPr>
          <w:sz w:val="24"/>
          <w:szCs w:val="24"/>
        </w:rPr>
        <w:t>Ввод приборов учета сточных вод в перспективе до 2034 года не планируется.</w:t>
      </w:r>
    </w:p>
    <w:p w:rsidR="003B7AED" w:rsidRPr="00DE5FA3" w:rsidRDefault="003B7AED" w:rsidP="009D5DDC">
      <w:pPr>
        <w:pStyle w:val="34"/>
        <w:spacing w:line="276" w:lineRule="auto"/>
        <w:ind w:firstLine="709"/>
        <w:jc w:val="both"/>
        <w:rPr>
          <w:sz w:val="28"/>
          <w:szCs w:val="28"/>
          <w:highlight w:val="yellow"/>
        </w:rPr>
      </w:pPr>
    </w:p>
    <w:p w:rsidR="00C66CD2" w:rsidRPr="007F7BF1" w:rsidRDefault="00A32942" w:rsidP="003F0D1C">
      <w:pPr>
        <w:pStyle w:val="3"/>
      </w:pPr>
      <w:bookmarkStart w:id="80" w:name="_Toc451002719"/>
      <w:r w:rsidRPr="007F7BF1">
        <w:t>9</w:t>
      </w:r>
      <w:r w:rsidR="00297EFE" w:rsidRPr="007F7BF1">
        <w:t xml:space="preserve">.4 </w:t>
      </w:r>
      <w:r w:rsidR="00C66CD2" w:rsidRPr="007F7BF1">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80"/>
    </w:p>
    <w:p w:rsidR="00C66CD2" w:rsidRPr="007F7BF1" w:rsidRDefault="00C66CD2" w:rsidP="005F17C8">
      <w:pPr>
        <w:jc w:val="both"/>
        <w:rPr>
          <w:color w:val="FF0000"/>
        </w:rPr>
      </w:pPr>
    </w:p>
    <w:p w:rsidR="005F17C8" w:rsidRPr="007F7BF1" w:rsidRDefault="005F17C8" w:rsidP="00B36635">
      <w:pPr>
        <w:autoSpaceDE w:val="0"/>
        <w:autoSpaceDN w:val="0"/>
        <w:adjustRightInd w:val="0"/>
        <w:spacing w:after="0" w:line="240" w:lineRule="auto"/>
        <w:ind w:firstLine="709"/>
        <w:jc w:val="both"/>
        <w:rPr>
          <w:sz w:val="24"/>
          <w:szCs w:val="24"/>
          <w:lang w:eastAsia="ru-RU"/>
        </w:rPr>
      </w:pPr>
      <w:r w:rsidRPr="007F7BF1">
        <w:rPr>
          <w:sz w:val="24"/>
          <w:szCs w:val="24"/>
          <w:lang w:eastAsia="ru-RU"/>
        </w:rPr>
        <w:t>В связи с отсутствием данных у ресурсоснабжающей организации, провести ретроспективный анализ за последние 10 лет балансов</w:t>
      </w:r>
    </w:p>
    <w:p w:rsidR="00C66CD2" w:rsidRPr="007F7BF1" w:rsidRDefault="005F17C8" w:rsidP="005F17C8">
      <w:pPr>
        <w:autoSpaceDE w:val="0"/>
        <w:autoSpaceDN w:val="0"/>
        <w:adjustRightInd w:val="0"/>
        <w:spacing w:after="0" w:line="240" w:lineRule="auto"/>
        <w:jc w:val="both"/>
        <w:rPr>
          <w:sz w:val="24"/>
          <w:szCs w:val="24"/>
          <w:lang w:eastAsia="ru-RU"/>
        </w:rPr>
      </w:pPr>
      <w:r w:rsidRPr="007F7BF1">
        <w:rPr>
          <w:sz w:val="24"/>
          <w:szCs w:val="24"/>
          <w:lang w:eastAsia="ru-RU"/>
        </w:rPr>
        <w:t>поступления сточных вод с выделением зон дефицитов и резервов производственных мощностей затруднительно. Согласно данным за последние 3 год</w:t>
      </w:r>
      <w:r w:rsidR="00E40822" w:rsidRPr="007F7BF1">
        <w:rPr>
          <w:sz w:val="24"/>
          <w:szCs w:val="24"/>
          <w:lang w:eastAsia="ru-RU"/>
        </w:rPr>
        <w:t>а</w:t>
      </w:r>
      <w:r w:rsidRPr="007F7BF1">
        <w:rPr>
          <w:sz w:val="24"/>
          <w:szCs w:val="24"/>
          <w:lang w:eastAsia="ru-RU"/>
        </w:rPr>
        <w:t xml:space="preserve"> поступление сточных вод по эксплуатационным зонам </w:t>
      </w:r>
      <w:r w:rsidR="00E40822" w:rsidRPr="007F7BF1">
        <w:rPr>
          <w:sz w:val="24"/>
          <w:szCs w:val="24"/>
          <w:lang w:eastAsia="ru-RU"/>
        </w:rPr>
        <w:t>в Лопухинском сельском поселении</w:t>
      </w:r>
      <w:r w:rsidRPr="007F7BF1">
        <w:rPr>
          <w:sz w:val="24"/>
          <w:szCs w:val="24"/>
          <w:lang w:eastAsia="ru-RU"/>
        </w:rPr>
        <w:t xml:space="preserve"> выглядело следующим образом:</w:t>
      </w:r>
    </w:p>
    <w:p w:rsidR="007C5EBE" w:rsidRPr="007F7BF1" w:rsidRDefault="007C5EBE" w:rsidP="005F17C8">
      <w:pPr>
        <w:autoSpaceDE w:val="0"/>
        <w:autoSpaceDN w:val="0"/>
        <w:adjustRightInd w:val="0"/>
        <w:spacing w:after="0" w:line="240" w:lineRule="auto"/>
        <w:jc w:val="both"/>
        <w:rPr>
          <w:color w:val="FF0000"/>
          <w:sz w:val="28"/>
          <w:szCs w:val="28"/>
        </w:rPr>
      </w:pPr>
    </w:p>
    <w:p w:rsidR="00E40822" w:rsidRPr="007F7BF1" w:rsidRDefault="00E40822" w:rsidP="00E40822">
      <w:pPr>
        <w:pStyle w:val="ac"/>
        <w:keepNext/>
        <w:spacing w:after="0"/>
        <w:rPr>
          <w:color w:val="auto"/>
          <w:sz w:val="20"/>
        </w:rPr>
      </w:pPr>
      <w:r w:rsidRPr="007F7BF1">
        <w:rPr>
          <w:color w:val="auto"/>
          <w:sz w:val="20"/>
        </w:rPr>
        <w:t xml:space="preserve">Таблица </w:t>
      </w:r>
      <w:r w:rsidR="00D44F53" w:rsidRPr="007F7BF1">
        <w:rPr>
          <w:color w:val="auto"/>
          <w:sz w:val="20"/>
        </w:rPr>
        <w:fldChar w:fldCharType="begin"/>
      </w:r>
      <w:r w:rsidRPr="007F7BF1">
        <w:rPr>
          <w:color w:val="auto"/>
          <w:sz w:val="20"/>
        </w:rPr>
        <w:instrText xml:space="preserve"> SEQ Таблица \* ARABIC </w:instrText>
      </w:r>
      <w:r w:rsidR="00D44F53" w:rsidRPr="007F7BF1">
        <w:rPr>
          <w:color w:val="auto"/>
          <w:sz w:val="20"/>
        </w:rPr>
        <w:fldChar w:fldCharType="separate"/>
      </w:r>
      <w:r w:rsidR="0044754D">
        <w:rPr>
          <w:noProof/>
          <w:color w:val="auto"/>
          <w:sz w:val="20"/>
        </w:rPr>
        <w:t>71</w:t>
      </w:r>
      <w:r w:rsidR="00D44F53" w:rsidRPr="007F7BF1">
        <w:rPr>
          <w:color w:val="auto"/>
          <w:sz w:val="20"/>
        </w:rPr>
        <w:fldChar w:fldCharType="end"/>
      </w:r>
      <w:r w:rsidRPr="007F7BF1">
        <w:rPr>
          <w:color w:val="auto"/>
          <w:sz w:val="20"/>
        </w:rPr>
        <w:t xml:space="preserve"> Объем принимаемых сточных вод</w:t>
      </w:r>
    </w:p>
    <w:tbl>
      <w:tblPr>
        <w:tblW w:w="5000" w:type="pct"/>
        <w:tblLook w:val="04A0"/>
      </w:tblPr>
      <w:tblGrid>
        <w:gridCol w:w="1447"/>
        <w:gridCol w:w="6097"/>
        <w:gridCol w:w="2506"/>
        <w:gridCol w:w="1503"/>
        <w:gridCol w:w="1447"/>
        <w:gridCol w:w="1503"/>
      </w:tblGrid>
      <w:tr w:rsidR="007F7BF1" w:rsidRPr="007F7BF1" w:rsidTr="007F7BF1">
        <w:trPr>
          <w:trHeight w:val="315"/>
          <w:tblHeader/>
        </w:trPr>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 п/п</w:t>
            </w:r>
          </w:p>
        </w:tc>
        <w:tc>
          <w:tcPr>
            <w:tcW w:w="2102" w:type="pct"/>
            <w:tcBorders>
              <w:top w:val="single" w:sz="4" w:space="0" w:color="auto"/>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Наименование показателей</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Ед. изм.</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2013</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2014</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b/>
                <w:color w:val="000000"/>
                <w:sz w:val="24"/>
                <w:szCs w:val="24"/>
                <w:lang w:eastAsia="ru-RU"/>
              </w:rPr>
            </w:pPr>
            <w:r w:rsidRPr="007F7BF1">
              <w:rPr>
                <w:b/>
                <w:color w:val="000000"/>
                <w:sz w:val="24"/>
                <w:szCs w:val="24"/>
                <w:lang w:eastAsia="ru-RU"/>
              </w:rPr>
              <w:t>2015</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sz w:val="24"/>
                <w:szCs w:val="24"/>
                <w:lang w:eastAsia="ru-RU"/>
              </w:rPr>
            </w:pPr>
            <w:r w:rsidRPr="007F7BF1">
              <w:rPr>
                <w:b/>
                <w:bCs/>
                <w:color w:val="000000"/>
                <w:sz w:val="24"/>
                <w:szCs w:val="24"/>
                <w:lang w:eastAsia="ru-RU"/>
              </w:rPr>
              <w:t>Технологическая зона д. Лопухинка</w:t>
            </w:r>
          </w:p>
        </w:tc>
      </w:tr>
      <w:tr w:rsidR="007F7BF1" w:rsidRPr="007F7BF1" w:rsidTr="007F7BF1">
        <w:trPr>
          <w:trHeight w:val="94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67,3328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62,806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72,2396</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58,5028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53,406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52,3296</w:t>
            </w:r>
          </w:p>
        </w:tc>
      </w:tr>
      <w:tr w:rsidR="007F7BF1" w:rsidRPr="007F7BF1" w:rsidTr="007F7BF1">
        <w:trPr>
          <w:trHeight w:val="94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lastRenderedPageBreak/>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8,29</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9,07</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19,24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0,54</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0,67</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sz w:val="24"/>
                <w:szCs w:val="24"/>
                <w:lang w:eastAsia="ru-RU"/>
              </w:rPr>
            </w:pPr>
            <w:r w:rsidRPr="007F7BF1">
              <w:rPr>
                <w:b/>
                <w:bCs/>
                <w:color w:val="000000"/>
                <w:sz w:val="24"/>
                <w:szCs w:val="24"/>
                <w:lang w:eastAsia="ru-RU"/>
              </w:rPr>
              <w:t>Технологическая зона д. Глобицы</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27,88</w:t>
            </w:r>
          </w:p>
        </w:tc>
        <w:tc>
          <w:tcPr>
            <w:tcW w:w="499"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25,46</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24,4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27,3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24,88</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23,83</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0,33</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0,25</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0,24</w:t>
            </w:r>
          </w:p>
        </w:tc>
      </w:tr>
      <w:tr w:rsidR="007F7BF1" w:rsidRPr="007F7BF1" w:rsidTr="007F7BF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Технологическая зона Детский  дом</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5,0872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4,644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4,5504</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5,0872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4,644</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4,5504</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Технологическая зона Во</w:t>
            </w:r>
            <w:r w:rsidR="00F230B2">
              <w:rPr>
                <w:b/>
                <w:bCs/>
                <w:color w:val="000000"/>
                <w:lang w:eastAsia="ru-RU"/>
              </w:rPr>
              <w:t>е</w:t>
            </w:r>
            <w:r w:rsidRPr="007F7BF1">
              <w:rPr>
                <w:b/>
                <w:bCs/>
                <w:color w:val="000000"/>
                <w:lang w:eastAsia="ru-RU"/>
              </w:rPr>
              <w:t>нный городок</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2,26</w:t>
            </w:r>
          </w:p>
        </w:tc>
      </w:tr>
      <w:tr w:rsidR="007F7BF1" w:rsidRPr="007F7BF1" w:rsidTr="007F7BF1">
        <w:trPr>
          <w:trHeight w:val="37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2,26</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w:t>
            </w:r>
            <w:r w:rsidRPr="007F7BF1">
              <w:rPr>
                <w:color w:val="000000"/>
                <w:sz w:val="24"/>
                <w:szCs w:val="24"/>
                <w:vertAlign w:val="superscript"/>
                <w:lang w:eastAsia="ru-RU"/>
              </w:rPr>
              <w:t>3</w:t>
            </w:r>
            <w:r w:rsidRPr="007F7BF1">
              <w:rPr>
                <w:color w:val="000000"/>
                <w:sz w:val="24"/>
                <w:szCs w:val="24"/>
                <w:lang w:eastAsia="ru-RU"/>
              </w:rPr>
              <w:t>/год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4D2736">
              <w:rPr>
                <w:color w:val="000000"/>
                <w:lang w:eastAsia="ru-RU"/>
              </w:rPr>
              <w:t>н/д</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Default="007F7BF1" w:rsidP="007F7BF1">
            <w:pPr>
              <w:jc w:val="center"/>
            </w:pPr>
            <w:r w:rsidRPr="00A5196E">
              <w:rPr>
                <w:color w:val="000000"/>
                <w:lang w:eastAsia="ru-RU"/>
              </w:rPr>
              <w:t>н/д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w:t>
            </w:r>
          </w:p>
        </w:tc>
      </w:tr>
      <w:tr w:rsidR="007F7BF1" w:rsidRPr="007F7BF1" w:rsidTr="007F7BF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b/>
                <w:bCs/>
                <w:color w:val="000000"/>
                <w:lang w:eastAsia="ru-RU"/>
              </w:rPr>
            </w:pPr>
            <w:r w:rsidRPr="007F7BF1">
              <w:rPr>
                <w:b/>
                <w:bCs/>
                <w:color w:val="000000"/>
                <w:lang w:eastAsia="ru-RU"/>
              </w:rPr>
              <w:t>ИТОГО по МО</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lastRenderedPageBreak/>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Объем стоков принятых (отведённых) стоков,  в том числе:</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100,3</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92,91</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103,451</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населения</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90,89</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82,93</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82,971</w:t>
            </w:r>
          </w:p>
        </w:tc>
      </w:tr>
      <w:tr w:rsidR="007F7BF1" w:rsidRPr="007F7BF1" w:rsidTr="007F7BF1">
        <w:trPr>
          <w:trHeight w:val="63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бюджетно-финансируемых организаций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 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8,62</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9,41</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19,570</w:t>
            </w:r>
          </w:p>
        </w:tc>
      </w:tr>
      <w:tr w:rsidR="007F7BF1" w:rsidRPr="007F7BF1" w:rsidTr="007F7BF1">
        <w:trPr>
          <w:trHeight w:val="315"/>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rPr>
                <w:color w:val="000000"/>
                <w:lang w:eastAsia="ru-RU"/>
              </w:rPr>
            </w:pPr>
            <w:r w:rsidRPr="007F7BF1">
              <w:rPr>
                <w:color w:val="000000"/>
                <w:lang w:eastAsia="ru-RU"/>
              </w:rPr>
              <w:t> </w:t>
            </w:r>
          </w:p>
        </w:tc>
        <w:tc>
          <w:tcPr>
            <w:tcW w:w="2102" w:type="pct"/>
            <w:tcBorders>
              <w:top w:val="nil"/>
              <w:left w:val="nil"/>
              <w:bottom w:val="single" w:sz="4" w:space="0" w:color="auto"/>
              <w:right w:val="single" w:sz="4" w:space="0" w:color="auto"/>
            </w:tcBorders>
            <w:shd w:val="clear" w:color="auto" w:fill="auto"/>
            <w:vAlign w:val="bottom"/>
            <w:hideMark/>
          </w:tcPr>
          <w:p w:rsidR="007F7BF1" w:rsidRPr="007F7BF1" w:rsidRDefault="007F7BF1" w:rsidP="007F7BF1">
            <w:pPr>
              <w:spacing w:after="0" w:line="240" w:lineRule="auto"/>
              <w:jc w:val="right"/>
              <w:rPr>
                <w:color w:val="000000"/>
                <w:sz w:val="24"/>
                <w:szCs w:val="24"/>
                <w:lang w:eastAsia="ru-RU"/>
              </w:rPr>
            </w:pPr>
            <w:r w:rsidRPr="007F7BF1">
              <w:rPr>
                <w:color w:val="000000"/>
                <w:sz w:val="24"/>
                <w:szCs w:val="24"/>
                <w:lang w:eastAsia="ru-RU"/>
              </w:rPr>
              <w:t>от прочих потребителей</w:t>
            </w:r>
          </w:p>
        </w:tc>
        <w:tc>
          <w:tcPr>
            <w:tcW w:w="864" w:type="pct"/>
            <w:tcBorders>
              <w:top w:val="nil"/>
              <w:left w:val="nil"/>
              <w:bottom w:val="single" w:sz="4" w:space="0" w:color="auto"/>
              <w:right w:val="single" w:sz="4" w:space="0" w:color="auto"/>
            </w:tcBorders>
            <w:shd w:val="clear" w:color="auto" w:fill="auto"/>
            <w:noWrap/>
            <w:vAlign w:val="bottom"/>
            <w:hideMark/>
          </w:tcPr>
          <w:p w:rsidR="007F7BF1" w:rsidRPr="007F7BF1" w:rsidRDefault="007F7BF1" w:rsidP="007F7BF1">
            <w:pPr>
              <w:spacing w:after="0" w:line="240" w:lineRule="auto"/>
              <w:jc w:val="center"/>
              <w:rPr>
                <w:color w:val="000000"/>
                <w:sz w:val="24"/>
                <w:szCs w:val="24"/>
                <w:lang w:eastAsia="ru-RU"/>
              </w:rPr>
            </w:pPr>
            <w:r w:rsidRPr="007F7BF1">
              <w:rPr>
                <w:color w:val="000000"/>
                <w:sz w:val="24"/>
                <w:szCs w:val="24"/>
                <w:lang w:eastAsia="ru-RU"/>
              </w:rPr>
              <w:t>тыс.м3/год</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0,79</w:t>
            </w:r>
          </w:p>
        </w:tc>
        <w:tc>
          <w:tcPr>
            <w:tcW w:w="499"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0,57</w:t>
            </w:r>
          </w:p>
        </w:tc>
        <w:tc>
          <w:tcPr>
            <w:tcW w:w="518" w:type="pct"/>
            <w:tcBorders>
              <w:top w:val="nil"/>
              <w:left w:val="nil"/>
              <w:bottom w:val="single" w:sz="4" w:space="0" w:color="auto"/>
              <w:right w:val="single" w:sz="4" w:space="0" w:color="auto"/>
            </w:tcBorders>
            <w:shd w:val="clear" w:color="auto" w:fill="auto"/>
            <w:noWrap/>
            <w:vAlign w:val="center"/>
            <w:hideMark/>
          </w:tcPr>
          <w:p w:rsidR="007F7BF1" w:rsidRPr="007F7BF1" w:rsidRDefault="007F7BF1" w:rsidP="007F7BF1">
            <w:pPr>
              <w:spacing w:after="0" w:line="240" w:lineRule="auto"/>
              <w:jc w:val="center"/>
              <w:rPr>
                <w:color w:val="000000"/>
                <w:lang w:eastAsia="ru-RU"/>
              </w:rPr>
            </w:pPr>
            <w:r w:rsidRPr="007F7BF1">
              <w:rPr>
                <w:color w:val="000000"/>
                <w:lang w:eastAsia="ru-RU"/>
              </w:rPr>
              <w:t>0,910</w:t>
            </w:r>
          </w:p>
        </w:tc>
      </w:tr>
    </w:tbl>
    <w:p w:rsidR="00E40822" w:rsidRPr="00DE5FA3" w:rsidRDefault="00E40822" w:rsidP="00E40822">
      <w:pPr>
        <w:pStyle w:val="55"/>
        <w:rPr>
          <w:highlight w:val="yellow"/>
        </w:rPr>
      </w:pPr>
    </w:p>
    <w:p w:rsidR="00E40822" w:rsidRPr="007F7BF1" w:rsidRDefault="00E40822" w:rsidP="00E40822">
      <w:pPr>
        <w:pStyle w:val="55"/>
      </w:pPr>
      <w:r w:rsidRPr="007F7BF1">
        <w:t xml:space="preserve">Исходя из этих данных, можно проследить динамику </w:t>
      </w:r>
      <w:r w:rsidR="00156795" w:rsidRPr="007F7BF1">
        <w:t xml:space="preserve">увеличения </w:t>
      </w:r>
      <w:r w:rsidRPr="007F7BF1">
        <w:t xml:space="preserve">объемов сточных поступающих от </w:t>
      </w:r>
      <w:r w:rsidR="00156795" w:rsidRPr="007F7BF1">
        <w:rPr>
          <w:color w:val="000000"/>
          <w:lang w:eastAsia="ru-RU"/>
        </w:rPr>
        <w:t>от бюджетно-финансируемых организаций</w:t>
      </w:r>
      <w:r w:rsidRPr="007F7BF1">
        <w:t>.</w:t>
      </w:r>
      <w:r w:rsidR="00156795" w:rsidRPr="007F7BF1">
        <w:t xml:space="preserve"> Общий объем принимаемых стоков меняется за этот период не значительно. </w:t>
      </w:r>
    </w:p>
    <w:p w:rsidR="00156795" w:rsidRPr="007F7BF1" w:rsidRDefault="00156795" w:rsidP="00156795">
      <w:pPr>
        <w:keepNext/>
        <w:autoSpaceDE w:val="0"/>
        <w:autoSpaceDN w:val="0"/>
        <w:adjustRightInd w:val="0"/>
        <w:spacing w:after="0" w:line="240" w:lineRule="auto"/>
        <w:ind w:firstLine="709"/>
        <w:jc w:val="center"/>
        <w:rPr>
          <w:sz w:val="24"/>
        </w:rPr>
      </w:pPr>
      <w:r w:rsidRPr="007F7BF1">
        <w:rPr>
          <w:noProof/>
          <w:sz w:val="28"/>
          <w:szCs w:val="24"/>
          <w:lang w:eastAsia="ru-RU"/>
        </w:rPr>
        <w:drawing>
          <wp:inline distT="0" distB="0" distL="0" distR="0">
            <wp:extent cx="6844594" cy="2664178"/>
            <wp:effectExtent l="19050" t="0" r="13406" b="2822"/>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40822" w:rsidRPr="007F7BF1" w:rsidRDefault="00156795" w:rsidP="00156795">
      <w:pPr>
        <w:pStyle w:val="ac"/>
        <w:jc w:val="center"/>
        <w:rPr>
          <w:color w:val="auto"/>
          <w:sz w:val="20"/>
        </w:rPr>
      </w:pPr>
      <w:r w:rsidRPr="007F7BF1">
        <w:rPr>
          <w:color w:val="auto"/>
          <w:sz w:val="20"/>
        </w:rPr>
        <w:t xml:space="preserve">Рисунок </w:t>
      </w:r>
      <w:r w:rsidR="00D44F53" w:rsidRPr="007F7BF1">
        <w:rPr>
          <w:color w:val="auto"/>
          <w:sz w:val="20"/>
        </w:rPr>
        <w:fldChar w:fldCharType="begin"/>
      </w:r>
      <w:r w:rsidRPr="007F7BF1">
        <w:rPr>
          <w:color w:val="auto"/>
          <w:sz w:val="20"/>
        </w:rPr>
        <w:instrText xml:space="preserve"> SEQ Рисунок \* ARABIC </w:instrText>
      </w:r>
      <w:r w:rsidR="00D44F53" w:rsidRPr="007F7BF1">
        <w:rPr>
          <w:color w:val="auto"/>
          <w:sz w:val="20"/>
        </w:rPr>
        <w:fldChar w:fldCharType="separate"/>
      </w:r>
      <w:r w:rsidR="00A63736">
        <w:rPr>
          <w:noProof/>
          <w:color w:val="auto"/>
          <w:sz w:val="20"/>
        </w:rPr>
        <w:t>14</w:t>
      </w:r>
      <w:r w:rsidR="00D44F53" w:rsidRPr="007F7BF1">
        <w:rPr>
          <w:color w:val="auto"/>
          <w:sz w:val="20"/>
        </w:rPr>
        <w:fldChar w:fldCharType="end"/>
      </w:r>
      <w:r w:rsidRPr="007F7BF1">
        <w:rPr>
          <w:color w:val="auto"/>
          <w:sz w:val="20"/>
        </w:rPr>
        <w:t xml:space="preserve"> Динамика поступления сточных вод в 2013- 2015 гг</w:t>
      </w:r>
    </w:p>
    <w:p w:rsidR="00156795" w:rsidRPr="007F7BF1" w:rsidRDefault="00755671" w:rsidP="00156795">
      <w:pPr>
        <w:pStyle w:val="55"/>
      </w:pPr>
      <w:r w:rsidRPr="007F7BF1">
        <w:t>На территории Лопухинского сельского поселения имеется две насосные</w:t>
      </w:r>
      <w:r w:rsidR="00156795" w:rsidRPr="007F7BF1">
        <w:t xml:space="preserve"> станци</w:t>
      </w:r>
      <w:r w:rsidRPr="007F7BF1">
        <w:t>и</w:t>
      </w:r>
      <w:r w:rsidR="00156795" w:rsidRPr="007F7BF1">
        <w:t xml:space="preserve"> максимальной производительностью </w:t>
      </w:r>
      <w:r w:rsidRPr="007F7BF1">
        <w:t>3000</w:t>
      </w:r>
      <w:r w:rsidR="00156795" w:rsidRPr="007F7BF1">
        <w:t xml:space="preserve"> м3/сут. </w:t>
      </w:r>
      <w:r w:rsidRPr="007F7BF1">
        <w:t xml:space="preserve">В </w:t>
      </w:r>
      <w:r w:rsidR="00B9653A" w:rsidRPr="007F7BF1">
        <w:t>д. Глобицы</w:t>
      </w:r>
      <w:r w:rsidRPr="007F7BF1">
        <w:t xml:space="preserve"> </w:t>
      </w:r>
      <w:r w:rsidR="00156795" w:rsidRPr="007F7BF1">
        <w:t xml:space="preserve"> сточные воды самотеком поступают в сооружения КОС. По данным </w:t>
      </w:r>
      <w:r w:rsidRPr="007F7BF1">
        <w:t>ООО «ЛР ТЭК»</w:t>
      </w:r>
      <w:r w:rsidR="00156795" w:rsidRPr="007F7BF1">
        <w:t xml:space="preserve"> максимальная производитель</w:t>
      </w:r>
      <w:r w:rsidRPr="007F7BF1">
        <w:t xml:space="preserve">ность КОС </w:t>
      </w:r>
      <w:r w:rsidR="00156795" w:rsidRPr="007F7BF1">
        <w:t xml:space="preserve">составляет </w:t>
      </w:r>
      <w:r w:rsidRPr="007F7BF1">
        <w:t>300</w:t>
      </w:r>
      <w:r w:rsidR="00156795" w:rsidRPr="007F7BF1">
        <w:t xml:space="preserve"> м3/сут. Проектная мощность КОС составляет </w:t>
      </w:r>
      <w:r w:rsidRPr="007F7BF1">
        <w:t xml:space="preserve">1100 </w:t>
      </w:r>
      <w:r w:rsidR="00156795" w:rsidRPr="007F7BF1">
        <w:t xml:space="preserve">м3/сут. </w:t>
      </w:r>
      <w:r w:rsidRPr="007F7BF1">
        <w:t>На момент 2015 года дефицит мощности КОС не наблюдается</w:t>
      </w:r>
      <w:r w:rsidR="00156795" w:rsidRPr="007F7BF1">
        <w:t>.</w:t>
      </w:r>
    </w:p>
    <w:p w:rsidR="00755671" w:rsidRPr="009D5DDC" w:rsidRDefault="00755671" w:rsidP="00755671">
      <w:pPr>
        <w:pStyle w:val="1d"/>
        <w:ind w:firstLine="709"/>
        <w:outlineLvl w:val="9"/>
      </w:pPr>
      <w:r w:rsidRPr="009D5DDC">
        <w:lastRenderedPageBreak/>
        <w:t xml:space="preserve">Канализационная насосная станция имеется только в технологической зоне  </w:t>
      </w:r>
      <w:r w:rsidR="00B9653A" w:rsidRPr="009D5DDC">
        <w:t>д. Лопухинка</w:t>
      </w:r>
      <w:r w:rsidRPr="009D5DDC">
        <w:t xml:space="preserve"> и технологической зоне Детский дом.  </w:t>
      </w:r>
    </w:p>
    <w:p w:rsidR="00755671" w:rsidRPr="009D5DDC" w:rsidRDefault="00755671" w:rsidP="00755671">
      <w:pPr>
        <w:pStyle w:val="ac"/>
        <w:keepNext/>
        <w:spacing w:after="0"/>
        <w:rPr>
          <w:color w:val="auto"/>
          <w:sz w:val="20"/>
        </w:rPr>
      </w:pPr>
      <w:r w:rsidRPr="009D5DDC">
        <w:rPr>
          <w:color w:val="auto"/>
          <w:sz w:val="20"/>
        </w:rPr>
        <w:t xml:space="preserve">Таблица </w:t>
      </w:r>
      <w:r w:rsidR="00D44F53" w:rsidRPr="009D5DDC">
        <w:rPr>
          <w:color w:val="auto"/>
          <w:sz w:val="20"/>
        </w:rPr>
        <w:fldChar w:fldCharType="begin"/>
      </w:r>
      <w:r w:rsidRPr="009D5DDC">
        <w:rPr>
          <w:color w:val="auto"/>
          <w:sz w:val="20"/>
        </w:rPr>
        <w:instrText xml:space="preserve"> SEQ Таблица \* ARABIC </w:instrText>
      </w:r>
      <w:r w:rsidR="00D44F53" w:rsidRPr="009D5DDC">
        <w:rPr>
          <w:color w:val="auto"/>
          <w:sz w:val="20"/>
        </w:rPr>
        <w:fldChar w:fldCharType="separate"/>
      </w:r>
      <w:r w:rsidR="0044754D">
        <w:rPr>
          <w:noProof/>
          <w:color w:val="auto"/>
          <w:sz w:val="20"/>
        </w:rPr>
        <w:t>72</w:t>
      </w:r>
      <w:r w:rsidR="00D44F53" w:rsidRPr="009D5DDC">
        <w:rPr>
          <w:color w:val="auto"/>
          <w:sz w:val="20"/>
        </w:rPr>
        <w:fldChar w:fldCharType="end"/>
      </w:r>
      <w:r w:rsidRPr="009D5DDC">
        <w:rPr>
          <w:color w:val="auto"/>
          <w:sz w:val="20"/>
        </w:rPr>
        <w:t xml:space="preserve"> Характеристика насосного оборудования на КНС</w:t>
      </w:r>
    </w:p>
    <w:tbl>
      <w:tblPr>
        <w:tblStyle w:val="a7"/>
        <w:tblW w:w="5000" w:type="pct"/>
        <w:tblLook w:val="04A0"/>
      </w:tblPr>
      <w:tblGrid>
        <w:gridCol w:w="445"/>
        <w:gridCol w:w="2662"/>
        <w:gridCol w:w="1758"/>
        <w:gridCol w:w="2497"/>
        <w:gridCol w:w="3382"/>
        <w:gridCol w:w="3759"/>
      </w:tblGrid>
      <w:tr w:rsidR="00755671" w:rsidRPr="009D5DDC" w:rsidTr="008C741A">
        <w:trPr>
          <w:tblHeader/>
        </w:trPr>
        <w:tc>
          <w:tcPr>
            <w:tcW w:w="153" w:type="pct"/>
            <w:vAlign w:val="center"/>
          </w:tcPr>
          <w:p w:rsidR="00755671" w:rsidRPr="009D5DDC" w:rsidRDefault="00755671" w:rsidP="008C741A">
            <w:pPr>
              <w:spacing w:after="0"/>
              <w:jc w:val="center"/>
              <w:rPr>
                <w:sz w:val="24"/>
                <w:szCs w:val="24"/>
              </w:rPr>
            </w:pPr>
            <w:r w:rsidRPr="009D5DDC">
              <w:rPr>
                <w:sz w:val="24"/>
                <w:szCs w:val="24"/>
              </w:rPr>
              <w:t>№</w:t>
            </w:r>
          </w:p>
        </w:tc>
        <w:tc>
          <w:tcPr>
            <w:tcW w:w="918" w:type="pct"/>
            <w:vAlign w:val="center"/>
          </w:tcPr>
          <w:p w:rsidR="00755671" w:rsidRPr="009D5DDC" w:rsidRDefault="00755671" w:rsidP="008C741A">
            <w:pPr>
              <w:jc w:val="center"/>
              <w:rPr>
                <w:b/>
                <w:sz w:val="24"/>
                <w:szCs w:val="24"/>
              </w:rPr>
            </w:pPr>
            <w:r w:rsidRPr="009D5DDC">
              <w:rPr>
                <w:b/>
                <w:sz w:val="24"/>
                <w:szCs w:val="24"/>
              </w:rPr>
              <w:t>Наименование объекта.</w:t>
            </w:r>
          </w:p>
        </w:tc>
        <w:tc>
          <w:tcPr>
            <w:tcW w:w="606" w:type="pct"/>
            <w:vAlign w:val="center"/>
          </w:tcPr>
          <w:p w:rsidR="00755671" w:rsidRPr="009D5DDC" w:rsidRDefault="00755671" w:rsidP="008C741A">
            <w:pPr>
              <w:jc w:val="center"/>
              <w:rPr>
                <w:b/>
                <w:sz w:val="24"/>
                <w:szCs w:val="24"/>
              </w:rPr>
            </w:pPr>
            <w:r w:rsidRPr="009D5DDC">
              <w:rPr>
                <w:b/>
                <w:sz w:val="24"/>
                <w:szCs w:val="24"/>
              </w:rPr>
              <w:t xml:space="preserve">Год  ввода, </w:t>
            </w:r>
            <w:r w:rsidRPr="009D5DDC">
              <w:rPr>
                <w:b/>
                <w:sz w:val="24"/>
                <w:szCs w:val="24"/>
              </w:rPr>
              <w:br/>
              <w:t>износ.</w:t>
            </w:r>
          </w:p>
        </w:tc>
        <w:tc>
          <w:tcPr>
            <w:tcW w:w="861" w:type="pct"/>
            <w:vAlign w:val="center"/>
          </w:tcPr>
          <w:p w:rsidR="00755671" w:rsidRPr="009D5DDC" w:rsidRDefault="00755671" w:rsidP="008C741A">
            <w:pPr>
              <w:jc w:val="center"/>
              <w:rPr>
                <w:b/>
                <w:sz w:val="24"/>
                <w:szCs w:val="24"/>
              </w:rPr>
            </w:pPr>
            <w:r w:rsidRPr="009D5DDC">
              <w:rPr>
                <w:b/>
                <w:sz w:val="24"/>
                <w:szCs w:val="24"/>
              </w:rPr>
              <w:t>Производительность</w:t>
            </w:r>
            <w:r w:rsidRPr="009D5DDC">
              <w:rPr>
                <w:b/>
                <w:sz w:val="24"/>
                <w:szCs w:val="24"/>
              </w:rPr>
              <w:br/>
              <w:t>суммарная,</w:t>
            </w:r>
            <w:r w:rsidRPr="009D5DDC">
              <w:rPr>
                <w:b/>
                <w:sz w:val="24"/>
                <w:szCs w:val="24"/>
              </w:rPr>
              <w:br/>
            </w:r>
          </w:p>
        </w:tc>
        <w:tc>
          <w:tcPr>
            <w:tcW w:w="1166" w:type="pct"/>
            <w:vAlign w:val="center"/>
          </w:tcPr>
          <w:p w:rsidR="00755671" w:rsidRPr="009D5DDC" w:rsidRDefault="00755671" w:rsidP="008C741A">
            <w:pPr>
              <w:jc w:val="center"/>
              <w:rPr>
                <w:b/>
                <w:sz w:val="24"/>
                <w:szCs w:val="24"/>
              </w:rPr>
            </w:pPr>
            <w:r w:rsidRPr="009D5DDC">
              <w:rPr>
                <w:b/>
                <w:sz w:val="24"/>
                <w:szCs w:val="24"/>
              </w:rPr>
              <w:t>Марка  насосного  оборудования.</w:t>
            </w:r>
          </w:p>
        </w:tc>
        <w:tc>
          <w:tcPr>
            <w:tcW w:w="1296" w:type="pct"/>
            <w:vAlign w:val="center"/>
          </w:tcPr>
          <w:p w:rsidR="00755671" w:rsidRPr="009D5DDC" w:rsidRDefault="00755671" w:rsidP="008C741A">
            <w:pPr>
              <w:jc w:val="center"/>
              <w:rPr>
                <w:b/>
                <w:sz w:val="24"/>
                <w:szCs w:val="24"/>
              </w:rPr>
            </w:pPr>
            <w:r w:rsidRPr="009D5DDC">
              <w:rPr>
                <w:b/>
                <w:sz w:val="24"/>
                <w:szCs w:val="24"/>
              </w:rPr>
              <w:t>Наличие частотно-регулируемых  приводов  и  систем  диспетчеризации.</w:t>
            </w:r>
          </w:p>
        </w:tc>
      </w:tr>
      <w:tr w:rsidR="00755671" w:rsidRPr="009D5DDC" w:rsidTr="008C741A">
        <w:trPr>
          <w:trHeight w:val="534"/>
        </w:trPr>
        <w:tc>
          <w:tcPr>
            <w:tcW w:w="5000" w:type="pct"/>
            <w:gridSpan w:val="6"/>
            <w:vAlign w:val="center"/>
          </w:tcPr>
          <w:p w:rsidR="00755671" w:rsidRPr="009D5DDC" w:rsidRDefault="00B9653A" w:rsidP="008C741A">
            <w:pPr>
              <w:jc w:val="center"/>
              <w:rPr>
                <w:b/>
                <w:sz w:val="24"/>
                <w:szCs w:val="24"/>
              </w:rPr>
            </w:pPr>
            <w:r w:rsidRPr="009D5DDC">
              <w:rPr>
                <w:b/>
                <w:sz w:val="24"/>
                <w:szCs w:val="24"/>
              </w:rPr>
              <w:t>д. Лопухинка</w:t>
            </w:r>
          </w:p>
        </w:tc>
      </w:tr>
      <w:tr w:rsidR="00755671" w:rsidRPr="009D5DDC" w:rsidTr="008C741A">
        <w:tc>
          <w:tcPr>
            <w:tcW w:w="153" w:type="pct"/>
            <w:vAlign w:val="center"/>
          </w:tcPr>
          <w:p w:rsidR="00755671" w:rsidRPr="009D5DDC" w:rsidRDefault="00755671" w:rsidP="008C741A">
            <w:pPr>
              <w:jc w:val="center"/>
              <w:rPr>
                <w:sz w:val="24"/>
                <w:szCs w:val="24"/>
              </w:rPr>
            </w:pPr>
            <w:r w:rsidRPr="009D5DDC">
              <w:rPr>
                <w:sz w:val="24"/>
                <w:szCs w:val="24"/>
              </w:rPr>
              <w:br/>
              <w:t>1</w:t>
            </w:r>
          </w:p>
        </w:tc>
        <w:tc>
          <w:tcPr>
            <w:tcW w:w="918" w:type="pct"/>
            <w:vAlign w:val="center"/>
          </w:tcPr>
          <w:p w:rsidR="00755671" w:rsidRPr="009D5DDC" w:rsidRDefault="00755671" w:rsidP="008C741A">
            <w:pPr>
              <w:jc w:val="center"/>
              <w:rPr>
                <w:sz w:val="24"/>
                <w:szCs w:val="24"/>
              </w:rPr>
            </w:pPr>
            <w:r w:rsidRPr="009D5DDC">
              <w:rPr>
                <w:bCs/>
                <w:sz w:val="24"/>
                <w:szCs w:val="24"/>
              </w:rPr>
              <w:t>Канализационная насосная станция</w:t>
            </w:r>
            <w:r w:rsidRPr="009D5DDC">
              <w:rPr>
                <w:bCs/>
                <w:sz w:val="24"/>
                <w:szCs w:val="24"/>
              </w:rPr>
              <w:br/>
              <w:t>КНС-1</w:t>
            </w:r>
          </w:p>
        </w:tc>
        <w:tc>
          <w:tcPr>
            <w:tcW w:w="606" w:type="pct"/>
            <w:vAlign w:val="center"/>
          </w:tcPr>
          <w:p w:rsidR="00755671" w:rsidRPr="009D5DDC" w:rsidRDefault="00755671" w:rsidP="008C741A">
            <w:pPr>
              <w:jc w:val="center"/>
              <w:rPr>
                <w:sz w:val="24"/>
                <w:szCs w:val="24"/>
              </w:rPr>
            </w:pPr>
            <w:r w:rsidRPr="009D5DDC">
              <w:rPr>
                <w:sz w:val="24"/>
                <w:szCs w:val="24"/>
              </w:rPr>
              <w:t>1970</w:t>
            </w:r>
            <w:r w:rsidRPr="009D5DDC">
              <w:rPr>
                <w:b/>
                <w:sz w:val="24"/>
                <w:szCs w:val="24"/>
              </w:rPr>
              <w:br/>
            </w:r>
          </w:p>
        </w:tc>
        <w:tc>
          <w:tcPr>
            <w:tcW w:w="861" w:type="pct"/>
            <w:vAlign w:val="center"/>
          </w:tcPr>
          <w:p w:rsidR="00755671" w:rsidRPr="009D5DDC" w:rsidRDefault="00755671" w:rsidP="008C741A">
            <w:pPr>
              <w:jc w:val="center"/>
              <w:rPr>
                <w:b/>
                <w:sz w:val="24"/>
                <w:szCs w:val="24"/>
              </w:rPr>
            </w:pPr>
            <w:r w:rsidRPr="009D5DDC">
              <w:rPr>
                <w:b/>
                <w:sz w:val="24"/>
                <w:szCs w:val="24"/>
              </w:rPr>
              <w:t>50 м³/ч.</w:t>
            </w:r>
            <w:r w:rsidRPr="009D5DDC">
              <w:rPr>
                <w:b/>
                <w:sz w:val="24"/>
                <w:szCs w:val="24"/>
              </w:rPr>
              <w:br/>
              <w:t>1200 м³/сутки.</w:t>
            </w:r>
          </w:p>
        </w:tc>
        <w:tc>
          <w:tcPr>
            <w:tcW w:w="1166" w:type="pct"/>
            <w:vAlign w:val="center"/>
          </w:tcPr>
          <w:p w:rsidR="00755671" w:rsidRPr="009D5DDC" w:rsidRDefault="00755671" w:rsidP="008C741A">
            <w:pPr>
              <w:jc w:val="center"/>
              <w:rPr>
                <w:sz w:val="24"/>
                <w:szCs w:val="24"/>
              </w:rPr>
            </w:pPr>
            <w:r w:rsidRPr="009D5DDC">
              <w:rPr>
                <w:sz w:val="24"/>
                <w:szCs w:val="24"/>
              </w:rPr>
              <w:t xml:space="preserve">2-а  насоса  </w:t>
            </w:r>
            <w:r w:rsidRPr="009D5DDC">
              <w:rPr>
                <w:b/>
                <w:sz w:val="24"/>
                <w:szCs w:val="24"/>
              </w:rPr>
              <w:t>СМ 100-65-250</w:t>
            </w:r>
          </w:p>
        </w:tc>
        <w:tc>
          <w:tcPr>
            <w:tcW w:w="1296" w:type="pct"/>
            <w:vAlign w:val="center"/>
          </w:tcPr>
          <w:p w:rsidR="00755671" w:rsidRPr="009D5DDC" w:rsidRDefault="00755671" w:rsidP="008C741A">
            <w:pPr>
              <w:jc w:val="center"/>
              <w:rPr>
                <w:sz w:val="24"/>
                <w:szCs w:val="24"/>
              </w:rPr>
            </w:pPr>
            <w:r w:rsidRPr="009D5DDC">
              <w:rPr>
                <w:sz w:val="24"/>
                <w:szCs w:val="24"/>
              </w:rPr>
              <w:t xml:space="preserve">частотно-регулируемых  приводов </w:t>
            </w:r>
            <w:r w:rsidRPr="009D5DDC">
              <w:rPr>
                <w:b/>
                <w:sz w:val="24"/>
                <w:szCs w:val="24"/>
              </w:rPr>
              <w:t>нет.</w:t>
            </w:r>
          </w:p>
        </w:tc>
      </w:tr>
      <w:tr w:rsidR="00755671" w:rsidRPr="009D5DDC" w:rsidTr="008C741A">
        <w:tc>
          <w:tcPr>
            <w:tcW w:w="5000" w:type="pct"/>
            <w:gridSpan w:val="6"/>
            <w:vAlign w:val="center"/>
          </w:tcPr>
          <w:p w:rsidR="00755671" w:rsidRPr="009D5DDC" w:rsidRDefault="00755671" w:rsidP="008C741A">
            <w:pPr>
              <w:jc w:val="center"/>
              <w:rPr>
                <w:b/>
                <w:sz w:val="24"/>
                <w:szCs w:val="24"/>
              </w:rPr>
            </w:pPr>
            <w:r w:rsidRPr="009D5DDC">
              <w:rPr>
                <w:b/>
                <w:sz w:val="24"/>
                <w:szCs w:val="24"/>
              </w:rPr>
              <w:t>Детский дом</w:t>
            </w:r>
          </w:p>
        </w:tc>
      </w:tr>
      <w:tr w:rsidR="00755671" w:rsidRPr="00DE5FA3" w:rsidTr="008C741A">
        <w:tc>
          <w:tcPr>
            <w:tcW w:w="153" w:type="pct"/>
            <w:vAlign w:val="center"/>
          </w:tcPr>
          <w:p w:rsidR="00755671" w:rsidRPr="009D5DDC" w:rsidRDefault="00755671" w:rsidP="008C741A">
            <w:pPr>
              <w:jc w:val="center"/>
              <w:rPr>
                <w:sz w:val="24"/>
                <w:szCs w:val="24"/>
              </w:rPr>
            </w:pPr>
            <w:r w:rsidRPr="009D5DDC">
              <w:rPr>
                <w:sz w:val="24"/>
                <w:szCs w:val="24"/>
              </w:rPr>
              <w:t>2</w:t>
            </w:r>
          </w:p>
        </w:tc>
        <w:tc>
          <w:tcPr>
            <w:tcW w:w="918" w:type="pct"/>
            <w:vAlign w:val="center"/>
          </w:tcPr>
          <w:p w:rsidR="00755671" w:rsidRPr="009D5DDC" w:rsidRDefault="00755671" w:rsidP="008C741A">
            <w:pPr>
              <w:jc w:val="center"/>
              <w:rPr>
                <w:bCs/>
                <w:sz w:val="24"/>
                <w:szCs w:val="24"/>
              </w:rPr>
            </w:pPr>
            <w:r w:rsidRPr="009D5DDC">
              <w:rPr>
                <w:bCs/>
                <w:sz w:val="24"/>
                <w:szCs w:val="24"/>
              </w:rPr>
              <w:t>Канализационная насосная станция</w:t>
            </w:r>
            <w:r w:rsidRPr="009D5DDC">
              <w:rPr>
                <w:bCs/>
                <w:sz w:val="24"/>
                <w:szCs w:val="24"/>
              </w:rPr>
              <w:br/>
              <w:t>КНС-2</w:t>
            </w:r>
          </w:p>
        </w:tc>
        <w:tc>
          <w:tcPr>
            <w:tcW w:w="606" w:type="pct"/>
            <w:vAlign w:val="center"/>
          </w:tcPr>
          <w:p w:rsidR="00755671" w:rsidRPr="009D5DDC" w:rsidRDefault="00755671" w:rsidP="008C741A">
            <w:pPr>
              <w:jc w:val="center"/>
              <w:rPr>
                <w:sz w:val="24"/>
                <w:szCs w:val="24"/>
              </w:rPr>
            </w:pPr>
          </w:p>
        </w:tc>
        <w:tc>
          <w:tcPr>
            <w:tcW w:w="861" w:type="pct"/>
            <w:vAlign w:val="center"/>
          </w:tcPr>
          <w:p w:rsidR="00755671" w:rsidRPr="009D5DDC" w:rsidRDefault="00755671" w:rsidP="008C741A">
            <w:pPr>
              <w:jc w:val="center"/>
              <w:rPr>
                <w:b/>
                <w:sz w:val="24"/>
                <w:szCs w:val="24"/>
              </w:rPr>
            </w:pPr>
            <w:r w:rsidRPr="009D5DDC">
              <w:rPr>
                <w:b/>
                <w:sz w:val="24"/>
                <w:szCs w:val="24"/>
              </w:rPr>
              <w:t>75 м³/ч.</w:t>
            </w:r>
            <w:r w:rsidRPr="009D5DDC">
              <w:rPr>
                <w:b/>
                <w:sz w:val="24"/>
                <w:szCs w:val="24"/>
              </w:rPr>
              <w:br/>
              <w:t>1800 м³/сутки.</w:t>
            </w:r>
          </w:p>
        </w:tc>
        <w:tc>
          <w:tcPr>
            <w:tcW w:w="1166" w:type="pct"/>
            <w:vAlign w:val="center"/>
          </w:tcPr>
          <w:p w:rsidR="00755671" w:rsidRPr="009D5DDC" w:rsidRDefault="00755671" w:rsidP="008C741A">
            <w:pPr>
              <w:jc w:val="center"/>
              <w:rPr>
                <w:sz w:val="24"/>
                <w:szCs w:val="24"/>
              </w:rPr>
            </w:pPr>
            <w:r w:rsidRPr="009D5DDC">
              <w:rPr>
                <w:sz w:val="24"/>
                <w:szCs w:val="24"/>
              </w:rPr>
              <w:t>2,5НФУ</w:t>
            </w:r>
          </w:p>
        </w:tc>
        <w:tc>
          <w:tcPr>
            <w:tcW w:w="1296" w:type="pct"/>
            <w:vAlign w:val="center"/>
          </w:tcPr>
          <w:p w:rsidR="00755671" w:rsidRPr="009D5DDC" w:rsidRDefault="00755671" w:rsidP="008C741A">
            <w:pPr>
              <w:jc w:val="center"/>
              <w:rPr>
                <w:sz w:val="24"/>
                <w:szCs w:val="24"/>
              </w:rPr>
            </w:pPr>
            <w:r w:rsidRPr="009D5DDC">
              <w:rPr>
                <w:sz w:val="24"/>
                <w:szCs w:val="24"/>
              </w:rPr>
              <w:t xml:space="preserve">частотно-регулируемых  приводов </w:t>
            </w:r>
            <w:r w:rsidRPr="009D5DDC">
              <w:rPr>
                <w:b/>
                <w:sz w:val="24"/>
                <w:szCs w:val="24"/>
              </w:rPr>
              <w:t>нет.</w:t>
            </w:r>
          </w:p>
        </w:tc>
      </w:tr>
    </w:tbl>
    <w:p w:rsidR="00156795" w:rsidRPr="00DE5FA3" w:rsidRDefault="00156795" w:rsidP="00156795">
      <w:pPr>
        <w:rPr>
          <w:highlight w:val="yellow"/>
        </w:rPr>
      </w:pPr>
    </w:p>
    <w:p w:rsidR="00C66CD2" w:rsidRPr="0089546D" w:rsidRDefault="00A32942" w:rsidP="003F0D1C">
      <w:pPr>
        <w:pStyle w:val="3"/>
      </w:pPr>
      <w:bookmarkStart w:id="81" w:name="_Toc451002720"/>
      <w:r w:rsidRPr="0089546D">
        <w:t>9</w:t>
      </w:r>
      <w:r w:rsidR="00297EFE" w:rsidRPr="0089546D">
        <w:t xml:space="preserve">.5 </w:t>
      </w:r>
      <w:r w:rsidR="00C66CD2" w:rsidRPr="0089546D">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81"/>
    </w:p>
    <w:p w:rsidR="00E87721" w:rsidRPr="0089546D" w:rsidRDefault="00E87721" w:rsidP="00E87721">
      <w:pPr>
        <w:autoSpaceDE w:val="0"/>
        <w:autoSpaceDN w:val="0"/>
        <w:adjustRightInd w:val="0"/>
        <w:spacing w:after="0" w:line="240" w:lineRule="auto"/>
        <w:rPr>
          <w:sz w:val="24"/>
          <w:szCs w:val="24"/>
          <w:lang w:eastAsia="ru-RU"/>
        </w:rPr>
      </w:pPr>
    </w:p>
    <w:p w:rsidR="00E87721" w:rsidRPr="0089546D" w:rsidRDefault="00E87721" w:rsidP="0089546D">
      <w:pPr>
        <w:autoSpaceDE w:val="0"/>
        <w:autoSpaceDN w:val="0"/>
        <w:adjustRightInd w:val="0"/>
        <w:spacing w:after="0"/>
        <w:ind w:firstLine="709"/>
        <w:jc w:val="both"/>
        <w:rPr>
          <w:sz w:val="24"/>
          <w:szCs w:val="24"/>
          <w:lang w:eastAsia="ru-RU"/>
        </w:rPr>
      </w:pPr>
      <w:r w:rsidRPr="0089546D">
        <w:rPr>
          <w:sz w:val="24"/>
          <w:szCs w:val="24"/>
          <w:lang w:eastAsia="ru-RU"/>
        </w:rPr>
        <w:t>Исходя, из структуры организации учёта принимаемы хозяйственно-бытовых стоков, прогнозирование балансов сточных вод возможно</w:t>
      </w:r>
      <w:r w:rsidR="00EF694D" w:rsidRPr="0089546D">
        <w:rPr>
          <w:sz w:val="24"/>
          <w:szCs w:val="24"/>
          <w:lang w:eastAsia="ru-RU"/>
        </w:rPr>
        <w:t xml:space="preserve"> </w:t>
      </w:r>
      <w:r w:rsidRPr="0089546D">
        <w:rPr>
          <w:sz w:val="24"/>
          <w:szCs w:val="24"/>
          <w:lang w:eastAsia="ru-RU"/>
        </w:rPr>
        <w:t>при совершении анализа прогноза спроса по потребителям. Исходя из данных приведенных в главе 1 разделе 3 данной схемы, была получена</w:t>
      </w:r>
      <w:r w:rsidR="00EF694D" w:rsidRPr="0089546D">
        <w:rPr>
          <w:sz w:val="24"/>
          <w:szCs w:val="24"/>
          <w:lang w:eastAsia="ru-RU"/>
        </w:rPr>
        <w:t xml:space="preserve"> </w:t>
      </w:r>
      <w:r w:rsidRPr="0089546D">
        <w:rPr>
          <w:sz w:val="24"/>
          <w:szCs w:val="24"/>
          <w:lang w:eastAsia="ru-RU"/>
        </w:rPr>
        <w:t xml:space="preserve">оценка перспективных объемов стоков, принятых от групп абонентов по каждой технологической зоне </w:t>
      </w:r>
      <w:r w:rsidR="00EF694D" w:rsidRPr="0089546D">
        <w:rPr>
          <w:sz w:val="24"/>
          <w:szCs w:val="24"/>
          <w:lang w:eastAsia="ru-RU"/>
        </w:rPr>
        <w:t>в МО «</w:t>
      </w:r>
      <w:r w:rsidR="00E40822" w:rsidRPr="0089546D">
        <w:rPr>
          <w:sz w:val="24"/>
          <w:szCs w:val="24"/>
          <w:lang w:eastAsia="ru-RU"/>
        </w:rPr>
        <w:t>Лопухинское сельское</w:t>
      </w:r>
      <w:r w:rsidR="00EF694D" w:rsidRPr="0089546D">
        <w:rPr>
          <w:sz w:val="24"/>
          <w:szCs w:val="24"/>
          <w:lang w:eastAsia="ru-RU"/>
        </w:rPr>
        <w:t xml:space="preserve"> поселение»</w:t>
      </w:r>
      <w:r w:rsidR="00E40822" w:rsidRPr="0089546D">
        <w:rPr>
          <w:sz w:val="24"/>
          <w:szCs w:val="24"/>
          <w:lang w:eastAsia="ru-RU"/>
        </w:rPr>
        <w:t xml:space="preserve"> с учетом двух сценариев развития муниципального образования.</w:t>
      </w:r>
    </w:p>
    <w:p w:rsidR="00156795" w:rsidRPr="0089546D" w:rsidRDefault="00156795" w:rsidP="0089546D">
      <w:pPr>
        <w:autoSpaceDE w:val="0"/>
        <w:autoSpaceDN w:val="0"/>
        <w:adjustRightInd w:val="0"/>
        <w:ind w:firstLine="709"/>
        <w:jc w:val="both"/>
        <w:rPr>
          <w:sz w:val="24"/>
          <w:szCs w:val="24"/>
          <w:lang w:eastAsia="ru-RU"/>
        </w:rPr>
      </w:pPr>
      <w:r w:rsidRPr="0089546D">
        <w:rPr>
          <w:sz w:val="24"/>
          <w:szCs w:val="24"/>
          <w:lang w:eastAsia="ru-RU"/>
        </w:rPr>
        <w:t xml:space="preserve">Согласно первому варианту развития Лопухинского сельского поселения с учетом только естественного прироста населения ожидаемое поступление сточных вод представлено в табл. </w:t>
      </w:r>
      <w:r w:rsidR="00383DD1" w:rsidRPr="0089546D">
        <w:rPr>
          <w:sz w:val="24"/>
          <w:szCs w:val="24"/>
          <w:lang w:eastAsia="ru-RU"/>
        </w:rPr>
        <w:t>72.</w:t>
      </w:r>
    </w:p>
    <w:p w:rsidR="00156795" w:rsidRPr="0089546D" w:rsidRDefault="00156795" w:rsidP="00156795">
      <w:pPr>
        <w:pStyle w:val="ac"/>
        <w:keepNext/>
        <w:spacing w:after="0"/>
        <w:rPr>
          <w:color w:val="auto"/>
          <w:sz w:val="20"/>
        </w:rPr>
      </w:pPr>
      <w:r w:rsidRPr="0089546D">
        <w:rPr>
          <w:color w:val="auto"/>
          <w:sz w:val="20"/>
        </w:rPr>
        <w:lastRenderedPageBreak/>
        <w:t xml:space="preserve">Таблица </w:t>
      </w:r>
      <w:r w:rsidR="00D44F53" w:rsidRPr="0089546D">
        <w:rPr>
          <w:color w:val="auto"/>
          <w:sz w:val="20"/>
        </w:rPr>
        <w:fldChar w:fldCharType="begin"/>
      </w:r>
      <w:r w:rsidRPr="0089546D">
        <w:rPr>
          <w:color w:val="auto"/>
          <w:sz w:val="20"/>
        </w:rPr>
        <w:instrText xml:space="preserve"> SEQ Таблица \* ARABIC </w:instrText>
      </w:r>
      <w:r w:rsidR="00D44F53" w:rsidRPr="0089546D">
        <w:rPr>
          <w:color w:val="auto"/>
          <w:sz w:val="20"/>
        </w:rPr>
        <w:fldChar w:fldCharType="separate"/>
      </w:r>
      <w:r w:rsidR="0044754D">
        <w:rPr>
          <w:noProof/>
          <w:color w:val="auto"/>
          <w:sz w:val="20"/>
        </w:rPr>
        <w:t>73</w:t>
      </w:r>
      <w:r w:rsidR="00D44F53"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110,1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111,9</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86,4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89,7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21,3</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73,68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75,44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77,21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78,63</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53,37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54,65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55,93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56,96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20,09</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20,94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0,73</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4,5504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Военный городок</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89546D" w:rsidRPr="0089546D" w:rsidRDefault="0089546D" w:rsidP="0089546D">
      <w:pPr>
        <w:rPr>
          <w:highlight w:val="yellow"/>
        </w:rPr>
      </w:pPr>
    </w:p>
    <w:p w:rsidR="00156795" w:rsidRPr="0089546D" w:rsidRDefault="00156795" w:rsidP="00156795">
      <w:pPr>
        <w:autoSpaceDE w:val="0"/>
        <w:autoSpaceDN w:val="0"/>
        <w:adjustRightInd w:val="0"/>
        <w:spacing w:before="240"/>
        <w:ind w:firstLine="709"/>
        <w:rPr>
          <w:sz w:val="24"/>
          <w:szCs w:val="24"/>
          <w:lang w:eastAsia="ru-RU"/>
        </w:rPr>
      </w:pPr>
      <w:r w:rsidRPr="0089546D">
        <w:rPr>
          <w:sz w:val="24"/>
          <w:szCs w:val="24"/>
          <w:lang w:eastAsia="ru-RU"/>
        </w:rPr>
        <w:t xml:space="preserve">Согласно второму варианту развития Лопухинского сельского поселения с учетом строительства коттеджного поселка, ожидаемое поступление сточных вод представлено в табл. </w:t>
      </w:r>
      <w:r w:rsidR="00383DD1" w:rsidRPr="0089546D">
        <w:rPr>
          <w:sz w:val="24"/>
          <w:szCs w:val="24"/>
          <w:lang w:eastAsia="ru-RU"/>
        </w:rPr>
        <w:t>73.</w:t>
      </w:r>
    </w:p>
    <w:p w:rsidR="00156795" w:rsidRPr="0089546D" w:rsidRDefault="00156795" w:rsidP="00156795">
      <w:pPr>
        <w:pStyle w:val="ac"/>
        <w:keepNext/>
        <w:spacing w:after="0"/>
        <w:rPr>
          <w:color w:val="auto"/>
          <w:sz w:val="20"/>
        </w:rPr>
      </w:pPr>
      <w:r w:rsidRPr="0089546D">
        <w:rPr>
          <w:color w:val="auto"/>
          <w:sz w:val="20"/>
        </w:rPr>
        <w:t xml:space="preserve">Таблица </w:t>
      </w:r>
      <w:r w:rsidR="00D44F53" w:rsidRPr="0089546D">
        <w:rPr>
          <w:color w:val="auto"/>
          <w:sz w:val="20"/>
        </w:rPr>
        <w:fldChar w:fldCharType="begin"/>
      </w:r>
      <w:r w:rsidRPr="0089546D">
        <w:rPr>
          <w:color w:val="auto"/>
          <w:sz w:val="20"/>
        </w:rPr>
        <w:instrText xml:space="preserve"> SEQ Таблица \* ARABIC </w:instrText>
      </w:r>
      <w:r w:rsidR="00D44F53" w:rsidRPr="0089546D">
        <w:rPr>
          <w:color w:val="auto"/>
          <w:sz w:val="20"/>
        </w:rPr>
        <w:fldChar w:fldCharType="separate"/>
      </w:r>
      <w:r w:rsidR="0044754D">
        <w:rPr>
          <w:noProof/>
          <w:color w:val="auto"/>
          <w:sz w:val="20"/>
        </w:rPr>
        <w:t>74</w:t>
      </w:r>
      <w:r w:rsidR="00D44F53"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lastRenderedPageBreak/>
              <w:t xml:space="preserve">Объем принятых стоков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132,0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136,0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87,7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99,71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101,38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102,71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56,51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74,40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20,78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27,00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Технологическая зона </w:t>
            </w:r>
            <w:r>
              <w:rPr>
                <w:b/>
                <w:bCs/>
                <w:color w:val="000000"/>
                <w:lang w:eastAsia="ru-RU"/>
              </w:rPr>
              <w:t>Военный городок</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156795" w:rsidRPr="00DE5FA3" w:rsidRDefault="00156795" w:rsidP="00156795">
      <w:pPr>
        <w:keepNext/>
        <w:autoSpaceDE w:val="0"/>
        <w:autoSpaceDN w:val="0"/>
        <w:adjustRightInd w:val="0"/>
        <w:spacing w:after="0" w:line="240" w:lineRule="auto"/>
        <w:ind w:firstLine="709"/>
        <w:jc w:val="center"/>
        <w:rPr>
          <w:highlight w:val="yellow"/>
        </w:rPr>
      </w:pPr>
    </w:p>
    <w:p w:rsidR="00156795" w:rsidRPr="0089546D" w:rsidRDefault="00156795" w:rsidP="0089546D">
      <w:pPr>
        <w:autoSpaceDE w:val="0"/>
        <w:autoSpaceDN w:val="0"/>
        <w:adjustRightInd w:val="0"/>
        <w:spacing w:after="0"/>
        <w:ind w:firstLine="709"/>
        <w:jc w:val="both"/>
        <w:rPr>
          <w:sz w:val="24"/>
          <w:szCs w:val="24"/>
          <w:lang w:eastAsia="ru-RU"/>
        </w:rPr>
      </w:pPr>
      <w:r w:rsidRPr="0089546D">
        <w:rPr>
          <w:sz w:val="24"/>
          <w:szCs w:val="24"/>
          <w:lang w:eastAsia="ru-RU"/>
        </w:rPr>
        <w:t>Из полученных результатов видна тенденция изменения перспективных объёмов сточных вод. С 2015 года по 2034 год будет</w:t>
      </w:r>
    </w:p>
    <w:p w:rsidR="00156795" w:rsidRPr="0089546D" w:rsidRDefault="00156795" w:rsidP="0089546D">
      <w:pPr>
        <w:autoSpaceDE w:val="0"/>
        <w:autoSpaceDN w:val="0"/>
        <w:adjustRightInd w:val="0"/>
        <w:spacing w:after="0"/>
        <w:jc w:val="both"/>
        <w:rPr>
          <w:sz w:val="24"/>
          <w:szCs w:val="24"/>
          <w:lang w:eastAsia="ru-RU"/>
        </w:rPr>
      </w:pPr>
      <w:r w:rsidRPr="0089546D">
        <w:rPr>
          <w:sz w:val="24"/>
          <w:szCs w:val="24"/>
          <w:lang w:eastAsia="ru-RU"/>
        </w:rPr>
        <w:t>наблюдаться увеличение отведённых стоков.  К 2034 году объем принятых стоков увеличится на 24,2 %.  Данная тенденция в первую очередь будет обусловлена изменением численности населения в связи с новым строительством.</w:t>
      </w:r>
    </w:p>
    <w:p w:rsidR="00C66CD2" w:rsidRPr="0089546D" w:rsidRDefault="00297EFE" w:rsidP="005D4D37">
      <w:pPr>
        <w:pStyle w:val="2"/>
      </w:pPr>
      <w:bookmarkStart w:id="82" w:name="_Toc451002721"/>
      <w:r w:rsidRPr="0089546D">
        <w:t>1</w:t>
      </w:r>
      <w:r w:rsidR="00A32942" w:rsidRPr="0089546D">
        <w:t>0</w:t>
      </w:r>
      <w:r w:rsidRPr="0089546D">
        <w:t xml:space="preserve"> </w:t>
      </w:r>
      <w:r w:rsidR="00C66CD2" w:rsidRPr="0089546D">
        <w:t>Прогноз объема сточных вод</w:t>
      </w:r>
      <w:bookmarkEnd w:id="82"/>
    </w:p>
    <w:p w:rsidR="00C66CD2" w:rsidRPr="0089546D" w:rsidRDefault="00A32942" w:rsidP="003F0D1C">
      <w:pPr>
        <w:pStyle w:val="3"/>
      </w:pPr>
      <w:bookmarkStart w:id="83" w:name="_Toc451002722"/>
      <w:r w:rsidRPr="0089546D">
        <w:t>10</w:t>
      </w:r>
      <w:r w:rsidR="00297EFE" w:rsidRPr="0089546D">
        <w:t xml:space="preserve">.1 </w:t>
      </w:r>
      <w:r w:rsidR="00C66CD2" w:rsidRPr="0089546D">
        <w:t>Сведения о фактическом и ожидаемом поступлении сточных вод в централизованную систему водоотведения.</w:t>
      </w:r>
      <w:bookmarkEnd w:id="83"/>
    </w:p>
    <w:p w:rsidR="00EF694D" w:rsidRPr="0089546D" w:rsidRDefault="00EF694D" w:rsidP="00EF694D">
      <w:pPr>
        <w:autoSpaceDE w:val="0"/>
        <w:autoSpaceDN w:val="0"/>
        <w:adjustRightInd w:val="0"/>
        <w:spacing w:after="0" w:line="240" w:lineRule="auto"/>
        <w:ind w:firstLine="709"/>
        <w:rPr>
          <w:sz w:val="24"/>
          <w:szCs w:val="24"/>
          <w:lang w:eastAsia="ru-RU"/>
        </w:rPr>
      </w:pPr>
    </w:p>
    <w:p w:rsidR="00EF694D" w:rsidRPr="0089546D" w:rsidRDefault="00EF694D" w:rsidP="00381B07">
      <w:pPr>
        <w:autoSpaceDE w:val="0"/>
        <w:autoSpaceDN w:val="0"/>
        <w:adjustRightInd w:val="0"/>
        <w:ind w:firstLine="709"/>
        <w:rPr>
          <w:sz w:val="24"/>
          <w:szCs w:val="24"/>
          <w:lang w:eastAsia="ru-RU"/>
        </w:rPr>
      </w:pPr>
      <w:r w:rsidRPr="0089546D">
        <w:rPr>
          <w:sz w:val="24"/>
          <w:szCs w:val="24"/>
          <w:lang w:eastAsia="ru-RU"/>
        </w:rPr>
        <w:lastRenderedPageBreak/>
        <w:t xml:space="preserve">На основе анализа фактических и перспективных объемов потребления воды, динамики сбрасываемых сточных вод были получены следующие </w:t>
      </w:r>
      <w:r w:rsidR="00E40822" w:rsidRPr="0089546D">
        <w:rPr>
          <w:sz w:val="24"/>
          <w:szCs w:val="24"/>
          <w:lang w:eastAsia="ru-RU"/>
        </w:rPr>
        <w:t>значения</w:t>
      </w:r>
      <w:r w:rsidR="00381B07" w:rsidRPr="0089546D">
        <w:rPr>
          <w:sz w:val="24"/>
          <w:szCs w:val="24"/>
          <w:lang w:eastAsia="ru-RU"/>
        </w:rPr>
        <w:t xml:space="preserve"> объема сточных вод муниципального образования</w:t>
      </w:r>
      <w:r w:rsidRPr="0089546D">
        <w:rPr>
          <w:sz w:val="24"/>
          <w:szCs w:val="24"/>
          <w:lang w:eastAsia="ru-RU"/>
        </w:rPr>
        <w:t>:</w:t>
      </w:r>
    </w:p>
    <w:p w:rsidR="00156795" w:rsidRPr="0089546D" w:rsidRDefault="00156795" w:rsidP="00156795">
      <w:pPr>
        <w:pStyle w:val="ac"/>
        <w:keepNext/>
        <w:spacing w:after="0"/>
        <w:rPr>
          <w:color w:val="auto"/>
          <w:sz w:val="20"/>
        </w:rPr>
      </w:pPr>
      <w:r w:rsidRPr="0089546D">
        <w:rPr>
          <w:color w:val="auto"/>
          <w:sz w:val="20"/>
        </w:rPr>
        <w:t xml:space="preserve">Таблица </w:t>
      </w:r>
      <w:r w:rsidR="00D44F53" w:rsidRPr="0089546D">
        <w:rPr>
          <w:color w:val="auto"/>
          <w:sz w:val="20"/>
        </w:rPr>
        <w:fldChar w:fldCharType="begin"/>
      </w:r>
      <w:r w:rsidRPr="0089546D">
        <w:rPr>
          <w:color w:val="auto"/>
          <w:sz w:val="20"/>
        </w:rPr>
        <w:instrText xml:space="preserve"> SEQ Таблица \* ARABIC </w:instrText>
      </w:r>
      <w:r w:rsidR="00D44F53" w:rsidRPr="0089546D">
        <w:rPr>
          <w:color w:val="auto"/>
          <w:sz w:val="20"/>
        </w:rPr>
        <w:fldChar w:fldCharType="separate"/>
      </w:r>
      <w:r w:rsidR="0044754D">
        <w:rPr>
          <w:noProof/>
          <w:color w:val="auto"/>
          <w:sz w:val="20"/>
        </w:rPr>
        <w:t>75</w:t>
      </w:r>
      <w:r w:rsidR="00D44F53" w:rsidRPr="0089546D">
        <w:rPr>
          <w:color w:val="auto"/>
          <w:sz w:val="20"/>
        </w:rPr>
        <w:fldChar w:fldCharType="end"/>
      </w:r>
      <w:r w:rsidRPr="0089546D">
        <w:rPr>
          <w:color w:val="auto"/>
          <w:sz w:val="20"/>
        </w:rPr>
        <w:t xml:space="preserve"> Фактическое и ожидаемое поступление сточных вод</w:t>
      </w:r>
    </w:p>
    <w:tbl>
      <w:tblPr>
        <w:tblW w:w="5000" w:type="pct"/>
        <w:tblLook w:val="04A0"/>
      </w:tblPr>
      <w:tblGrid>
        <w:gridCol w:w="4068"/>
        <w:gridCol w:w="1045"/>
        <w:gridCol w:w="1044"/>
        <w:gridCol w:w="1044"/>
        <w:gridCol w:w="1044"/>
        <w:gridCol w:w="1044"/>
        <w:gridCol w:w="1044"/>
        <w:gridCol w:w="1044"/>
        <w:gridCol w:w="1044"/>
        <w:gridCol w:w="1044"/>
        <w:gridCol w:w="1038"/>
      </w:tblGrid>
      <w:tr w:rsidR="0089546D" w:rsidRPr="0089546D" w:rsidTr="0089546D">
        <w:trPr>
          <w:trHeight w:val="300"/>
          <w:tblHead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 xml:space="preserve">Группа абонентов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ед.изм</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2025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2034</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МО "Лопухинское сельское поселение"</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 xml:space="preserve">Объем принятых стоков </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103,6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132,0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136,0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84,2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87,7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105,7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27,7</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1,2</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д.Лопухинка</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72,61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72,97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78,01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99,71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101,38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102,71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52,86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53,11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56,51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72,23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73,44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74,40</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19,25</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19,34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19,43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19,53</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20,78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26,56</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27,00</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27,36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0,67</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0,68</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0,72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0,92</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0,94</w:t>
            </w:r>
          </w:p>
        </w:tc>
        <w:tc>
          <w:tcPr>
            <w:tcW w:w="360" w:type="pct"/>
            <w:tcBorders>
              <w:top w:val="nil"/>
              <w:left w:val="nil"/>
              <w:bottom w:val="single" w:sz="4" w:space="0" w:color="auto"/>
              <w:right w:val="single" w:sz="4" w:space="0" w:color="auto"/>
            </w:tcBorders>
            <w:shd w:val="clear" w:color="000000" w:fill="FFFFFF"/>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0,95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Детский дом</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4,55</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д.Глобицы</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24,50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24,60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24,70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24,91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25,41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25,92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26,32</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23,83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23,93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24,13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24,23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24,32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24,82</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25,71</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Бюджетные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0,36</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Прочие организации</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0,24</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0,26</w:t>
            </w:r>
          </w:p>
        </w:tc>
      </w:tr>
      <w:tr w:rsidR="0089546D" w:rsidRPr="0089546D" w:rsidTr="0089546D">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b/>
                <w:bCs/>
                <w:color w:val="000000"/>
                <w:lang w:eastAsia="ru-RU"/>
              </w:rPr>
            </w:pPr>
            <w:r w:rsidRPr="0089546D">
              <w:rPr>
                <w:b/>
                <w:bCs/>
                <w:color w:val="000000"/>
                <w:lang w:eastAsia="ru-RU"/>
              </w:rPr>
              <w:t>Технологическая зона Военный городок</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Объем принятых стоков в т.ч</w:t>
            </w:r>
          </w:p>
        </w:tc>
        <w:tc>
          <w:tcPr>
            <w:tcW w:w="3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тыс.м3</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r w:rsidR="0089546D" w:rsidRPr="0089546D" w:rsidTr="0089546D">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right"/>
              <w:rPr>
                <w:color w:val="000000"/>
                <w:lang w:eastAsia="ru-RU"/>
              </w:rPr>
            </w:pPr>
            <w:r w:rsidRPr="0089546D">
              <w:rPr>
                <w:color w:val="000000"/>
                <w:lang w:eastAsia="ru-RU"/>
              </w:rPr>
              <w:t>Население</w:t>
            </w:r>
          </w:p>
        </w:tc>
        <w:tc>
          <w:tcPr>
            <w:tcW w:w="360" w:type="pct"/>
            <w:vMerge/>
            <w:tcBorders>
              <w:top w:val="nil"/>
              <w:left w:val="single" w:sz="4" w:space="0" w:color="auto"/>
              <w:bottom w:val="single" w:sz="4" w:space="0" w:color="auto"/>
              <w:right w:val="single" w:sz="4" w:space="0" w:color="auto"/>
            </w:tcBorders>
            <w:vAlign w:val="center"/>
            <w:hideMark/>
          </w:tcPr>
          <w:p w:rsidR="0089546D" w:rsidRPr="0089546D" w:rsidRDefault="0089546D" w:rsidP="0089546D">
            <w:pPr>
              <w:spacing w:after="0" w:line="240" w:lineRule="auto"/>
              <w:rPr>
                <w:color w:val="000000"/>
                <w:lang w:eastAsia="ru-RU"/>
              </w:rPr>
            </w:pP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2,26</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2,27</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2,28</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2,29</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2,31</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2,35</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2,40</w:t>
            </w:r>
          </w:p>
        </w:tc>
        <w:tc>
          <w:tcPr>
            <w:tcW w:w="360" w:type="pct"/>
            <w:tcBorders>
              <w:top w:val="nil"/>
              <w:left w:val="nil"/>
              <w:bottom w:val="single" w:sz="4" w:space="0" w:color="auto"/>
              <w:right w:val="single" w:sz="4" w:space="0" w:color="auto"/>
            </w:tcBorders>
            <w:shd w:val="clear" w:color="auto" w:fill="auto"/>
            <w:noWrap/>
            <w:vAlign w:val="center"/>
            <w:hideMark/>
          </w:tcPr>
          <w:p w:rsidR="0089546D" w:rsidRPr="0089546D" w:rsidRDefault="0089546D" w:rsidP="0089546D">
            <w:pPr>
              <w:spacing w:after="0" w:line="240" w:lineRule="auto"/>
              <w:jc w:val="center"/>
              <w:rPr>
                <w:color w:val="000000"/>
                <w:lang w:eastAsia="ru-RU"/>
              </w:rPr>
            </w:pPr>
            <w:r w:rsidRPr="0089546D">
              <w:rPr>
                <w:color w:val="000000"/>
                <w:lang w:eastAsia="ru-RU"/>
              </w:rPr>
              <w:t>2,44</w:t>
            </w:r>
          </w:p>
        </w:tc>
      </w:tr>
    </w:tbl>
    <w:p w:rsidR="00156795" w:rsidRPr="00DE5FA3" w:rsidRDefault="00156795" w:rsidP="00156795">
      <w:pPr>
        <w:rPr>
          <w:highlight w:val="yellow"/>
        </w:rPr>
      </w:pPr>
    </w:p>
    <w:p w:rsidR="00156795" w:rsidRPr="0089546D" w:rsidRDefault="00156795" w:rsidP="00156795">
      <w:pPr>
        <w:keepNext/>
        <w:autoSpaceDE w:val="0"/>
        <w:autoSpaceDN w:val="0"/>
        <w:adjustRightInd w:val="0"/>
        <w:spacing w:after="0" w:line="240" w:lineRule="auto"/>
        <w:ind w:firstLine="709"/>
        <w:jc w:val="center"/>
      </w:pPr>
      <w:r w:rsidRPr="0089546D">
        <w:rPr>
          <w:noProof/>
          <w:lang w:eastAsia="ru-RU"/>
        </w:rPr>
        <w:drawing>
          <wp:inline distT="0" distB="0" distL="0" distR="0">
            <wp:extent cx="7194550" cy="2077155"/>
            <wp:effectExtent l="19050" t="0" r="25400" b="0"/>
            <wp:docPr id="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6795" w:rsidRPr="0089546D" w:rsidRDefault="00156795" w:rsidP="00156795">
      <w:pPr>
        <w:pStyle w:val="ac"/>
        <w:jc w:val="center"/>
        <w:rPr>
          <w:color w:val="auto"/>
          <w:sz w:val="28"/>
          <w:szCs w:val="24"/>
          <w:lang w:eastAsia="ru-RU"/>
        </w:rPr>
      </w:pPr>
      <w:r w:rsidRPr="0089546D">
        <w:rPr>
          <w:color w:val="auto"/>
          <w:sz w:val="20"/>
        </w:rPr>
        <w:t xml:space="preserve">Рисунок </w:t>
      </w:r>
      <w:r w:rsidR="00D44F53" w:rsidRPr="0089546D">
        <w:rPr>
          <w:color w:val="auto"/>
          <w:sz w:val="20"/>
        </w:rPr>
        <w:fldChar w:fldCharType="begin"/>
      </w:r>
      <w:r w:rsidRPr="0089546D">
        <w:rPr>
          <w:color w:val="auto"/>
          <w:sz w:val="20"/>
        </w:rPr>
        <w:instrText xml:space="preserve"> SEQ Рисунок \* ARABIC </w:instrText>
      </w:r>
      <w:r w:rsidR="00D44F53" w:rsidRPr="0089546D">
        <w:rPr>
          <w:color w:val="auto"/>
          <w:sz w:val="20"/>
        </w:rPr>
        <w:fldChar w:fldCharType="separate"/>
      </w:r>
      <w:r w:rsidR="00A63736">
        <w:rPr>
          <w:noProof/>
          <w:color w:val="auto"/>
          <w:sz w:val="20"/>
        </w:rPr>
        <w:t>15</w:t>
      </w:r>
      <w:r w:rsidR="00D44F53" w:rsidRPr="0089546D">
        <w:rPr>
          <w:color w:val="auto"/>
          <w:sz w:val="20"/>
        </w:rPr>
        <w:fldChar w:fldCharType="end"/>
      </w:r>
      <w:r w:rsidRPr="0089546D">
        <w:rPr>
          <w:color w:val="auto"/>
          <w:sz w:val="20"/>
        </w:rPr>
        <w:t xml:space="preserve"> Динамика прогнозируемых стоков согласно второму сценарию развития</w:t>
      </w:r>
    </w:p>
    <w:p w:rsidR="00156795" w:rsidRPr="0089546D" w:rsidRDefault="00156795" w:rsidP="00156795">
      <w:pPr>
        <w:autoSpaceDE w:val="0"/>
        <w:autoSpaceDN w:val="0"/>
        <w:adjustRightInd w:val="0"/>
        <w:spacing w:after="0"/>
        <w:ind w:firstLine="709"/>
        <w:rPr>
          <w:sz w:val="24"/>
          <w:szCs w:val="24"/>
          <w:lang w:eastAsia="ru-RU"/>
        </w:rPr>
      </w:pPr>
      <w:r w:rsidRPr="0089546D">
        <w:rPr>
          <w:sz w:val="24"/>
          <w:szCs w:val="24"/>
          <w:lang w:eastAsia="ru-RU"/>
        </w:rPr>
        <w:t>Из полученных результатов видна тенденция изменения перспективных объёмов сточных вод. С 2015 года по 2034 год будет</w:t>
      </w:r>
    </w:p>
    <w:p w:rsidR="002E50A6" w:rsidRPr="0089546D" w:rsidRDefault="00156795" w:rsidP="00156795">
      <w:pPr>
        <w:autoSpaceDE w:val="0"/>
        <w:autoSpaceDN w:val="0"/>
        <w:adjustRightInd w:val="0"/>
        <w:spacing w:after="0"/>
        <w:rPr>
          <w:sz w:val="24"/>
          <w:szCs w:val="24"/>
          <w:lang w:eastAsia="ru-RU"/>
        </w:rPr>
      </w:pPr>
      <w:r w:rsidRPr="0089546D">
        <w:rPr>
          <w:sz w:val="24"/>
          <w:szCs w:val="24"/>
          <w:lang w:eastAsia="ru-RU"/>
        </w:rPr>
        <w:t>наблюдаться увеличение отведённых стоков.  К 2034 году объем принятых стоков увеличится на 24,2 %.  Данная тенденция в первую очередь будет обусловлена изменением численности населения в связи с новым строительством.</w:t>
      </w:r>
    </w:p>
    <w:p w:rsidR="002E50A6" w:rsidRPr="0089546D" w:rsidRDefault="002E50A6" w:rsidP="002E50A6">
      <w:pPr>
        <w:rPr>
          <w:sz w:val="24"/>
          <w:szCs w:val="24"/>
          <w:lang w:eastAsia="ru-RU"/>
        </w:rPr>
      </w:pPr>
    </w:p>
    <w:p w:rsidR="002E50A6" w:rsidRPr="0089546D" w:rsidRDefault="002E50A6" w:rsidP="002E50A6">
      <w:pPr>
        <w:rPr>
          <w:sz w:val="24"/>
          <w:szCs w:val="24"/>
          <w:lang w:eastAsia="ru-RU"/>
        </w:rPr>
      </w:pPr>
    </w:p>
    <w:p w:rsidR="00156795" w:rsidRPr="0089546D" w:rsidRDefault="002E50A6" w:rsidP="002E50A6">
      <w:pPr>
        <w:tabs>
          <w:tab w:val="left" w:pos="1105"/>
        </w:tabs>
        <w:rPr>
          <w:sz w:val="24"/>
          <w:szCs w:val="24"/>
          <w:lang w:eastAsia="ru-RU"/>
        </w:rPr>
      </w:pPr>
      <w:r w:rsidRPr="0089546D">
        <w:rPr>
          <w:sz w:val="24"/>
          <w:szCs w:val="24"/>
          <w:lang w:eastAsia="ru-RU"/>
        </w:rPr>
        <w:tab/>
      </w:r>
    </w:p>
    <w:p w:rsidR="00C66CD2" w:rsidRPr="009D5DDC" w:rsidRDefault="00297EFE" w:rsidP="003F0D1C">
      <w:pPr>
        <w:pStyle w:val="3"/>
      </w:pPr>
      <w:bookmarkStart w:id="84" w:name="_Toc451002723"/>
      <w:r w:rsidRPr="009D5DDC">
        <w:t>1</w:t>
      </w:r>
      <w:r w:rsidR="00A32942" w:rsidRPr="009D5DDC">
        <w:t>0</w:t>
      </w:r>
      <w:r w:rsidRPr="009D5DDC">
        <w:t xml:space="preserve">.2 </w:t>
      </w:r>
      <w:r w:rsidR="00C66CD2" w:rsidRPr="009D5DDC">
        <w:t>Описание структуры централизованной системы водоотведения (эксплуатационные и технологические зоны).</w:t>
      </w:r>
      <w:bookmarkEnd w:id="84"/>
    </w:p>
    <w:p w:rsidR="001D6F84" w:rsidRPr="009D5DDC" w:rsidRDefault="001D6F84" w:rsidP="001D6F84">
      <w:pPr>
        <w:pStyle w:val="1d"/>
        <w:ind w:firstLine="709"/>
        <w:outlineLvl w:val="9"/>
      </w:pPr>
      <w:r w:rsidRPr="009D5DDC">
        <w:t xml:space="preserve">Сбор и отведение сточных вод осуществляется по трем технологическим зонам. Общая характеристика систем хозяйственно-бытовых канализаций представлена в таблицах ниже. </w:t>
      </w:r>
    </w:p>
    <w:p w:rsidR="001D6F84" w:rsidRPr="009D5DDC" w:rsidRDefault="001D6F84" w:rsidP="00706E31">
      <w:pPr>
        <w:pStyle w:val="1d"/>
        <w:spacing w:before="0"/>
        <w:ind w:firstLine="709"/>
        <w:outlineLvl w:val="9"/>
      </w:pPr>
      <w:r w:rsidRPr="009D5DDC">
        <w:t xml:space="preserve">Канализационная насосная станция имеется только в технологической зоне  д.Лопухинка и технологической зоне Детский дом.  </w:t>
      </w:r>
    </w:p>
    <w:p w:rsidR="001D6F84" w:rsidRPr="009D5DDC" w:rsidRDefault="001D6F84" w:rsidP="00706E31">
      <w:pPr>
        <w:pStyle w:val="1d"/>
        <w:spacing w:before="0"/>
        <w:ind w:firstLine="709"/>
        <w:outlineLvl w:val="9"/>
      </w:pPr>
      <w:r w:rsidRPr="009D5DDC">
        <w:t>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w:t>
      </w:r>
      <w:r w:rsidR="009D5DDC" w:rsidRPr="009D5DDC">
        <w:t>я составляет 2401</w:t>
      </w:r>
      <w:r w:rsidR="002C5DA6" w:rsidRPr="009D5DDC">
        <w:t xml:space="preserve">  человек (общая</w:t>
      </w:r>
      <w:r w:rsidRPr="009D5DDC">
        <w:t xml:space="preserve"> численность за 2015г. – 3127 человек), что составляет примерно 74% </w:t>
      </w:r>
      <w:r w:rsidR="002C5DA6" w:rsidRPr="009D5DDC">
        <w:t xml:space="preserve">от </w:t>
      </w:r>
      <w:r w:rsidRPr="009D5DDC">
        <w:t>населения</w:t>
      </w:r>
      <w:r w:rsidR="002C5DA6" w:rsidRPr="009D5DDC">
        <w:t xml:space="preserve">, проживающего на территории муниципального </w:t>
      </w:r>
      <w:r w:rsidR="00B9653A" w:rsidRPr="009D5DDC">
        <w:t>образования</w:t>
      </w:r>
      <w:r w:rsidRPr="009D5DDC">
        <w:t xml:space="preserve">. </w:t>
      </w:r>
    </w:p>
    <w:p w:rsidR="001D6F84" w:rsidRPr="009D5DDC" w:rsidRDefault="001D6F84" w:rsidP="00706E31">
      <w:pPr>
        <w:pStyle w:val="1d"/>
        <w:spacing w:before="0"/>
        <w:ind w:firstLine="709"/>
        <w:outlineLvl w:val="9"/>
      </w:pPr>
      <w:r w:rsidRPr="009D5DDC">
        <w:t xml:space="preserve">Протяженность сетей канализации составляет </w:t>
      </w:r>
      <w:r w:rsidR="008D2B2B">
        <w:t>9</w:t>
      </w:r>
      <w:r w:rsidR="002C5DA6" w:rsidRPr="009D5DDC">
        <w:t>,</w:t>
      </w:r>
      <w:r w:rsidR="008D2B2B">
        <w:t>5</w:t>
      </w:r>
      <w:r w:rsidR="002C5DA6" w:rsidRPr="009D5DDC">
        <w:t>3</w:t>
      </w:r>
      <w:r w:rsidRPr="009D5DDC">
        <w:t xml:space="preserve"> км, из них большая часть самотечные. Диаметр уложенных труб – 100-</w:t>
      </w:r>
      <w:r w:rsidR="002C5DA6" w:rsidRPr="009D5DDC">
        <w:t>2</w:t>
      </w:r>
      <w:r w:rsidRPr="009D5DDC">
        <w:t xml:space="preserve">00 мм. Материал трубопроводов чугун, керамика, </w:t>
      </w:r>
      <w:r w:rsidR="002C5DA6" w:rsidRPr="009D5DDC">
        <w:t>сталь</w:t>
      </w:r>
      <w:r w:rsidRPr="009D5DDC">
        <w:t xml:space="preserve">. Средний износ сетей составляет </w:t>
      </w:r>
      <w:r w:rsidR="002C5DA6" w:rsidRPr="009D5DDC">
        <w:t>86</w:t>
      </w:r>
      <w:r w:rsidRPr="009D5DDC">
        <w:t xml:space="preserve"> %, износ отдельных участков превышает 80%. </w:t>
      </w:r>
    </w:p>
    <w:p w:rsidR="001D6F84" w:rsidRPr="008D2B2B" w:rsidRDefault="001D6F84" w:rsidP="001D6F84">
      <w:pPr>
        <w:pStyle w:val="1d"/>
        <w:ind w:firstLine="709"/>
        <w:outlineLvl w:val="9"/>
        <w:rPr>
          <w:szCs w:val="24"/>
        </w:rPr>
      </w:pPr>
      <w:r w:rsidRPr="008D2B2B">
        <w:rPr>
          <w:szCs w:val="24"/>
        </w:rPr>
        <w:t>Схема водоотведения следующая:</w:t>
      </w:r>
    </w:p>
    <w:p w:rsidR="001D6F84" w:rsidRPr="008D2B2B" w:rsidRDefault="001D6F84" w:rsidP="001D6F84">
      <w:pPr>
        <w:pStyle w:val="1d"/>
        <w:ind w:firstLine="709"/>
        <w:outlineLvl w:val="9"/>
        <w:rPr>
          <w:b/>
          <w:szCs w:val="24"/>
        </w:rPr>
      </w:pPr>
      <w:r w:rsidRPr="008D2B2B">
        <w:rPr>
          <w:b/>
          <w:szCs w:val="24"/>
        </w:rPr>
        <w:t xml:space="preserve">Технологическая зона ВО </w:t>
      </w:r>
      <w:r w:rsidR="00B9653A" w:rsidRPr="008D2B2B">
        <w:rPr>
          <w:b/>
          <w:szCs w:val="24"/>
        </w:rPr>
        <w:t>д. Лопухинка</w:t>
      </w:r>
    </w:p>
    <w:p w:rsidR="001D6F84" w:rsidRPr="008D2B2B" w:rsidRDefault="001D6F84" w:rsidP="001D6F84">
      <w:pPr>
        <w:pStyle w:val="1d"/>
        <w:spacing w:before="0" w:line="276" w:lineRule="auto"/>
        <w:ind w:firstLine="709"/>
        <w:outlineLvl w:val="9"/>
        <w:rPr>
          <w:szCs w:val="24"/>
        </w:rPr>
      </w:pPr>
      <w:r w:rsidRPr="008D2B2B">
        <w:rPr>
          <w:szCs w:val="24"/>
        </w:rPr>
        <w:t xml:space="preserve">Хоз-бытовые стоки по самотечному коллектору </w:t>
      </w:r>
      <w:r w:rsidRPr="008D2B2B">
        <w:rPr>
          <w:szCs w:val="24"/>
          <w:lang w:val="en-US"/>
        </w:rPr>
        <w:t>D</w:t>
      </w:r>
      <w:r w:rsidRPr="008D2B2B">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1D6F84" w:rsidRPr="008D2B2B" w:rsidRDefault="001D6F84" w:rsidP="001D6F84">
      <w:pPr>
        <w:pStyle w:val="1d"/>
        <w:spacing w:before="0" w:line="276" w:lineRule="auto"/>
        <w:ind w:firstLine="709"/>
        <w:outlineLvl w:val="9"/>
        <w:rPr>
          <w:szCs w:val="24"/>
        </w:rPr>
      </w:pPr>
      <w:r w:rsidRPr="008D2B2B">
        <w:rPr>
          <w:szCs w:val="24"/>
        </w:rPr>
        <w:t>В коллекторном колодце стоки обеззараживаются жидким хлором из баллонов и сливаются после контрольного резервуара в р. Рудица. Избыточный ил сбрасывается на иловые площадки.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1D6F84" w:rsidRPr="008D2B2B" w:rsidRDefault="001D6F84" w:rsidP="001D6F84">
      <w:pPr>
        <w:pStyle w:val="1d"/>
        <w:spacing w:before="0" w:line="276" w:lineRule="auto"/>
        <w:ind w:firstLine="709"/>
        <w:outlineLvl w:val="9"/>
        <w:rPr>
          <w:szCs w:val="24"/>
        </w:rPr>
      </w:pPr>
      <w:r w:rsidRPr="008D2B2B">
        <w:rPr>
          <w:szCs w:val="24"/>
        </w:rPr>
        <w:t>В данной технологической зоне имеется одна КНС, где установлены 2 насоса. Год ввода в эксплуатацию – 1970.</w:t>
      </w:r>
    </w:p>
    <w:p w:rsidR="001D6F84" w:rsidRPr="008D2B2B" w:rsidRDefault="001D6F84" w:rsidP="001D6F84">
      <w:pPr>
        <w:pStyle w:val="1d"/>
        <w:spacing w:before="0" w:line="276" w:lineRule="auto"/>
        <w:ind w:firstLine="709"/>
        <w:outlineLvl w:val="9"/>
        <w:rPr>
          <w:szCs w:val="24"/>
        </w:rPr>
      </w:pPr>
      <w:r w:rsidRPr="008D2B2B">
        <w:rPr>
          <w:szCs w:val="24"/>
        </w:rPr>
        <w:t>Приборов учета сточных вод нет. Износ КОС составляет 60%. Го ввода в эксплуатацию – 1988. Износ канализационных сетей составляет 70%.</w:t>
      </w:r>
    </w:p>
    <w:p w:rsidR="001D6F84" w:rsidRPr="008D2B2B" w:rsidRDefault="001D6F84" w:rsidP="00706E31">
      <w:pPr>
        <w:pStyle w:val="12"/>
        <w:spacing w:before="240" w:line="276" w:lineRule="auto"/>
        <w:ind w:firstLine="709"/>
        <w:jc w:val="both"/>
        <w:rPr>
          <w:b/>
          <w:sz w:val="24"/>
          <w:szCs w:val="24"/>
        </w:rPr>
      </w:pPr>
      <w:r w:rsidRPr="008D2B2B">
        <w:rPr>
          <w:b/>
          <w:sz w:val="24"/>
          <w:szCs w:val="24"/>
        </w:rPr>
        <w:t>Технологическая зона Детский дом</w:t>
      </w:r>
    </w:p>
    <w:p w:rsidR="001D6F84" w:rsidRPr="008D2B2B" w:rsidRDefault="001D6F84" w:rsidP="001D6F84">
      <w:pPr>
        <w:pStyle w:val="12"/>
        <w:spacing w:line="276" w:lineRule="auto"/>
        <w:ind w:firstLine="709"/>
        <w:jc w:val="both"/>
        <w:rPr>
          <w:sz w:val="24"/>
          <w:szCs w:val="24"/>
        </w:rPr>
      </w:pPr>
      <w:r w:rsidRPr="008D2B2B">
        <w:rPr>
          <w:sz w:val="24"/>
          <w:szCs w:val="24"/>
        </w:rPr>
        <w:t xml:space="preserve">Водоотведение осуществляется через КНС в колодец-гаситель перед общесплавной канализационной сетью д. Лопухинка и далее на очистные сооружения в </w:t>
      </w:r>
      <w:r w:rsidR="00B9653A" w:rsidRPr="008D2B2B">
        <w:rPr>
          <w:sz w:val="24"/>
          <w:szCs w:val="24"/>
        </w:rPr>
        <w:t>д. Лопухинка</w:t>
      </w:r>
      <w:r w:rsidRPr="008D2B2B">
        <w:rPr>
          <w:sz w:val="24"/>
          <w:szCs w:val="24"/>
        </w:rPr>
        <w:t>.</w:t>
      </w:r>
    </w:p>
    <w:p w:rsidR="001D6F84" w:rsidRPr="008D2B2B" w:rsidRDefault="001D6F84" w:rsidP="001D6F84">
      <w:pPr>
        <w:pStyle w:val="12"/>
        <w:spacing w:line="276" w:lineRule="auto"/>
        <w:ind w:firstLine="709"/>
        <w:jc w:val="both"/>
        <w:rPr>
          <w:sz w:val="24"/>
          <w:szCs w:val="24"/>
        </w:rPr>
      </w:pPr>
      <w:r w:rsidRPr="008D2B2B">
        <w:rPr>
          <w:sz w:val="24"/>
          <w:szCs w:val="24"/>
        </w:rPr>
        <w:t>Диаметр напорного коллектора – 150 мм, материал – чугун.</w:t>
      </w:r>
    </w:p>
    <w:p w:rsidR="001D6F84" w:rsidRPr="008D2B2B" w:rsidRDefault="001D6F84" w:rsidP="001D6F84">
      <w:pPr>
        <w:pStyle w:val="12"/>
        <w:spacing w:line="276" w:lineRule="auto"/>
        <w:ind w:firstLine="709"/>
        <w:jc w:val="both"/>
        <w:rPr>
          <w:sz w:val="24"/>
          <w:szCs w:val="24"/>
        </w:rPr>
      </w:pPr>
      <w:r w:rsidRPr="008D2B2B">
        <w:rPr>
          <w:sz w:val="24"/>
          <w:szCs w:val="24"/>
        </w:rPr>
        <w:t>Протяженность напорного коллектора – 1,2 км, в двухтрубном исполнении – 2,4 км. Протяженность разводящей сети – 0,6 км.</w:t>
      </w:r>
    </w:p>
    <w:p w:rsidR="001D6F84" w:rsidRPr="008D2B2B" w:rsidRDefault="001D6F84" w:rsidP="001D6F84">
      <w:pPr>
        <w:pStyle w:val="12"/>
        <w:spacing w:line="276" w:lineRule="auto"/>
        <w:ind w:firstLine="709"/>
        <w:jc w:val="both"/>
        <w:rPr>
          <w:sz w:val="24"/>
          <w:szCs w:val="24"/>
        </w:rPr>
      </w:pPr>
      <w:r w:rsidRPr="008D2B2B">
        <w:rPr>
          <w:sz w:val="24"/>
          <w:szCs w:val="24"/>
        </w:rPr>
        <w:t>На КНС установлен насос производительностью 75 м3/ч.</w:t>
      </w:r>
    </w:p>
    <w:p w:rsidR="001D6F84" w:rsidRPr="008D2B2B" w:rsidRDefault="001D6F84" w:rsidP="00706E31">
      <w:pPr>
        <w:pStyle w:val="12"/>
        <w:spacing w:before="240" w:line="276" w:lineRule="auto"/>
        <w:ind w:firstLine="709"/>
        <w:jc w:val="both"/>
        <w:rPr>
          <w:b/>
          <w:sz w:val="24"/>
          <w:szCs w:val="24"/>
        </w:rPr>
      </w:pPr>
      <w:r w:rsidRPr="008D2B2B">
        <w:rPr>
          <w:b/>
          <w:sz w:val="24"/>
          <w:szCs w:val="24"/>
        </w:rPr>
        <w:t xml:space="preserve">Технологическая зона ВО </w:t>
      </w:r>
      <w:r w:rsidR="00B9653A" w:rsidRPr="008D2B2B">
        <w:rPr>
          <w:b/>
          <w:sz w:val="24"/>
          <w:szCs w:val="24"/>
        </w:rPr>
        <w:t>д. Глобицы</w:t>
      </w:r>
    </w:p>
    <w:p w:rsidR="001D6F84" w:rsidRPr="008D2B2B" w:rsidRDefault="001D6F84" w:rsidP="001D6F84">
      <w:pPr>
        <w:pStyle w:val="12"/>
        <w:spacing w:line="276" w:lineRule="auto"/>
        <w:ind w:firstLine="709"/>
        <w:jc w:val="both"/>
        <w:rPr>
          <w:sz w:val="24"/>
          <w:szCs w:val="24"/>
        </w:rPr>
      </w:pPr>
      <w:r w:rsidRPr="008D2B2B">
        <w:rPr>
          <w:sz w:val="24"/>
          <w:szCs w:val="24"/>
        </w:rPr>
        <w:t xml:space="preserve">Хозяйственно-бытовые стоки от населения по самотечному коллектору </w:t>
      </w:r>
      <w:r w:rsidRPr="008D2B2B">
        <w:rPr>
          <w:sz w:val="24"/>
          <w:szCs w:val="24"/>
          <w:lang w:val="en-US"/>
        </w:rPr>
        <w:t>D</w:t>
      </w:r>
      <w:r w:rsidRPr="008D2B2B">
        <w:rPr>
          <w:sz w:val="24"/>
          <w:szCs w:val="24"/>
        </w:rPr>
        <w:t xml:space="preserve">=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w:t>
      </w:r>
      <w:r w:rsidR="00B9653A" w:rsidRPr="008D2B2B">
        <w:rPr>
          <w:sz w:val="24"/>
          <w:szCs w:val="24"/>
        </w:rPr>
        <w:t>составляет</w:t>
      </w:r>
      <w:r w:rsidRPr="008D2B2B">
        <w:rPr>
          <w:sz w:val="24"/>
          <w:szCs w:val="24"/>
        </w:rPr>
        <w:t xml:space="preserve"> 90%. Количество колодцев – 72 шт.</w:t>
      </w:r>
    </w:p>
    <w:p w:rsidR="001D6F84" w:rsidRDefault="001D6F84" w:rsidP="001D6F84">
      <w:pPr>
        <w:pStyle w:val="12"/>
        <w:spacing w:line="276" w:lineRule="auto"/>
        <w:ind w:firstLine="709"/>
        <w:jc w:val="both"/>
        <w:rPr>
          <w:b/>
          <w:sz w:val="24"/>
          <w:szCs w:val="24"/>
          <w:highlight w:val="yellow"/>
        </w:rPr>
      </w:pPr>
    </w:p>
    <w:p w:rsidR="008D2B2B" w:rsidRPr="00CA48C8" w:rsidRDefault="008D2B2B" w:rsidP="008D2B2B">
      <w:pPr>
        <w:pStyle w:val="12"/>
        <w:spacing w:line="276" w:lineRule="auto"/>
        <w:ind w:firstLine="709"/>
        <w:jc w:val="both"/>
        <w:rPr>
          <w:b/>
          <w:sz w:val="24"/>
          <w:szCs w:val="24"/>
        </w:rPr>
      </w:pPr>
      <w:r w:rsidRPr="00CA48C8">
        <w:rPr>
          <w:b/>
          <w:sz w:val="24"/>
          <w:szCs w:val="24"/>
        </w:rPr>
        <w:t>Технологическая зона ВО Военный городок</w:t>
      </w:r>
    </w:p>
    <w:p w:rsidR="008D2B2B" w:rsidRPr="00653689" w:rsidRDefault="008D2B2B" w:rsidP="008D2B2B">
      <w:pPr>
        <w:pStyle w:val="12"/>
        <w:spacing w:line="276" w:lineRule="auto"/>
        <w:ind w:firstLine="709"/>
        <w:jc w:val="both"/>
        <w:rPr>
          <w:b/>
          <w:sz w:val="24"/>
          <w:szCs w:val="24"/>
        </w:rPr>
      </w:pPr>
      <w:r w:rsidRPr="00653689">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отсутствуют.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r>
        <w:rPr>
          <w:sz w:val="24"/>
          <w:szCs w:val="24"/>
        </w:rPr>
        <w:t xml:space="preserve"> Протяженность сетей 1200 п.м.</w:t>
      </w:r>
    </w:p>
    <w:p w:rsidR="008D2B2B" w:rsidRPr="00DE5FA3" w:rsidRDefault="008D2B2B" w:rsidP="001D6F84">
      <w:pPr>
        <w:pStyle w:val="12"/>
        <w:spacing w:line="276" w:lineRule="auto"/>
        <w:ind w:firstLine="709"/>
        <w:jc w:val="both"/>
        <w:rPr>
          <w:b/>
          <w:sz w:val="24"/>
          <w:szCs w:val="24"/>
          <w:highlight w:val="yellow"/>
        </w:rPr>
      </w:pPr>
    </w:p>
    <w:p w:rsidR="00F230B2" w:rsidRDefault="00F230B2">
      <w:pPr>
        <w:spacing w:after="0" w:line="240" w:lineRule="auto"/>
        <w:rPr>
          <w:b/>
          <w:bCs/>
          <w:sz w:val="32"/>
          <w:szCs w:val="32"/>
        </w:rPr>
      </w:pPr>
      <w:bookmarkStart w:id="85" w:name="_Toc362607573"/>
      <w:bookmarkStart w:id="86" w:name="_Toc451002724"/>
      <w:r>
        <w:br w:type="page"/>
      </w:r>
    </w:p>
    <w:p w:rsidR="00C66CD2" w:rsidRPr="008D2B2B" w:rsidRDefault="00297EFE" w:rsidP="003F0D1C">
      <w:pPr>
        <w:pStyle w:val="3"/>
      </w:pPr>
      <w:r w:rsidRPr="008D2B2B">
        <w:t>1</w:t>
      </w:r>
      <w:r w:rsidR="00A32942" w:rsidRPr="008D2B2B">
        <w:t>0</w:t>
      </w:r>
      <w:r w:rsidRPr="008D2B2B">
        <w:t xml:space="preserve">.3 </w:t>
      </w:r>
      <w:r w:rsidR="00C66CD2" w:rsidRPr="008D2B2B">
        <w:t xml:space="preserve"> </w:t>
      </w:r>
      <w:bookmarkEnd w:id="85"/>
      <w:r w:rsidR="00C66CD2" w:rsidRPr="008D2B2B">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86"/>
    </w:p>
    <w:p w:rsidR="00C66CD2" w:rsidRPr="00DE5FA3" w:rsidRDefault="00C66CD2" w:rsidP="00297EFE">
      <w:pPr>
        <w:pStyle w:val="17"/>
        <w:ind w:firstLine="709"/>
        <w:jc w:val="center"/>
        <w:rPr>
          <w:color w:val="FF0000"/>
          <w:sz w:val="28"/>
          <w:szCs w:val="28"/>
          <w:highlight w:val="yellow"/>
        </w:rPr>
      </w:pPr>
      <w:r w:rsidRPr="00DE5FA3">
        <w:rPr>
          <w:color w:val="FF0000"/>
          <w:sz w:val="28"/>
          <w:szCs w:val="28"/>
          <w:highlight w:val="yellow"/>
        </w:rPr>
        <w:t xml:space="preserve">                          </w:t>
      </w:r>
    </w:p>
    <w:p w:rsidR="00B5514A" w:rsidRPr="00AE04FB" w:rsidRDefault="00B5514A" w:rsidP="00A855F5">
      <w:pPr>
        <w:pStyle w:val="1d"/>
        <w:ind w:firstLine="709"/>
        <w:outlineLvl w:val="9"/>
      </w:pPr>
      <w:r w:rsidRPr="00AE04FB">
        <w:t>Оценка резервов производительности на территории муниципального образования производилась с учетом перспективных приростов абонентов</w:t>
      </w:r>
      <w:r w:rsidR="00E260CA" w:rsidRPr="00AE04FB">
        <w:t xml:space="preserve"> (за счет перспективного строительства – 2 вариант развития)</w:t>
      </w:r>
      <w:r w:rsidRPr="00AE04FB">
        <w:t xml:space="preserve"> систем водоотведения в </w:t>
      </w:r>
      <w:r w:rsidR="00E260CA" w:rsidRPr="00AE04FB">
        <w:t>трех</w:t>
      </w:r>
      <w:r w:rsidRPr="00AE04FB">
        <w:t xml:space="preserve"> технологических зонах</w:t>
      </w:r>
      <w:r w:rsidR="00E260CA" w:rsidRPr="00AE04FB">
        <w:t>.</w:t>
      </w:r>
    </w:p>
    <w:p w:rsidR="00E260CA" w:rsidRPr="00AE04FB" w:rsidRDefault="00E260CA" w:rsidP="00E260CA">
      <w:pPr>
        <w:pStyle w:val="1d"/>
        <w:spacing w:before="0"/>
        <w:ind w:firstLine="709"/>
        <w:outlineLvl w:val="9"/>
      </w:pPr>
      <w:r w:rsidRPr="00AE04FB">
        <w:t xml:space="preserve">В связи с тем, что в технологической зоне Детский дом отсутствуют собственные очистные сооружения, стоки принимаемые от детского дома очищаются на КОС в технологической зоне </w:t>
      </w:r>
      <w:r w:rsidR="00B9653A" w:rsidRPr="00AE04FB">
        <w:t>д. Лопухинка</w:t>
      </w:r>
      <w:r w:rsidR="00A0750B" w:rsidRPr="00AE04FB">
        <w:t>.</w:t>
      </w:r>
      <w:r w:rsidR="00AE04FB" w:rsidRPr="00AE04FB">
        <w:t xml:space="preserve"> В технологической зоне Военный городок КОС отсутствуют.</w:t>
      </w:r>
    </w:p>
    <w:p w:rsidR="00C273FB" w:rsidRPr="00AE04FB" w:rsidRDefault="00C273FB" w:rsidP="00E260CA">
      <w:pPr>
        <w:pStyle w:val="ac"/>
        <w:keepNext/>
        <w:spacing w:before="240" w:after="0"/>
        <w:rPr>
          <w:color w:val="auto"/>
          <w:sz w:val="20"/>
        </w:rPr>
      </w:pPr>
      <w:r w:rsidRPr="00AE04FB">
        <w:rPr>
          <w:color w:val="auto"/>
          <w:sz w:val="20"/>
        </w:rPr>
        <w:t xml:space="preserve">Таблица </w:t>
      </w:r>
      <w:r w:rsidR="00D44F53" w:rsidRPr="00AE04FB">
        <w:rPr>
          <w:color w:val="auto"/>
          <w:sz w:val="20"/>
        </w:rPr>
        <w:fldChar w:fldCharType="begin"/>
      </w:r>
      <w:r w:rsidRPr="00AE04FB">
        <w:rPr>
          <w:color w:val="auto"/>
          <w:sz w:val="20"/>
        </w:rPr>
        <w:instrText xml:space="preserve"> SEQ Таблица \* ARABIC </w:instrText>
      </w:r>
      <w:r w:rsidR="00D44F53" w:rsidRPr="00AE04FB">
        <w:rPr>
          <w:color w:val="auto"/>
          <w:sz w:val="20"/>
        </w:rPr>
        <w:fldChar w:fldCharType="separate"/>
      </w:r>
      <w:r w:rsidR="0044754D">
        <w:rPr>
          <w:noProof/>
          <w:color w:val="auto"/>
          <w:sz w:val="20"/>
        </w:rPr>
        <w:t>76</w:t>
      </w:r>
      <w:r w:rsidR="00D44F53" w:rsidRPr="00AE04FB">
        <w:rPr>
          <w:color w:val="auto"/>
          <w:sz w:val="20"/>
        </w:rPr>
        <w:fldChar w:fldCharType="end"/>
      </w:r>
      <w:r w:rsidRPr="00AE04FB">
        <w:rPr>
          <w:color w:val="auto"/>
          <w:sz w:val="20"/>
        </w:rPr>
        <w:t xml:space="preserve"> Оценка резервов и дефицито</w:t>
      </w:r>
      <w:r w:rsidR="00E260CA" w:rsidRPr="00AE04FB">
        <w:rPr>
          <w:color w:val="auto"/>
          <w:sz w:val="20"/>
        </w:rPr>
        <w:t>в</w:t>
      </w:r>
      <w:r w:rsidRPr="00AE04FB">
        <w:rPr>
          <w:color w:val="auto"/>
          <w:sz w:val="20"/>
        </w:rPr>
        <w:t xml:space="preserve"> производительности оборудования системы водоотведения МО «</w:t>
      </w:r>
      <w:r w:rsidR="00E260CA" w:rsidRPr="00AE04FB">
        <w:rPr>
          <w:color w:val="auto"/>
          <w:sz w:val="20"/>
        </w:rPr>
        <w:t>Лопухинское сельское</w:t>
      </w:r>
      <w:r w:rsidRPr="00AE04FB">
        <w:rPr>
          <w:color w:val="auto"/>
          <w:sz w:val="20"/>
        </w:rPr>
        <w:t xml:space="preserve"> поселение»</w:t>
      </w:r>
    </w:p>
    <w:tbl>
      <w:tblPr>
        <w:tblW w:w="5000" w:type="pct"/>
        <w:tblLook w:val="04A0"/>
      </w:tblPr>
      <w:tblGrid>
        <w:gridCol w:w="3866"/>
        <w:gridCol w:w="1384"/>
        <w:gridCol w:w="1027"/>
        <w:gridCol w:w="1027"/>
        <w:gridCol w:w="1028"/>
        <w:gridCol w:w="1028"/>
        <w:gridCol w:w="1028"/>
        <w:gridCol w:w="1028"/>
        <w:gridCol w:w="1028"/>
        <w:gridCol w:w="1028"/>
        <w:gridCol w:w="1031"/>
      </w:tblGrid>
      <w:tr w:rsidR="00E260CA" w:rsidRPr="00AE04FB" w:rsidTr="00E260CA">
        <w:trPr>
          <w:trHeight w:val="300"/>
          <w:tblHeader/>
        </w:trPr>
        <w:tc>
          <w:tcPr>
            <w:tcW w:w="11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rPr>
                <w:color w:val="000000"/>
                <w:sz w:val="24"/>
                <w:szCs w:val="24"/>
                <w:lang w:eastAsia="ru-RU"/>
              </w:rPr>
            </w:pPr>
            <w:r w:rsidRPr="00AE04FB">
              <w:rPr>
                <w:color w:val="000000"/>
                <w:sz w:val="24"/>
                <w:szCs w:val="24"/>
                <w:lang w:eastAsia="ru-RU"/>
              </w:rPr>
              <w:t>Наименование показателя</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ед.измер</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2016</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2017</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2018</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2019</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2020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2025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2030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2034</w:t>
            </w:r>
          </w:p>
        </w:tc>
      </w:tr>
      <w:tr w:rsidR="00E260CA" w:rsidRPr="00AE04FB" w:rsidTr="00E260C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b/>
                <w:bCs/>
                <w:color w:val="000000"/>
                <w:sz w:val="24"/>
                <w:szCs w:val="24"/>
                <w:lang w:eastAsia="ru-RU"/>
              </w:rPr>
            </w:pPr>
            <w:r w:rsidRPr="00AE04FB">
              <w:rPr>
                <w:b/>
                <w:bCs/>
                <w:color w:val="000000"/>
                <w:sz w:val="24"/>
                <w:szCs w:val="24"/>
                <w:lang w:eastAsia="ru-RU"/>
              </w:rPr>
              <w:t>Технологические зоны д.Лопухинка и Детский дом</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Фактическая нагрузка в сутки</w:t>
            </w:r>
          </w:p>
        </w:tc>
        <w:tc>
          <w:tcPr>
            <w:tcW w:w="4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210,38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210,44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211,41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212,38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213,35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226,20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285,64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290,22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293,88</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Максимальная производительность</w:t>
            </w:r>
          </w:p>
        </w:tc>
        <w:tc>
          <w:tcPr>
            <w:tcW w:w="491"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400,00</w:t>
            </w:r>
          </w:p>
        </w:tc>
      </w:tr>
      <w:tr w:rsidR="00E260CA" w:rsidRPr="00AE04FB" w:rsidTr="00E260CA">
        <w:trPr>
          <w:trHeight w:val="525"/>
        </w:trPr>
        <w:tc>
          <w:tcPr>
            <w:tcW w:w="1196" w:type="pct"/>
            <w:vMerge w:val="restart"/>
            <w:tcBorders>
              <w:top w:val="nil"/>
              <w:left w:val="single" w:sz="4" w:space="0" w:color="auto"/>
              <w:bottom w:val="single" w:sz="4" w:space="0" w:color="000000"/>
              <w:right w:val="single" w:sz="4" w:space="0" w:color="auto"/>
            </w:tcBorders>
            <w:shd w:val="clear" w:color="auto" w:fill="auto"/>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Резерв/дефицит("-") производственных мощностей</w:t>
            </w:r>
          </w:p>
        </w:tc>
        <w:tc>
          <w:tcPr>
            <w:tcW w:w="491"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189,62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189,56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188,59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187,62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186,65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173,80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114,36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109,78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106,12</w:t>
            </w:r>
          </w:p>
        </w:tc>
      </w:tr>
      <w:tr w:rsidR="00E260CA" w:rsidRPr="00AE04FB" w:rsidTr="00E260CA">
        <w:trPr>
          <w:trHeight w:val="300"/>
        </w:trPr>
        <w:tc>
          <w:tcPr>
            <w:tcW w:w="1196"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47,40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47,39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47,15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46,91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46,66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43,45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28,59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27,45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26,53</w:t>
            </w:r>
          </w:p>
        </w:tc>
      </w:tr>
      <w:tr w:rsidR="00E260CA" w:rsidRPr="00AE04FB" w:rsidTr="00E260C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b/>
                <w:bCs/>
                <w:color w:val="000000"/>
                <w:sz w:val="24"/>
                <w:szCs w:val="24"/>
                <w:lang w:eastAsia="ru-RU"/>
              </w:rPr>
            </w:pPr>
            <w:r w:rsidRPr="00AE04FB">
              <w:rPr>
                <w:b/>
                <w:bCs/>
                <w:color w:val="000000"/>
                <w:sz w:val="24"/>
                <w:szCs w:val="24"/>
                <w:lang w:eastAsia="ru-RU"/>
              </w:rPr>
              <w:t>Технологическая зона д.Глобицы</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Фактическая нагрузка в сутки</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м3/сут</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66,8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67,7</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68,0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68,2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69,6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71,0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72,1</w:t>
            </w:r>
          </w:p>
        </w:tc>
      </w:tr>
      <w:tr w:rsidR="00E260CA" w:rsidRPr="00AE04FB" w:rsidTr="00E260CA">
        <w:trPr>
          <w:trHeight w:val="300"/>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Максимальная производительность</w:t>
            </w:r>
          </w:p>
        </w:tc>
        <w:tc>
          <w:tcPr>
            <w:tcW w:w="491" w:type="pct"/>
            <w:vMerge/>
            <w:tcBorders>
              <w:top w:val="nil"/>
              <w:left w:val="single" w:sz="4" w:space="0" w:color="auto"/>
              <w:bottom w:val="single" w:sz="4" w:space="0" w:color="auto"/>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400,0</w:t>
            </w:r>
          </w:p>
        </w:tc>
      </w:tr>
      <w:tr w:rsidR="00E260CA" w:rsidRPr="00AE04FB" w:rsidTr="00E260CA">
        <w:trPr>
          <w:trHeight w:val="525"/>
        </w:trPr>
        <w:tc>
          <w:tcPr>
            <w:tcW w:w="1196" w:type="pct"/>
            <w:vMerge w:val="restart"/>
            <w:tcBorders>
              <w:top w:val="nil"/>
              <w:left w:val="single" w:sz="4" w:space="0" w:color="auto"/>
              <w:bottom w:val="single" w:sz="4" w:space="0" w:color="000000"/>
              <w:right w:val="single" w:sz="4" w:space="0" w:color="auto"/>
            </w:tcBorders>
            <w:shd w:val="clear" w:color="auto" w:fill="auto"/>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Резерв/дефицит("-") производственных мощностей</w:t>
            </w:r>
          </w:p>
        </w:tc>
        <w:tc>
          <w:tcPr>
            <w:tcW w:w="491" w:type="pct"/>
            <w:vMerge/>
            <w:tcBorders>
              <w:top w:val="nil"/>
              <w:left w:val="single" w:sz="4" w:space="0" w:color="auto"/>
              <w:bottom w:val="single" w:sz="4" w:space="0" w:color="auto"/>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333,2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332,6</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332,3</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332,0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331,8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330,4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329,0</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327,9</w:t>
            </w:r>
          </w:p>
        </w:tc>
      </w:tr>
      <w:tr w:rsidR="00E260CA" w:rsidRPr="00DE5FA3" w:rsidTr="00E260CA">
        <w:trPr>
          <w:trHeight w:val="300"/>
        </w:trPr>
        <w:tc>
          <w:tcPr>
            <w:tcW w:w="1196" w:type="pct"/>
            <w:vMerge/>
            <w:tcBorders>
              <w:top w:val="nil"/>
              <w:left w:val="single" w:sz="4" w:space="0" w:color="auto"/>
              <w:bottom w:val="single" w:sz="4" w:space="0" w:color="000000"/>
              <w:right w:val="single" w:sz="4" w:space="0" w:color="auto"/>
            </w:tcBorders>
            <w:vAlign w:val="center"/>
            <w:hideMark/>
          </w:tcPr>
          <w:p w:rsidR="00E260CA" w:rsidRPr="00AE04FB" w:rsidRDefault="00E260CA" w:rsidP="00E260CA">
            <w:pPr>
              <w:spacing w:after="0" w:line="240" w:lineRule="auto"/>
              <w:rPr>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bottom"/>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83,29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83,22</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83,15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83,08</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83,01</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82,94</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82,59</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82,25</w:t>
            </w:r>
          </w:p>
        </w:tc>
        <w:tc>
          <w:tcPr>
            <w:tcW w:w="368" w:type="pct"/>
            <w:tcBorders>
              <w:top w:val="nil"/>
              <w:left w:val="nil"/>
              <w:bottom w:val="single" w:sz="4" w:space="0" w:color="auto"/>
              <w:right w:val="single" w:sz="4" w:space="0" w:color="auto"/>
            </w:tcBorders>
            <w:shd w:val="clear" w:color="auto" w:fill="auto"/>
            <w:noWrap/>
            <w:vAlign w:val="center"/>
            <w:hideMark/>
          </w:tcPr>
          <w:p w:rsidR="00E260CA" w:rsidRPr="00AE04FB" w:rsidRDefault="00E260CA" w:rsidP="00E260CA">
            <w:pPr>
              <w:spacing w:after="0" w:line="240" w:lineRule="auto"/>
              <w:jc w:val="center"/>
              <w:rPr>
                <w:color w:val="000000"/>
                <w:sz w:val="24"/>
                <w:szCs w:val="24"/>
                <w:lang w:eastAsia="ru-RU"/>
              </w:rPr>
            </w:pPr>
            <w:r w:rsidRPr="00AE04FB">
              <w:rPr>
                <w:color w:val="000000"/>
                <w:sz w:val="24"/>
                <w:szCs w:val="24"/>
                <w:lang w:eastAsia="ru-RU"/>
              </w:rPr>
              <w:t>81,97</w:t>
            </w:r>
          </w:p>
        </w:tc>
      </w:tr>
    </w:tbl>
    <w:p w:rsidR="00E260CA" w:rsidRPr="00AE04FB" w:rsidRDefault="00D87317" w:rsidP="00A855F5">
      <w:pPr>
        <w:pStyle w:val="1d"/>
        <w:ind w:firstLine="709"/>
        <w:outlineLvl w:val="9"/>
      </w:pPr>
      <w:r w:rsidRPr="00AE04FB">
        <w:t xml:space="preserve">Как видно из таблицы  </w:t>
      </w:r>
      <w:r w:rsidR="00383DD1" w:rsidRPr="00AE04FB">
        <w:t>75</w:t>
      </w:r>
      <w:r w:rsidRPr="00AE04FB">
        <w:t xml:space="preserve">,  на территории </w:t>
      </w:r>
      <w:r w:rsidR="00E260CA" w:rsidRPr="00AE04FB">
        <w:t xml:space="preserve">МО «Лопухинское сельское поселение» </w:t>
      </w:r>
      <w:r w:rsidRPr="00AE04FB">
        <w:t xml:space="preserve"> дефицита производительности системы  не наблюдается до 203</w:t>
      </w:r>
      <w:r w:rsidR="00E260CA" w:rsidRPr="00AE04FB">
        <w:t>4</w:t>
      </w:r>
      <w:r w:rsidRPr="00AE04FB">
        <w:t xml:space="preserve"> года. </w:t>
      </w:r>
    </w:p>
    <w:p w:rsidR="00E260CA" w:rsidRPr="00AE04FB" w:rsidRDefault="00E260CA" w:rsidP="00A0750B">
      <w:pPr>
        <w:pStyle w:val="12"/>
        <w:keepNext/>
        <w:ind w:firstLine="709"/>
        <w:jc w:val="center"/>
      </w:pPr>
      <w:r w:rsidRPr="00AE04FB">
        <w:rPr>
          <w:noProof/>
          <w:color w:val="FF0000"/>
          <w:sz w:val="28"/>
          <w:szCs w:val="28"/>
          <w:lang w:eastAsia="ru-RU"/>
        </w:rPr>
        <w:drawing>
          <wp:inline distT="0" distB="0" distL="0" distR="0">
            <wp:extent cx="6152515" cy="2712085"/>
            <wp:effectExtent l="19050" t="0" r="19685" b="0"/>
            <wp:docPr id="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342F" w:rsidRPr="00AE04FB" w:rsidRDefault="00E260CA" w:rsidP="00A0750B">
      <w:pPr>
        <w:pStyle w:val="ac"/>
        <w:jc w:val="center"/>
        <w:rPr>
          <w:color w:val="auto"/>
          <w:sz w:val="32"/>
          <w:szCs w:val="28"/>
        </w:rPr>
      </w:pPr>
      <w:r w:rsidRPr="00AE04FB">
        <w:rPr>
          <w:color w:val="auto"/>
          <w:sz w:val="20"/>
        </w:rPr>
        <w:t xml:space="preserve">Рисунок </w:t>
      </w:r>
      <w:r w:rsidR="00D44F53" w:rsidRPr="00AE04FB">
        <w:rPr>
          <w:color w:val="auto"/>
          <w:sz w:val="20"/>
        </w:rPr>
        <w:fldChar w:fldCharType="begin"/>
      </w:r>
      <w:r w:rsidRPr="00AE04FB">
        <w:rPr>
          <w:color w:val="auto"/>
          <w:sz w:val="20"/>
        </w:rPr>
        <w:instrText xml:space="preserve"> SEQ Рисунок \* ARABIC </w:instrText>
      </w:r>
      <w:r w:rsidR="00D44F53" w:rsidRPr="00AE04FB">
        <w:rPr>
          <w:color w:val="auto"/>
          <w:sz w:val="20"/>
        </w:rPr>
        <w:fldChar w:fldCharType="separate"/>
      </w:r>
      <w:r w:rsidR="00A63736">
        <w:rPr>
          <w:noProof/>
          <w:color w:val="auto"/>
          <w:sz w:val="20"/>
        </w:rPr>
        <w:t>16</w:t>
      </w:r>
      <w:r w:rsidR="00D44F53" w:rsidRPr="00AE04FB">
        <w:rPr>
          <w:color w:val="auto"/>
          <w:sz w:val="20"/>
        </w:rPr>
        <w:fldChar w:fldCharType="end"/>
      </w:r>
      <w:r w:rsidRPr="00AE04FB">
        <w:rPr>
          <w:color w:val="auto"/>
          <w:sz w:val="20"/>
        </w:rPr>
        <w:t xml:space="preserve"> Резерв пр</w:t>
      </w:r>
      <w:r w:rsidR="00A0750B" w:rsidRPr="00AE04FB">
        <w:rPr>
          <w:color w:val="auto"/>
          <w:sz w:val="20"/>
        </w:rPr>
        <w:t>о</w:t>
      </w:r>
      <w:r w:rsidRPr="00AE04FB">
        <w:rPr>
          <w:color w:val="auto"/>
          <w:sz w:val="20"/>
        </w:rPr>
        <w:t>изводственных мощн</w:t>
      </w:r>
      <w:r w:rsidR="00A0750B" w:rsidRPr="00AE04FB">
        <w:rPr>
          <w:color w:val="auto"/>
          <w:sz w:val="20"/>
        </w:rPr>
        <w:t>о</w:t>
      </w:r>
      <w:r w:rsidRPr="00AE04FB">
        <w:rPr>
          <w:color w:val="auto"/>
          <w:sz w:val="20"/>
        </w:rPr>
        <w:t xml:space="preserve">стей </w:t>
      </w:r>
      <w:r w:rsidR="00755671" w:rsidRPr="00AE04FB">
        <w:rPr>
          <w:color w:val="auto"/>
          <w:sz w:val="20"/>
        </w:rPr>
        <w:t>К</w:t>
      </w:r>
      <w:r w:rsidRPr="00AE04FB">
        <w:rPr>
          <w:color w:val="auto"/>
          <w:sz w:val="20"/>
        </w:rPr>
        <w:t>ОС в технологической зоне д.Лопухинка</w:t>
      </w:r>
    </w:p>
    <w:p w:rsidR="00A0750B" w:rsidRPr="00AE04FB" w:rsidRDefault="00A0750B" w:rsidP="00A0750B">
      <w:pPr>
        <w:pStyle w:val="12"/>
        <w:keepNext/>
        <w:ind w:firstLine="709"/>
        <w:jc w:val="center"/>
      </w:pPr>
      <w:r w:rsidRPr="00AE04FB">
        <w:rPr>
          <w:noProof/>
          <w:color w:val="FF0000"/>
          <w:sz w:val="28"/>
          <w:szCs w:val="28"/>
          <w:lang w:eastAsia="ru-RU"/>
        </w:rPr>
        <w:drawing>
          <wp:inline distT="0" distB="0" distL="0" distR="0">
            <wp:extent cx="6464687" cy="2565070"/>
            <wp:effectExtent l="19050" t="0" r="12313" b="6680"/>
            <wp:docPr id="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342F" w:rsidRPr="00AE04FB" w:rsidRDefault="00A0750B" w:rsidP="00A0750B">
      <w:pPr>
        <w:pStyle w:val="ac"/>
        <w:jc w:val="center"/>
        <w:rPr>
          <w:color w:val="auto"/>
          <w:sz w:val="20"/>
        </w:rPr>
      </w:pPr>
      <w:r w:rsidRPr="00AE04FB">
        <w:rPr>
          <w:color w:val="auto"/>
          <w:sz w:val="20"/>
        </w:rPr>
        <w:t xml:space="preserve">Рисунок </w:t>
      </w:r>
      <w:r w:rsidR="00D44F53" w:rsidRPr="00AE04FB">
        <w:rPr>
          <w:color w:val="auto"/>
          <w:sz w:val="20"/>
        </w:rPr>
        <w:fldChar w:fldCharType="begin"/>
      </w:r>
      <w:r w:rsidRPr="00AE04FB">
        <w:rPr>
          <w:color w:val="auto"/>
          <w:sz w:val="20"/>
        </w:rPr>
        <w:instrText xml:space="preserve"> SEQ Рисунок \* ARABIC </w:instrText>
      </w:r>
      <w:r w:rsidR="00D44F53" w:rsidRPr="00AE04FB">
        <w:rPr>
          <w:color w:val="auto"/>
          <w:sz w:val="20"/>
        </w:rPr>
        <w:fldChar w:fldCharType="separate"/>
      </w:r>
      <w:r w:rsidR="00A63736">
        <w:rPr>
          <w:noProof/>
          <w:color w:val="auto"/>
          <w:sz w:val="20"/>
        </w:rPr>
        <w:t>17</w:t>
      </w:r>
      <w:r w:rsidR="00D44F53" w:rsidRPr="00AE04FB">
        <w:rPr>
          <w:color w:val="auto"/>
          <w:sz w:val="20"/>
        </w:rPr>
        <w:fldChar w:fldCharType="end"/>
      </w:r>
      <w:r w:rsidRPr="00AE04FB">
        <w:rPr>
          <w:color w:val="auto"/>
          <w:sz w:val="20"/>
        </w:rPr>
        <w:t xml:space="preserve"> Резерв производственных мощностей </w:t>
      </w:r>
      <w:r w:rsidR="00755671" w:rsidRPr="00AE04FB">
        <w:rPr>
          <w:color w:val="auto"/>
          <w:sz w:val="20"/>
        </w:rPr>
        <w:t>К</w:t>
      </w:r>
      <w:r w:rsidRPr="00AE04FB">
        <w:rPr>
          <w:color w:val="auto"/>
          <w:sz w:val="20"/>
        </w:rPr>
        <w:t>ОС в технологической зоне д.Глобицы</w:t>
      </w:r>
    </w:p>
    <w:p w:rsidR="00A0750B" w:rsidRPr="00AE04FB" w:rsidRDefault="00A0750B" w:rsidP="00A0750B">
      <w:pPr>
        <w:ind w:firstLine="709"/>
        <w:rPr>
          <w:sz w:val="24"/>
        </w:rPr>
      </w:pPr>
      <w:r w:rsidRPr="00AE04FB">
        <w:rPr>
          <w:sz w:val="24"/>
        </w:rPr>
        <w:t xml:space="preserve">В технологический зоне </w:t>
      </w:r>
      <w:r w:rsidR="00B9653A" w:rsidRPr="00AE04FB">
        <w:rPr>
          <w:sz w:val="24"/>
        </w:rPr>
        <w:t>д. Глобицы</w:t>
      </w:r>
      <w:r w:rsidRPr="00AE04FB">
        <w:rPr>
          <w:sz w:val="24"/>
        </w:rPr>
        <w:t xml:space="preserve"> до 2034 года не будет наблюдаться дефицита мощностей КОС. Единственной проблемой может быть моральный износ оборудования в связи с истечением срока эксплуатации.</w:t>
      </w:r>
    </w:p>
    <w:p w:rsidR="00C66CD2" w:rsidRPr="009D5DDC" w:rsidRDefault="00297EFE" w:rsidP="003F0D1C">
      <w:pPr>
        <w:pStyle w:val="3"/>
      </w:pPr>
      <w:bookmarkStart w:id="87" w:name="_Toc451002725"/>
      <w:r w:rsidRPr="009D5DDC">
        <w:t>1</w:t>
      </w:r>
      <w:r w:rsidR="00A32942" w:rsidRPr="009D5DDC">
        <w:t>0</w:t>
      </w:r>
      <w:r w:rsidRPr="009D5DDC">
        <w:t xml:space="preserve">.4 </w:t>
      </w:r>
      <w:r w:rsidR="00C66CD2" w:rsidRPr="009D5DDC">
        <w:t>Результаты анализа гидравлических режимов и режимов работы элементов централизованной системы водоотведения.</w:t>
      </w:r>
      <w:bookmarkEnd w:id="87"/>
    </w:p>
    <w:p w:rsidR="00D87317" w:rsidRPr="009D5DDC" w:rsidRDefault="00D87317" w:rsidP="00A855F5">
      <w:pPr>
        <w:pStyle w:val="1d"/>
        <w:ind w:firstLine="709"/>
        <w:outlineLvl w:val="9"/>
      </w:pPr>
      <w:r w:rsidRPr="009D5DDC">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C66CD2" w:rsidRPr="009D5DDC" w:rsidRDefault="00C66CD2" w:rsidP="00C66CD2">
      <w:pPr>
        <w:pStyle w:val="12"/>
        <w:ind w:firstLine="709"/>
        <w:rPr>
          <w:color w:val="FF0000"/>
          <w:sz w:val="28"/>
          <w:szCs w:val="28"/>
        </w:rPr>
      </w:pPr>
    </w:p>
    <w:p w:rsidR="00C66CD2" w:rsidRPr="009D5DDC" w:rsidRDefault="00297EFE" w:rsidP="003F0D1C">
      <w:pPr>
        <w:pStyle w:val="3"/>
      </w:pPr>
      <w:bookmarkStart w:id="88" w:name="_Toc451002726"/>
      <w:r w:rsidRPr="009D5DDC">
        <w:t>1</w:t>
      </w:r>
      <w:r w:rsidR="00A32942" w:rsidRPr="009D5DDC">
        <w:t>0</w:t>
      </w:r>
      <w:r w:rsidRPr="009D5DDC">
        <w:t xml:space="preserve">.5 </w:t>
      </w:r>
      <w:r w:rsidR="00C66CD2" w:rsidRPr="009D5DDC">
        <w:t>Анализ резервов производственных мощностей очистных сооружений системы водоотведения и возможности расширения зоны их действия.</w:t>
      </w:r>
      <w:bookmarkEnd w:id="88"/>
    </w:p>
    <w:p w:rsidR="00AF5841" w:rsidRPr="009D5DDC" w:rsidRDefault="00AF5841" w:rsidP="00AF5841"/>
    <w:p w:rsidR="008D52C1" w:rsidRPr="009D5DDC" w:rsidRDefault="008D52C1" w:rsidP="00A855F5">
      <w:pPr>
        <w:pStyle w:val="1d"/>
        <w:ind w:firstLine="709"/>
        <w:outlineLvl w:val="9"/>
        <w:rPr>
          <w:lang w:eastAsia="ru-RU"/>
        </w:rPr>
      </w:pPr>
      <w:r w:rsidRPr="009D5DDC">
        <w:rPr>
          <w:lang w:eastAsia="ru-RU"/>
        </w:rPr>
        <w:t xml:space="preserve">Исходя из данных раздела 10.3 существующей схемы, производительность КОС сооружений в </w:t>
      </w:r>
      <w:r w:rsidR="00755671" w:rsidRPr="009D5DDC">
        <w:rPr>
          <w:lang w:eastAsia="ru-RU"/>
        </w:rPr>
        <w:t xml:space="preserve">Лопухинском сельском поселении </w:t>
      </w:r>
      <w:r w:rsidRPr="009D5DDC">
        <w:rPr>
          <w:lang w:eastAsia="ru-RU"/>
        </w:rPr>
        <w:t xml:space="preserve"> </w:t>
      </w:r>
      <w:r w:rsidR="001B208B" w:rsidRPr="009D5DDC">
        <w:rPr>
          <w:lang w:eastAsia="ru-RU"/>
        </w:rPr>
        <w:t xml:space="preserve">достаточна </w:t>
      </w:r>
      <w:r w:rsidR="009F57E4" w:rsidRPr="009D5DDC">
        <w:rPr>
          <w:lang w:eastAsia="ru-RU"/>
        </w:rPr>
        <w:t>д</w:t>
      </w:r>
      <w:r w:rsidR="001B208B" w:rsidRPr="009D5DDC">
        <w:rPr>
          <w:lang w:eastAsia="ru-RU"/>
        </w:rPr>
        <w:t>о 203</w:t>
      </w:r>
      <w:r w:rsidR="00755671" w:rsidRPr="009D5DDC">
        <w:rPr>
          <w:lang w:eastAsia="ru-RU"/>
        </w:rPr>
        <w:t>4</w:t>
      </w:r>
      <w:r w:rsidR="001B208B" w:rsidRPr="009D5DDC">
        <w:rPr>
          <w:lang w:eastAsia="ru-RU"/>
        </w:rPr>
        <w:t xml:space="preserve"> года</w:t>
      </w:r>
      <w:r w:rsidRPr="009D5DDC">
        <w:rPr>
          <w:lang w:eastAsia="ru-RU"/>
        </w:rPr>
        <w:t xml:space="preserve">. </w:t>
      </w:r>
    </w:p>
    <w:p w:rsidR="00AF5841" w:rsidRPr="009D5DDC" w:rsidRDefault="00AF5841" w:rsidP="00B4160A"/>
    <w:p w:rsidR="00C66CD2" w:rsidRPr="00CA48C8" w:rsidRDefault="00297EFE" w:rsidP="005D4D37">
      <w:pPr>
        <w:pStyle w:val="2"/>
      </w:pPr>
      <w:bookmarkStart w:id="89" w:name="_Toc451002727"/>
      <w:r w:rsidRPr="009D5DDC">
        <w:t>1</w:t>
      </w:r>
      <w:r w:rsidR="00A32942" w:rsidRPr="009D5DDC">
        <w:t>1</w:t>
      </w:r>
      <w:r w:rsidRPr="009D5DDC">
        <w:t xml:space="preserve"> </w:t>
      </w:r>
      <w:r w:rsidR="00C66CD2" w:rsidRPr="009D5DDC">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89"/>
    </w:p>
    <w:p w:rsidR="00513230" w:rsidRPr="00CA48C8" w:rsidRDefault="00513230" w:rsidP="00513230"/>
    <w:p w:rsidR="00C66CD2" w:rsidRPr="00CA48C8" w:rsidRDefault="00297EFE" w:rsidP="003F0D1C">
      <w:pPr>
        <w:pStyle w:val="3"/>
      </w:pPr>
      <w:bookmarkStart w:id="90" w:name="_Toc451002728"/>
      <w:r w:rsidRPr="00CA48C8">
        <w:t>1</w:t>
      </w:r>
      <w:r w:rsidR="00A32942" w:rsidRPr="00CA48C8">
        <w:t>1</w:t>
      </w:r>
      <w:r w:rsidRPr="00CA48C8">
        <w:t xml:space="preserve">.1 </w:t>
      </w:r>
      <w:r w:rsidR="00C66CD2" w:rsidRPr="00CA48C8">
        <w:t>Основные направления, принципы, задачи и целевые показатели развития централизованной системы водоотведения.</w:t>
      </w:r>
      <w:bookmarkEnd w:id="90"/>
    </w:p>
    <w:p w:rsidR="00B30EF9" w:rsidRPr="00CA48C8" w:rsidRDefault="00B30EF9" w:rsidP="00297EFE">
      <w:pPr>
        <w:autoSpaceDE w:val="0"/>
        <w:autoSpaceDN w:val="0"/>
        <w:adjustRightInd w:val="0"/>
        <w:spacing w:after="0" w:line="240" w:lineRule="auto"/>
        <w:rPr>
          <w:color w:val="000000"/>
          <w:sz w:val="23"/>
          <w:szCs w:val="23"/>
          <w:lang w:eastAsia="ru-RU"/>
        </w:rPr>
      </w:pPr>
    </w:p>
    <w:p w:rsidR="00297EFE" w:rsidRPr="00CA48C8" w:rsidRDefault="00B30EF9" w:rsidP="00B30EF9">
      <w:pPr>
        <w:autoSpaceDE w:val="0"/>
        <w:autoSpaceDN w:val="0"/>
        <w:adjustRightInd w:val="0"/>
        <w:spacing w:after="0"/>
        <w:ind w:firstLine="709"/>
        <w:rPr>
          <w:color w:val="000000"/>
          <w:sz w:val="23"/>
          <w:szCs w:val="23"/>
          <w:lang w:eastAsia="ru-RU"/>
        </w:rPr>
      </w:pPr>
      <w:r w:rsidRPr="00CA48C8">
        <w:rPr>
          <w:color w:val="000000"/>
          <w:sz w:val="23"/>
          <w:szCs w:val="23"/>
          <w:lang w:eastAsia="ru-RU"/>
        </w:rPr>
        <w:t>Основными направлениями и задача</w:t>
      </w:r>
      <w:r w:rsidR="00A54017" w:rsidRPr="00CA48C8">
        <w:rPr>
          <w:color w:val="000000"/>
          <w:sz w:val="23"/>
          <w:szCs w:val="23"/>
          <w:lang w:eastAsia="ru-RU"/>
        </w:rPr>
        <w:t>м</w:t>
      </w:r>
      <w:r w:rsidRPr="00CA48C8">
        <w:rPr>
          <w:color w:val="000000"/>
          <w:sz w:val="23"/>
          <w:szCs w:val="23"/>
          <w:lang w:eastAsia="ru-RU"/>
        </w:rPr>
        <w:t>и развития централизованной системы водоотведения является: улучшение качества предоставляемых у</w:t>
      </w:r>
      <w:r w:rsidR="00A54017" w:rsidRPr="00CA48C8">
        <w:rPr>
          <w:color w:val="000000"/>
          <w:sz w:val="23"/>
          <w:szCs w:val="23"/>
          <w:lang w:eastAsia="ru-RU"/>
        </w:rPr>
        <w:t>с</w:t>
      </w:r>
      <w:r w:rsidRPr="00CA48C8">
        <w:rPr>
          <w:color w:val="000000"/>
          <w:sz w:val="23"/>
          <w:szCs w:val="23"/>
          <w:lang w:eastAsia="ru-RU"/>
        </w:rPr>
        <w:t>луг, повышение надежности системы, улучшение экологической об</w:t>
      </w:r>
      <w:r w:rsidR="00A54017" w:rsidRPr="00CA48C8">
        <w:rPr>
          <w:color w:val="000000"/>
          <w:sz w:val="23"/>
          <w:szCs w:val="23"/>
          <w:lang w:eastAsia="ru-RU"/>
        </w:rPr>
        <w:t>ст</w:t>
      </w:r>
      <w:r w:rsidRPr="00CA48C8">
        <w:rPr>
          <w:color w:val="000000"/>
          <w:sz w:val="23"/>
          <w:szCs w:val="23"/>
          <w:lang w:eastAsia="ru-RU"/>
        </w:rPr>
        <w:t>ановки.</w:t>
      </w:r>
    </w:p>
    <w:p w:rsidR="00B30EF9" w:rsidRPr="00CA48C8" w:rsidRDefault="00B30EF9" w:rsidP="00B30EF9">
      <w:pPr>
        <w:autoSpaceDE w:val="0"/>
        <w:autoSpaceDN w:val="0"/>
        <w:adjustRightInd w:val="0"/>
        <w:spacing w:after="0"/>
        <w:ind w:firstLine="709"/>
        <w:rPr>
          <w:color w:val="000000"/>
          <w:sz w:val="23"/>
          <w:szCs w:val="23"/>
          <w:lang w:eastAsia="ru-RU"/>
        </w:rPr>
      </w:pPr>
      <w:r w:rsidRPr="00CA48C8">
        <w:rPr>
          <w:color w:val="000000"/>
          <w:sz w:val="23"/>
          <w:szCs w:val="23"/>
          <w:lang w:eastAsia="ru-RU"/>
        </w:rPr>
        <w:t xml:space="preserve">В перспективе решение </w:t>
      </w:r>
      <w:r w:rsidR="00377EFD" w:rsidRPr="00CA48C8">
        <w:rPr>
          <w:color w:val="000000"/>
          <w:sz w:val="23"/>
          <w:szCs w:val="23"/>
          <w:lang w:eastAsia="ru-RU"/>
        </w:rPr>
        <w:t>актуальных задач по данным направлениям должно обеспечить достижение следующих показателей:</w:t>
      </w:r>
    </w:p>
    <w:p w:rsidR="00377EFD" w:rsidRPr="00CA48C8" w:rsidRDefault="00377EFD"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Об</w:t>
      </w:r>
      <w:r w:rsidR="00A54017" w:rsidRPr="00CA48C8">
        <w:rPr>
          <w:rFonts w:ascii="Times New Roman" w:hAnsi="Times New Roman" w:cs="Times New Roman"/>
          <w:color w:val="000000"/>
          <w:sz w:val="24"/>
          <w:szCs w:val="23"/>
        </w:rPr>
        <w:t>ъ</w:t>
      </w:r>
      <w:r w:rsidRPr="00CA48C8">
        <w:rPr>
          <w:rFonts w:ascii="Times New Roman" w:hAnsi="Times New Roman" w:cs="Times New Roman"/>
          <w:color w:val="000000"/>
          <w:sz w:val="24"/>
          <w:szCs w:val="23"/>
        </w:rPr>
        <w:t>ем принятых и очищенных канализационных стоков – 100%</w:t>
      </w:r>
    </w:p>
    <w:p w:rsidR="00377EFD" w:rsidRPr="00CA48C8" w:rsidRDefault="00DF2805"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Степе</w:t>
      </w:r>
      <w:r w:rsidR="00F24CD0" w:rsidRPr="00CA48C8">
        <w:rPr>
          <w:rFonts w:ascii="Times New Roman" w:hAnsi="Times New Roman" w:cs="Times New Roman"/>
          <w:color w:val="000000"/>
          <w:sz w:val="24"/>
          <w:szCs w:val="23"/>
        </w:rPr>
        <w:t>н</w:t>
      </w:r>
      <w:r w:rsidR="00377EFD" w:rsidRPr="00CA48C8">
        <w:rPr>
          <w:rFonts w:ascii="Times New Roman" w:hAnsi="Times New Roman" w:cs="Times New Roman"/>
          <w:color w:val="000000"/>
          <w:sz w:val="24"/>
          <w:szCs w:val="23"/>
        </w:rPr>
        <w:t>ь</w:t>
      </w:r>
      <w:r w:rsidR="00F24CD0" w:rsidRPr="00CA48C8">
        <w:rPr>
          <w:rFonts w:ascii="Times New Roman" w:hAnsi="Times New Roman" w:cs="Times New Roman"/>
          <w:color w:val="000000"/>
          <w:sz w:val="24"/>
          <w:szCs w:val="23"/>
        </w:rPr>
        <w:t xml:space="preserve"> </w:t>
      </w:r>
      <w:r w:rsidR="00377EFD" w:rsidRPr="00CA48C8">
        <w:rPr>
          <w:rFonts w:ascii="Times New Roman" w:hAnsi="Times New Roman" w:cs="Times New Roman"/>
          <w:color w:val="000000"/>
          <w:sz w:val="24"/>
          <w:szCs w:val="23"/>
        </w:rPr>
        <w:t>очистки принимаемых стоков – 100%</w:t>
      </w:r>
    </w:p>
    <w:p w:rsidR="00377EFD" w:rsidRPr="00CA48C8" w:rsidRDefault="00377EFD" w:rsidP="00A0315D">
      <w:pPr>
        <w:pStyle w:val="afb"/>
        <w:numPr>
          <w:ilvl w:val="1"/>
          <w:numId w:val="12"/>
        </w:numPr>
        <w:autoSpaceDE w:val="0"/>
        <w:autoSpaceDN w:val="0"/>
        <w:adjustRightInd w:val="0"/>
        <w:spacing w:after="0"/>
        <w:rPr>
          <w:rFonts w:ascii="Times New Roman" w:hAnsi="Times New Roman" w:cs="Times New Roman"/>
          <w:color w:val="000000"/>
          <w:sz w:val="24"/>
          <w:szCs w:val="23"/>
        </w:rPr>
      </w:pPr>
      <w:r w:rsidRPr="00CA48C8">
        <w:rPr>
          <w:rFonts w:ascii="Times New Roman" w:hAnsi="Times New Roman" w:cs="Times New Roman"/>
          <w:color w:val="000000"/>
          <w:sz w:val="24"/>
          <w:szCs w:val="23"/>
        </w:rPr>
        <w:t>Средний износ сетей не более 50%</w:t>
      </w:r>
    </w:p>
    <w:p w:rsidR="00C66CD2" w:rsidRPr="00CA48C8" w:rsidRDefault="00297EFE" w:rsidP="003F0D1C">
      <w:pPr>
        <w:pStyle w:val="3"/>
      </w:pPr>
      <w:bookmarkStart w:id="91" w:name="_Toc451002729"/>
      <w:r w:rsidRPr="00CA48C8">
        <w:t>1</w:t>
      </w:r>
      <w:r w:rsidR="00A32942" w:rsidRPr="00CA48C8">
        <w:t>1</w:t>
      </w:r>
      <w:r w:rsidRPr="00CA48C8">
        <w:t xml:space="preserve">.2 </w:t>
      </w:r>
      <w:r w:rsidR="00C66CD2" w:rsidRPr="00CA48C8">
        <w:t>Перечень основных мероприятий по реализации схем водоотведения с разбивкой по годам, включая технические обоснования этих мероприятий.</w:t>
      </w:r>
      <w:bookmarkEnd w:id="91"/>
    </w:p>
    <w:p w:rsidR="00297EFE" w:rsidRPr="00CA48C8" w:rsidRDefault="00377EFD" w:rsidP="00706E31">
      <w:pPr>
        <w:spacing w:before="240"/>
        <w:ind w:firstLine="709"/>
        <w:rPr>
          <w:sz w:val="24"/>
          <w:szCs w:val="24"/>
          <w:lang w:eastAsia="ru-RU"/>
        </w:rPr>
      </w:pPr>
      <w:r w:rsidRPr="00CA48C8">
        <w:rPr>
          <w:sz w:val="24"/>
          <w:szCs w:val="24"/>
          <w:lang w:eastAsia="ru-RU"/>
        </w:rPr>
        <w:t>Для повышения надежности и качества предоставляемых услуг, а так же выполнения требований существующего законодательства РФ и достижения целевых показателей развития коммунальной инфраструктуры предлагается выполнение следующих мероприятий:</w:t>
      </w:r>
    </w:p>
    <w:p w:rsidR="00A54017" w:rsidRPr="00CA48C8" w:rsidRDefault="00A54017" w:rsidP="00706E31">
      <w:pPr>
        <w:ind w:firstLine="360"/>
        <w:rPr>
          <w:b/>
          <w:sz w:val="24"/>
          <w:szCs w:val="24"/>
        </w:rPr>
      </w:pPr>
      <w:r w:rsidRPr="00CA48C8">
        <w:rPr>
          <w:b/>
          <w:sz w:val="24"/>
          <w:szCs w:val="24"/>
        </w:rPr>
        <w:t>Технологическая зона д</w:t>
      </w:r>
      <w:r w:rsidR="00B9653A" w:rsidRPr="00CA48C8">
        <w:rPr>
          <w:b/>
          <w:sz w:val="24"/>
          <w:szCs w:val="24"/>
        </w:rPr>
        <w:t>. Л</w:t>
      </w:r>
      <w:r w:rsidRPr="00CA48C8">
        <w:rPr>
          <w:b/>
          <w:sz w:val="24"/>
          <w:szCs w:val="24"/>
        </w:rPr>
        <w:t>опухинка</w:t>
      </w:r>
    </w:p>
    <w:p w:rsidR="00A54017" w:rsidRPr="00CA48C8" w:rsidRDefault="00A54017" w:rsidP="00A54017">
      <w:pPr>
        <w:pStyle w:val="afb"/>
        <w:numPr>
          <w:ilvl w:val="0"/>
          <w:numId w:val="40"/>
        </w:numPr>
        <w:rPr>
          <w:rFonts w:ascii="Times New Roman" w:hAnsi="Times New Roman" w:cs="Times New Roman"/>
          <w:sz w:val="24"/>
          <w:szCs w:val="24"/>
        </w:rPr>
      </w:pPr>
      <w:r w:rsidRPr="00CA48C8">
        <w:rPr>
          <w:rFonts w:ascii="Times New Roman" w:hAnsi="Times New Roman" w:cs="Times New Roman"/>
          <w:sz w:val="24"/>
          <w:szCs w:val="24"/>
        </w:rPr>
        <w:t>Замена участков самотечного коллектора 2016-2017гг.</w:t>
      </w:r>
    </w:p>
    <w:p w:rsidR="00A54017" w:rsidRPr="00CA48C8" w:rsidRDefault="00A54017" w:rsidP="00A54017">
      <w:pPr>
        <w:pStyle w:val="afb"/>
        <w:numPr>
          <w:ilvl w:val="0"/>
          <w:numId w:val="40"/>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2017 год.</w:t>
      </w:r>
    </w:p>
    <w:p w:rsidR="00A54017" w:rsidRPr="00CA48C8" w:rsidRDefault="00A54017" w:rsidP="00706E31">
      <w:pPr>
        <w:ind w:firstLine="360"/>
        <w:rPr>
          <w:b/>
          <w:sz w:val="24"/>
          <w:szCs w:val="24"/>
        </w:rPr>
      </w:pPr>
      <w:r w:rsidRPr="00CA48C8">
        <w:rPr>
          <w:b/>
          <w:sz w:val="24"/>
          <w:szCs w:val="24"/>
        </w:rPr>
        <w:t xml:space="preserve">Технологическая зона </w:t>
      </w:r>
      <w:r w:rsidR="00B9653A" w:rsidRPr="00CA48C8">
        <w:rPr>
          <w:b/>
          <w:sz w:val="24"/>
          <w:szCs w:val="24"/>
        </w:rPr>
        <w:t>д. Глобицы</w:t>
      </w:r>
    </w:p>
    <w:p w:rsidR="00A54017" w:rsidRPr="00CA48C8" w:rsidRDefault="00A54017" w:rsidP="00A54017">
      <w:pPr>
        <w:pStyle w:val="afb"/>
        <w:numPr>
          <w:ilvl w:val="0"/>
          <w:numId w:val="43"/>
        </w:numPr>
        <w:spacing w:before="240"/>
        <w:rPr>
          <w:rFonts w:ascii="Times New Roman" w:hAnsi="Times New Roman" w:cs="Times New Roman"/>
          <w:sz w:val="24"/>
          <w:szCs w:val="24"/>
        </w:rPr>
      </w:pPr>
      <w:r w:rsidRPr="00CA48C8">
        <w:rPr>
          <w:rFonts w:ascii="Times New Roman" w:hAnsi="Times New Roman" w:cs="Times New Roman"/>
          <w:sz w:val="24"/>
          <w:szCs w:val="24"/>
        </w:rPr>
        <w:t>Ремонтные работы на КОС 2017 г.</w:t>
      </w:r>
    </w:p>
    <w:p w:rsidR="00A54017" w:rsidRPr="00CA48C8" w:rsidRDefault="00A54017" w:rsidP="00A54017">
      <w:pPr>
        <w:pStyle w:val="afb"/>
        <w:numPr>
          <w:ilvl w:val="0"/>
          <w:numId w:val="4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2016-2017гг.</w:t>
      </w:r>
    </w:p>
    <w:p w:rsidR="00706E31" w:rsidRPr="00CA48C8" w:rsidRDefault="00706E31" w:rsidP="00706E31">
      <w:pPr>
        <w:ind w:left="360"/>
        <w:rPr>
          <w:b/>
          <w:sz w:val="24"/>
          <w:szCs w:val="24"/>
        </w:rPr>
      </w:pPr>
      <w:r w:rsidRPr="00CA48C8">
        <w:rPr>
          <w:b/>
          <w:sz w:val="24"/>
          <w:szCs w:val="24"/>
        </w:rPr>
        <w:t>Технологическая зона д</w:t>
      </w:r>
      <w:r w:rsidR="00B9653A" w:rsidRPr="00CA48C8">
        <w:rPr>
          <w:b/>
          <w:sz w:val="24"/>
          <w:szCs w:val="24"/>
        </w:rPr>
        <w:t>. Д</w:t>
      </w:r>
      <w:r w:rsidRPr="00CA48C8">
        <w:rPr>
          <w:b/>
          <w:sz w:val="24"/>
          <w:szCs w:val="24"/>
        </w:rPr>
        <w:t>етский дом</w:t>
      </w:r>
    </w:p>
    <w:p w:rsidR="00706E31" w:rsidRPr="00CA48C8" w:rsidRDefault="00706E31" w:rsidP="00706E31">
      <w:pPr>
        <w:pStyle w:val="afb"/>
        <w:numPr>
          <w:ilvl w:val="0"/>
          <w:numId w:val="51"/>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2017-2023гг.</w:t>
      </w:r>
    </w:p>
    <w:p w:rsidR="009B0CAB" w:rsidRPr="00CA48C8" w:rsidRDefault="009B0CAB" w:rsidP="00C273FB">
      <w:pPr>
        <w:autoSpaceDE w:val="0"/>
        <w:autoSpaceDN w:val="0"/>
        <w:adjustRightInd w:val="0"/>
        <w:spacing w:after="0" w:line="240" w:lineRule="auto"/>
        <w:ind w:left="709"/>
        <w:rPr>
          <w:rStyle w:val="apple-style-span"/>
          <w:b/>
          <w:sz w:val="32"/>
          <w:szCs w:val="32"/>
        </w:rPr>
      </w:pPr>
    </w:p>
    <w:p w:rsidR="005A49D0" w:rsidRPr="00CA48C8" w:rsidRDefault="00297EFE" w:rsidP="00297EFE">
      <w:pPr>
        <w:autoSpaceDE w:val="0"/>
        <w:autoSpaceDN w:val="0"/>
        <w:adjustRightInd w:val="0"/>
        <w:spacing w:after="0" w:line="240" w:lineRule="auto"/>
        <w:ind w:left="709"/>
        <w:rPr>
          <w:rStyle w:val="apple-style-span"/>
          <w:b/>
          <w:sz w:val="32"/>
          <w:szCs w:val="32"/>
        </w:rPr>
      </w:pPr>
      <w:r w:rsidRPr="00CA48C8">
        <w:rPr>
          <w:rStyle w:val="apple-style-span"/>
          <w:b/>
          <w:sz w:val="32"/>
          <w:szCs w:val="32"/>
        </w:rPr>
        <w:t>1</w:t>
      </w:r>
      <w:r w:rsidR="00A32942" w:rsidRPr="00CA48C8">
        <w:rPr>
          <w:rStyle w:val="apple-style-span"/>
          <w:b/>
          <w:sz w:val="32"/>
          <w:szCs w:val="32"/>
        </w:rPr>
        <w:t>1</w:t>
      </w:r>
      <w:r w:rsidRPr="00CA48C8">
        <w:rPr>
          <w:rStyle w:val="apple-style-span"/>
          <w:b/>
          <w:sz w:val="32"/>
          <w:szCs w:val="32"/>
        </w:rPr>
        <w:t xml:space="preserve">.3 </w:t>
      </w:r>
      <w:r w:rsidR="005A49D0" w:rsidRPr="00CA48C8">
        <w:rPr>
          <w:rStyle w:val="apple-style-span"/>
          <w:b/>
          <w:sz w:val="32"/>
          <w:szCs w:val="32"/>
        </w:rPr>
        <w:t>Техническое обоснование основных мероприятий по реализации схем водоотведения</w:t>
      </w:r>
    </w:p>
    <w:p w:rsidR="009B0CAB" w:rsidRPr="00CA48C8" w:rsidRDefault="00761B35" w:rsidP="00A120C4">
      <w:pPr>
        <w:spacing w:before="240"/>
        <w:rPr>
          <w:b/>
          <w:i/>
          <w:sz w:val="24"/>
          <w:szCs w:val="24"/>
          <w:u w:val="single"/>
        </w:rPr>
      </w:pPr>
      <w:r w:rsidRPr="00CA48C8">
        <w:rPr>
          <w:b/>
          <w:i/>
          <w:sz w:val="24"/>
          <w:szCs w:val="24"/>
          <w:u w:val="single"/>
        </w:rPr>
        <w:t xml:space="preserve">Технологическая зона </w:t>
      </w:r>
      <w:r w:rsidR="00B9653A" w:rsidRPr="00CA48C8">
        <w:rPr>
          <w:b/>
          <w:i/>
          <w:sz w:val="24"/>
          <w:szCs w:val="24"/>
          <w:u w:val="single"/>
        </w:rPr>
        <w:t>д. Лопухинка</w:t>
      </w:r>
    </w:p>
    <w:p w:rsidR="00761B35" w:rsidRPr="00CA48C8" w:rsidRDefault="00761B35" w:rsidP="00C51039">
      <w:pPr>
        <w:pStyle w:val="afb"/>
        <w:numPr>
          <w:ilvl w:val="0"/>
          <w:numId w:val="50"/>
        </w:numPr>
        <w:rPr>
          <w:rFonts w:ascii="Times New Roman" w:hAnsi="Times New Roman" w:cs="Times New Roman"/>
          <w:i/>
          <w:sz w:val="24"/>
          <w:szCs w:val="24"/>
          <w:u w:val="single"/>
        </w:rPr>
      </w:pPr>
      <w:r w:rsidRPr="00CA48C8">
        <w:rPr>
          <w:rFonts w:ascii="Times New Roman" w:hAnsi="Times New Roman" w:cs="Times New Roman"/>
          <w:i/>
          <w:sz w:val="24"/>
          <w:szCs w:val="24"/>
          <w:u w:val="single"/>
        </w:rPr>
        <w:t>Замена участков самотечного коллектора</w:t>
      </w:r>
      <w:r w:rsidR="005A4A1F" w:rsidRPr="00CA48C8">
        <w:rPr>
          <w:rFonts w:ascii="Times New Roman" w:hAnsi="Times New Roman" w:cs="Times New Roman"/>
          <w:i/>
          <w:sz w:val="24"/>
          <w:szCs w:val="24"/>
          <w:u w:val="single"/>
        </w:rPr>
        <w:t xml:space="preserve"> 2016-2017гг.</w:t>
      </w:r>
    </w:p>
    <w:p w:rsidR="00761B35" w:rsidRPr="00CA48C8" w:rsidRDefault="00761B35" w:rsidP="00761B35">
      <w:pPr>
        <w:ind w:firstLine="360"/>
        <w:rPr>
          <w:sz w:val="24"/>
          <w:szCs w:val="24"/>
        </w:rPr>
      </w:pPr>
      <w:r w:rsidRPr="00CA48C8">
        <w:rPr>
          <w:sz w:val="24"/>
          <w:szCs w:val="24"/>
        </w:rPr>
        <w:t>По данным ООО «ЛР ТЭК» состояние некоторых участков канализационных сетей неудовлетворительное. Износ составляет 70-100%</w:t>
      </w:r>
      <w:r w:rsidR="005A4A1F" w:rsidRPr="00CA48C8">
        <w:rPr>
          <w:sz w:val="24"/>
          <w:szCs w:val="24"/>
        </w:rPr>
        <w:t>. Это может сказываться на экологической ситуации д. Лопухинка</w:t>
      </w:r>
    </w:p>
    <w:p w:rsidR="00761B35" w:rsidRPr="00CA48C8" w:rsidRDefault="005A4A1F" w:rsidP="009B0CAB">
      <w:pPr>
        <w:rPr>
          <w:sz w:val="24"/>
          <w:szCs w:val="24"/>
        </w:rPr>
      </w:pPr>
      <w:r w:rsidRPr="00CA48C8">
        <w:rPr>
          <w:sz w:val="24"/>
          <w:szCs w:val="24"/>
        </w:rPr>
        <w:t>Необходимо заменить с</w:t>
      </w:r>
      <w:r w:rsidR="00761B35" w:rsidRPr="00CA48C8">
        <w:rPr>
          <w:sz w:val="24"/>
          <w:szCs w:val="24"/>
        </w:rPr>
        <w:t>амотечный коллектор  от КК27 у больницы до КК 32а за д.№3:</w:t>
      </w:r>
    </w:p>
    <w:p w:rsidR="00761B35" w:rsidRPr="00CA48C8" w:rsidRDefault="00761B35" w:rsidP="00A0315D">
      <w:pPr>
        <w:pStyle w:val="afb"/>
        <w:numPr>
          <w:ilvl w:val="0"/>
          <w:numId w:val="41"/>
        </w:numPr>
        <w:rPr>
          <w:rFonts w:ascii="Times New Roman" w:hAnsi="Times New Roman" w:cs="Times New Roman"/>
          <w:sz w:val="24"/>
          <w:szCs w:val="24"/>
        </w:rPr>
      </w:pPr>
      <w:r w:rsidRPr="00CA48C8">
        <w:rPr>
          <w:rFonts w:ascii="Times New Roman" w:hAnsi="Times New Roman" w:cs="Times New Roman"/>
          <w:sz w:val="24"/>
          <w:szCs w:val="24"/>
        </w:rPr>
        <w:t>от КК27 до КК31 – Ду 100 мм (40 м.п.),</w:t>
      </w:r>
    </w:p>
    <w:p w:rsidR="00761B35" w:rsidRPr="00CA48C8" w:rsidRDefault="00761B35" w:rsidP="00A0315D">
      <w:pPr>
        <w:pStyle w:val="afb"/>
        <w:numPr>
          <w:ilvl w:val="0"/>
          <w:numId w:val="41"/>
        </w:numPr>
        <w:rPr>
          <w:rFonts w:ascii="Times New Roman" w:hAnsi="Times New Roman" w:cs="Times New Roman"/>
          <w:sz w:val="24"/>
          <w:szCs w:val="24"/>
        </w:rPr>
      </w:pPr>
      <w:r w:rsidRPr="00CA48C8">
        <w:rPr>
          <w:rFonts w:ascii="Times New Roman" w:hAnsi="Times New Roman" w:cs="Times New Roman"/>
          <w:sz w:val="24"/>
          <w:szCs w:val="24"/>
        </w:rPr>
        <w:t>от КК31 до КК32 – Ду 200 мм (134 м.п.)</w:t>
      </w:r>
    </w:p>
    <w:p w:rsidR="00761B35" w:rsidRPr="00CA48C8" w:rsidRDefault="005A4A1F" w:rsidP="005A4A1F">
      <w:pPr>
        <w:ind w:firstLine="360"/>
        <w:rPr>
          <w:sz w:val="24"/>
          <w:szCs w:val="24"/>
        </w:rPr>
      </w:pPr>
      <w:r w:rsidRPr="00CA48C8">
        <w:rPr>
          <w:sz w:val="24"/>
          <w:szCs w:val="24"/>
        </w:rPr>
        <w:t>Необходимо заменить самотечный коллектор по ул. Первомайская от администрации СП до главного коллектора КК89 до КК03:</w:t>
      </w:r>
    </w:p>
    <w:p w:rsidR="005A4A1F" w:rsidRPr="00CA48C8" w:rsidRDefault="005A4A1F" w:rsidP="00A0315D">
      <w:pPr>
        <w:pStyle w:val="afb"/>
        <w:numPr>
          <w:ilvl w:val="0"/>
          <w:numId w:val="42"/>
        </w:numPr>
        <w:rPr>
          <w:rFonts w:ascii="Times New Roman" w:hAnsi="Times New Roman" w:cs="Times New Roman"/>
          <w:b/>
          <w:i/>
          <w:sz w:val="24"/>
          <w:szCs w:val="24"/>
          <w:u w:val="single"/>
        </w:rPr>
      </w:pPr>
      <w:r w:rsidRPr="00CA48C8">
        <w:rPr>
          <w:rFonts w:ascii="Times New Roman" w:hAnsi="Times New Roman" w:cs="Times New Roman"/>
          <w:sz w:val="24"/>
          <w:szCs w:val="24"/>
        </w:rPr>
        <w:t>труба Ду 250 мм 50 м.п.</w:t>
      </w:r>
    </w:p>
    <w:p w:rsidR="00C51039" w:rsidRPr="00CA48C8" w:rsidRDefault="00C51039" w:rsidP="00C51039">
      <w:pPr>
        <w:ind w:left="360"/>
        <w:rPr>
          <w:sz w:val="24"/>
          <w:szCs w:val="24"/>
        </w:rPr>
      </w:pPr>
      <w:r w:rsidRPr="00CA48C8">
        <w:rPr>
          <w:sz w:val="24"/>
          <w:szCs w:val="24"/>
        </w:rPr>
        <w:t>Оценочная стоимость проведения работ составляет 1043,2 тыс.руб</w:t>
      </w:r>
    </w:p>
    <w:p w:rsidR="005A4A1F" w:rsidRPr="00CA48C8" w:rsidRDefault="005A4A1F" w:rsidP="00C51039">
      <w:pPr>
        <w:pStyle w:val="afb"/>
        <w:numPr>
          <w:ilvl w:val="0"/>
          <w:numId w:val="50"/>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 Ремонтные работы на КОС</w:t>
      </w:r>
      <w:r w:rsidR="00F64BF7" w:rsidRPr="00CA48C8">
        <w:rPr>
          <w:rFonts w:ascii="Times New Roman" w:hAnsi="Times New Roman" w:cs="Times New Roman"/>
          <w:i/>
          <w:sz w:val="24"/>
          <w:szCs w:val="24"/>
          <w:u w:val="single"/>
        </w:rPr>
        <w:t xml:space="preserve"> 2017 год.</w:t>
      </w:r>
    </w:p>
    <w:p w:rsidR="00C51039" w:rsidRPr="00CA48C8" w:rsidRDefault="00C51039" w:rsidP="00C51039">
      <w:pPr>
        <w:pStyle w:val="Default"/>
        <w:spacing w:line="276" w:lineRule="auto"/>
        <w:ind w:left="360" w:firstLine="633"/>
        <w:rPr>
          <w:rFonts w:ascii="Times New Roman" w:hAnsi="Times New Roman" w:cs="Times New Roman"/>
        </w:rPr>
      </w:pPr>
      <w:r w:rsidRPr="00CA48C8">
        <w:rPr>
          <w:rFonts w:ascii="Times New Roman" w:hAnsi="Times New Roman" w:cs="Times New Roman"/>
        </w:rPr>
        <w:t xml:space="preserve">В связи с повышенным моральным и физическим износом оборудования КОС, его эксплуатация и ремонт являются дорогостоящими, а так же снижают надёжность системы в целом. Необходимо произвести замену старого насосного оборудования на современное оборудование с высокой энергоэффективностью и элементами систем диспетчеризации и автоматизации. </w:t>
      </w:r>
    </w:p>
    <w:p w:rsidR="005A4A1F" w:rsidRPr="00CA48C8" w:rsidRDefault="005A4A1F" w:rsidP="00C51039">
      <w:pPr>
        <w:spacing w:before="240"/>
        <w:ind w:firstLine="360"/>
        <w:rPr>
          <w:sz w:val="24"/>
          <w:szCs w:val="24"/>
        </w:rPr>
      </w:pPr>
      <w:r w:rsidRPr="00CA48C8">
        <w:rPr>
          <w:sz w:val="24"/>
          <w:szCs w:val="24"/>
        </w:rPr>
        <w:t>В д.Лопухинка планируется комплекс работ на КОС:</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Приобретение и установка воздуходувки</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Вывоз ила с иловых площадок</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Промывка и прочистка самотечного  канализационного коллектора</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Ремонт вторичных отстойников</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Ремонт биопрудов</w:t>
      </w:r>
    </w:p>
    <w:p w:rsidR="005A4A1F" w:rsidRPr="00CA48C8" w:rsidRDefault="005A4A1F" w:rsidP="00A0315D">
      <w:pPr>
        <w:pStyle w:val="afb"/>
        <w:numPr>
          <w:ilvl w:val="0"/>
          <w:numId w:val="42"/>
        </w:numPr>
        <w:rPr>
          <w:rFonts w:ascii="Times New Roman" w:hAnsi="Times New Roman" w:cs="Times New Roman"/>
          <w:sz w:val="24"/>
          <w:szCs w:val="24"/>
        </w:rPr>
      </w:pPr>
      <w:r w:rsidRPr="00CA48C8">
        <w:rPr>
          <w:rFonts w:ascii="Times New Roman" w:hAnsi="Times New Roman" w:cs="Times New Roman"/>
          <w:sz w:val="24"/>
          <w:szCs w:val="24"/>
        </w:rPr>
        <w:t>Замена щитов управления и автоматики защиты пуска насосов на КОС</w:t>
      </w:r>
    </w:p>
    <w:p w:rsidR="007D7AC1" w:rsidRPr="00CA48C8" w:rsidRDefault="007D7AC1" w:rsidP="007D7AC1">
      <w:pPr>
        <w:pStyle w:val="Default"/>
        <w:ind w:left="360"/>
        <w:rPr>
          <w:rFonts w:ascii="Times New Roman" w:hAnsi="Times New Roman" w:cs="Times New Roman"/>
        </w:rPr>
      </w:pPr>
      <w:r w:rsidRPr="00CA48C8">
        <w:rPr>
          <w:rFonts w:ascii="Times New Roman" w:hAnsi="Times New Roman" w:cs="Times New Roman"/>
        </w:rPr>
        <w:t xml:space="preserve">Затраты на проектные работы оцениваются в 1800 тыс. руб. Стоимость строительных работ будет известна по окончанию проектных работ. </w:t>
      </w:r>
    </w:p>
    <w:p w:rsidR="005A4A1F" w:rsidRPr="00CA48C8" w:rsidRDefault="005A4A1F" w:rsidP="009B0CAB">
      <w:pPr>
        <w:rPr>
          <w:b/>
          <w:i/>
          <w:sz w:val="24"/>
          <w:szCs w:val="24"/>
          <w:u w:val="single"/>
        </w:rPr>
      </w:pPr>
    </w:p>
    <w:p w:rsidR="005A4A1F" w:rsidRPr="00CA48C8" w:rsidRDefault="00F64BF7" w:rsidP="00A120C4">
      <w:pPr>
        <w:ind w:firstLine="360"/>
        <w:rPr>
          <w:b/>
          <w:i/>
          <w:sz w:val="24"/>
          <w:szCs w:val="24"/>
          <w:u w:val="single"/>
        </w:rPr>
      </w:pPr>
      <w:r w:rsidRPr="00CA48C8">
        <w:rPr>
          <w:b/>
          <w:i/>
          <w:sz w:val="24"/>
          <w:szCs w:val="24"/>
          <w:u w:val="single"/>
        </w:rPr>
        <w:t>Технологическая зона д.Глобицы</w:t>
      </w:r>
    </w:p>
    <w:p w:rsidR="00F64BF7" w:rsidRPr="00CA48C8" w:rsidRDefault="00F64BF7" w:rsidP="00706E31">
      <w:pPr>
        <w:pStyle w:val="afb"/>
        <w:numPr>
          <w:ilvl w:val="0"/>
          <w:numId w:val="51"/>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Ремонтные работы на КОС</w:t>
      </w:r>
      <w:r w:rsidR="00A0315D" w:rsidRPr="00CA48C8">
        <w:rPr>
          <w:rFonts w:ascii="Times New Roman" w:hAnsi="Times New Roman" w:cs="Times New Roman"/>
          <w:i/>
          <w:sz w:val="24"/>
          <w:szCs w:val="24"/>
          <w:u w:val="single"/>
        </w:rPr>
        <w:t xml:space="preserve"> 2017 г.</w:t>
      </w:r>
      <w:r w:rsidR="007D7AC1" w:rsidRPr="00CA48C8">
        <w:rPr>
          <w:rFonts w:ascii="Times New Roman" w:hAnsi="Times New Roman" w:cs="Times New Roman"/>
          <w:i/>
          <w:sz w:val="24"/>
          <w:szCs w:val="24"/>
          <w:u w:val="single"/>
        </w:rPr>
        <w:br/>
      </w:r>
    </w:p>
    <w:p w:rsidR="007D7AC1" w:rsidRPr="00CA48C8" w:rsidRDefault="007D7AC1" w:rsidP="007D7AC1">
      <w:pPr>
        <w:pStyle w:val="Default"/>
        <w:spacing w:line="276" w:lineRule="auto"/>
        <w:ind w:left="360" w:firstLine="916"/>
        <w:rPr>
          <w:rFonts w:ascii="Times New Roman" w:hAnsi="Times New Roman" w:cs="Times New Roman"/>
        </w:rPr>
      </w:pPr>
      <w:r w:rsidRPr="00CA48C8">
        <w:rPr>
          <w:rFonts w:ascii="Times New Roman" w:hAnsi="Times New Roman" w:cs="Times New Roman"/>
        </w:rPr>
        <w:t xml:space="preserve">В связи с повышенным моральным и физическим износом оборудования КОС, его эксплуатация и ремонт являются дорогостоящими, а так же снижают надёжность системы в целом. Необходимо произвести замену старого насосного оборудования на современное оборудование с высокой энергоэффективностью и элементами систем диспетчеризации и автоматизации. </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крыши песколовки</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капитальный  ремонт хлораторной и конструкции хлораторных баков</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капитальный ремонт </w:t>
      </w:r>
      <w:r w:rsidR="00B9653A" w:rsidRPr="00CA48C8">
        <w:rPr>
          <w:rFonts w:ascii="Times New Roman" w:hAnsi="Times New Roman" w:cs="Times New Roman"/>
          <w:i/>
          <w:sz w:val="24"/>
          <w:szCs w:val="24"/>
          <w:u w:val="single"/>
        </w:rPr>
        <w:t>двухъярусных</w:t>
      </w:r>
      <w:r w:rsidRPr="00CA48C8">
        <w:rPr>
          <w:rFonts w:ascii="Times New Roman" w:hAnsi="Times New Roman" w:cs="Times New Roman"/>
          <w:i/>
          <w:sz w:val="24"/>
          <w:szCs w:val="24"/>
          <w:u w:val="single"/>
        </w:rPr>
        <w:t xml:space="preserve"> отстойников и контактного резервуара</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Промывка, очистка коллектора</w:t>
      </w:r>
    </w:p>
    <w:p w:rsidR="00A0315D" w:rsidRPr="00CA48C8" w:rsidRDefault="00A0315D" w:rsidP="00A0315D">
      <w:pPr>
        <w:pStyle w:val="afb"/>
        <w:numPr>
          <w:ilvl w:val="0"/>
          <w:numId w:val="46"/>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канализационных колодцев</w:t>
      </w:r>
    </w:p>
    <w:p w:rsidR="007D7AC1" w:rsidRPr="00CA48C8" w:rsidRDefault="007D7AC1" w:rsidP="007D7AC1">
      <w:pPr>
        <w:pStyle w:val="Default"/>
        <w:ind w:left="360" w:firstLine="774"/>
        <w:rPr>
          <w:rFonts w:ascii="Times New Roman" w:hAnsi="Times New Roman" w:cs="Times New Roman"/>
        </w:rPr>
      </w:pPr>
      <w:r w:rsidRPr="00CA48C8">
        <w:rPr>
          <w:rFonts w:ascii="Times New Roman" w:hAnsi="Times New Roman" w:cs="Times New Roman"/>
        </w:rPr>
        <w:t xml:space="preserve">Затраты на проектные работы оцениваются в 1250 тыс. руб. Стоимость строительных работ будет известна по окончанию проектных работ. </w:t>
      </w:r>
    </w:p>
    <w:p w:rsidR="00F64BF7" w:rsidRPr="00CA48C8" w:rsidRDefault="00F64BF7" w:rsidP="00036D2D">
      <w:pPr>
        <w:pStyle w:val="afb"/>
        <w:numPr>
          <w:ilvl w:val="0"/>
          <w:numId w:val="51"/>
        </w:numPr>
        <w:spacing w:before="240"/>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участков самотечного коллектора 2016-2017гг.</w:t>
      </w:r>
    </w:p>
    <w:p w:rsidR="00F64BF7" w:rsidRPr="00CA48C8" w:rsidRDefault="00F64BF7" w:rsidP="00F64BF7">
      <w:pPr>
        <w:rPr>
          <w:i/>
          <w:sz w:val="24"/>
          <w:szCs w:val="24"/>
          <w:u w:val="single"/>
        </w:rPr>
      </w:pPr>
      <w:r w:rsidRPr="00CA48C8">
        <w:rPr>
          <w:i/>
          <w:sz w:val="24"/>
          <w:szCs w:val="24"/>
          <w:u w:val="single"/>
        </w:rPr>
        <w:t>Ремонт  канализационного самотечного коллектора через овраг и утепление труб:</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Труба Ду 200 (ПНД) – 36 м.п.</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муфты соединительные для труб ПНД Ду 200 мм – 3 ед.</w:t>
      </w:r>
    </w:p>
    <w:p w:rsidR="00F64BF7" w:rsidRPr="00CA48C8" w:rsidRDefault="00F64BF7" w:rsidP="00A0315D">
      <w:pPr>
        <w:pStyle w:val="afb"/>
        <w:numPr>
          <w:ilvl w:val="0"/>
          <w:numId w:val="44"/>
        </w:numPr>
        <w:rPr>
          <w:rFonts w:ascii="Times New Roman" w:hAnsi="Times New Roman" w:cs="Times New Roman"/>
          <w:i/>
          <w:sz w:val="24"/>
          <w:szCs w:val="24"/>
          <w:u w:val="single"/>
        </w:rPr>
      </w:pPr>
      <w:r w:rsidRPr="00CA48C8">
        <w:rPr>
          <w:rFonts w:ascii="Times New Roman" w:hAnsi="Times New Roman" w:cs="Times New Roman"/>
          <w:i/>
          <w:sz w:val="24"/>
          <w:szCs w:val="24"/>
          <w:u w:val="single"/>
        </w:rPr>
        <w:t xml:space="preserve">минеральная вата. </w:t>
      </w:r>
    </w:p>
    <w:p w:rsidR="005A4A1F" w:rsidRPr="00CA48C8" w:rsidRDefault="00F64BF7" w:rsidP="009B0CAB">
      <w:pPr>
        <w:rPr>
          <w:b/>
          <w:i/>
          <w:sz w:val="24"/>
          <w:szCs w:val="24"/>
          <w:u w:val="single"/>
        </w:rPr>
      </w:pPr>
      <w:r w:rsidRPr="00CA48C8">
        <w:rPr>
          <w:i/>
          <w:sz w:val="24"/>
          <w:szCs w:val="24"/>
          <w:u w:val="single"/>
        </w:rPr>
        <w:t xml:space="preserve">Ремонт  канализационного самотечного коллектора </w:t>
      </w:r>
    </w:p>
    <w:p w:rsidR="00F64BF7" w:rsidRPr="00CA48C8" w:rsidRDefault="00F64BF7" w:rsidP="00A0315D">
      <w:pPr>
        <w:pStyle w:val="afb"/>
        <w:numPr>
          <w:ilvl w:val="0"/>
          <w:numId w:val="45"/>
        </w:numPr>
        <w:ind w:left="709" w:hanging="425"/>
        <w:rPr>
          <w:rFonts w:ascii="Times New Roman" w:hAnsi="Times New Roman" w:cs="Times New Roman"/>
          <w:i/>
          <w:sz w:val="24"/>
          <w:szCs w:val="24"/>
          <w:u w:val="single"/>
        </w:rPr>
      </w:pPr>
      <w:r w:rsidRPr="00CA48C8">
        <w:rPr>
          <w:rFonts w:ascii="Times New Roman" w:hAnsi="Times New Roman" w:cs="Times New Roman"/>
          <w:i/>
          <w:sz w:val="24"/>
          <w:szCs w:val="24"/>
          <w:u w:val="single"/>
        </w:rPr>
        <w:t>ул.Героев д.12 от КК196 до КК197 200 мм – Керамика – 40 м.п.</w:t>
      </w:r>
    </w:p>
    <w:p w:rsidR="007D7AC1" w:rsidRPr="00CA48C8" w:rsidRDefault="007D7AC1" w:rsidP="007D7AC1">
      <w:pPr>
        <w:ind w:left="1069"/>
        <w:rPr>
          <w:sz w:val="24"/>
          <w:szCs w:val="24"/>
        </w:rPr>
      </w:pPr>
      <w:r w:rsidRPr="00CA48C8">
        <w:rPr>
          <w:sz w:val="24"/>
          <w:szCs w:val="24"/>
        </w:rPr>
        <w:t>Оценочная стоимость проведения работ составляет 365 тыс.руб</w:t>
      </w:r>
    </w:p>
    <w:p w:rsidR="00706E31" w:rsidRPr="00CA48C8" w:rsidRDefault="00706E31" w:rsidP="00706E31">
      <w:pPr>
        <w:spacing w:before="240"/>
        <w:ind w:left="360"/>
        <w:rPr>
          <w:b/>
          <w:i/>
          <w:sz w:val="24"/>
          <w:szCs w:val="24"/>
          <w:u w:val="single"/>
        </w:rPr>
      </w:pPr>
      <w:r w:rsidRPr="00CA48C8">
        <w:rPr>
          <w:b/>
          <w:i/>
          <w:sz w:val="24"/>
          <w:szCs w:val="24"/>
          <w:u w:val="single"/>
        </w:rPr>
        <w:t>Технологическая зона д.Детский дом</w:t>
      </w:r>
    </w:p>
    <w:p w:rsidR="00706E31" w:rsidRPr="00CA48C8" w:rsidRDefault="00706E31" w:rsidP="00706E31">
      <w:pPr>
        <w:pStyle w:val="afb"/>
        <w:numPr>
          <w:ilvl w:val="0"/>
          <w:numId w:val="52"/>
        </w:numPr>
        <w:rPr>
          <w:rFonts w:ascii="Times New Roman" w:hAnsi="Times New Roman" w:cs="Times New Roman"/>
          <w:i/>
          <w:sz w:val="24"/>
          <w:szCs w:val="24"/>
          <w:u w:val="single"/>
        </w:rPr>
      </w:pPr>
      <w:r w:rsidRPr="00CA48C8">
        <w:rPr>
          <w:rFonts w:ascii="Times New Roman" w:hAnsi="Times New Roman" w:cs="Times New Roman"/>
          <w:i/>
          <w:sz w:val="24"/>
          <w:szCs w:val="24"/>
          <w:u w:val="single"/>
        </w:rPr>
        <w:t>Ремонт участков самотечного коллектора 2017-2023гг.</w:t>
      </w:r>
    </w:p>
    <w:p w:rsidR="00722844" w:rsidRPr="00CA48C8" w:rsidRDefault="00722844" w:rsidP="00722844">
      <w:pPr>
        <w:spacing w:after="0"/>
        <w:ind w:left="360" w:firstLine="774"/>
        <w:rPr>
          <w:sz w:val="24"/>
          <w:szCs w:val="24"/>
        </w:rPr>
      </w:pPr>
      <w:r w:rsidRPr="00CA48C8">
        <w:rPr>
          <w:sz w:val="24"/>
          <w:szCs w:val="24"/>
        </w:rPr>
        <w:t>В связи с большим износом сетей канализации в технологической зоне Детский ом предлагаются работы по модернизации участков сетей. Общая протяженность сетей составляет 930,8 м. Из них 167,4 м.п. имеют износ 100%. Остальные сети так же изношены (более 90%) и подлежат замене.</w:t>
      </w:r>
    </w:p>
    <w:p w:rsidR="00722844" w:rsidRPr="00CA48C8" w:rsidRDefault="00722844" w:rsidP="00722844">
      <w:pPr>
        <w:spacing w:after="0"/>
        <w:ind w:left="360" w:firstLine="774"/>
        <w:rPr>
          <w:sz w:val="24"/>
          <w:szCs w:val="24"/>
        </w:rPr>
      </w:pPr>
      <w:r w:rsidRPr="00CA48C8">
        <w:rPr>
          <w:sz w:val="24"/>
          <w:szCs w:val="24"/>
        </w:rPr>
        <w:t>Стоимость, рассчитанная на основании укрупненных сметных нормативов составляет 1096,4 тыс.руб</w:t>
      </w:r>
    </w:p>
    <w:p w:rsidR="00F64BF7" w:rsidRPr="00CA48C8" w:rsidRDefault="00F64BF7" w:rsidP="005A4B30">
      <w:pPr>
        <w:ind w:firstLine="709"/>
        <w:rPr>
          <w:i/>
          <w:sz w:val="24"/>
          <w:szCs w:val="24"/>
          <w:u w:val="single"/>
        </w:rPr>
      </w:pPr>
    </w:p>
    <w:p w:rsidR="0068518D" w:rsidRPr="00CA48C8" w:rsidRDefault="00297EFE" w:rsidP="003F0D1C">
      <w:pPr>
        <w:pStyle w:val="3"/>
      </w:pPr>
      <w:bookmarkStart w:id="92" w:name="_Toc451002730"/>
      <w:r w:rsidRPr="00CA48C8">
        <w:t>1</w:t>
      </w:r>
      <w:r w:rsidR="00A32942" w:rsidRPr="00CA48C8">
        <w:t>1</w:t>
      </w:r>
      <w:r w:rsidRPr="00CA48C8">
        <w:t xml:space="preserve">.4 </w:t>
      </w:r>
      <w:r w:rsidR="0068518D" w:rsidRPr="00CA48C8">
        <w:t>Сведения о вновь строящихся, реконструируемых и предлагаемых к выводу из эксплуатации объектах централизованной системы водоотведения</w:t>
      </w:r>
      <w:bookmarkEnd w:id="92"/>
    </w:p>
    <w:p w:rsidR="00297EFE" w:rsidRPr="00CA48C8" w:rsidRDefault="00297EFE" w:rsidP="00297EFE">
      <w:pPr>
        <w:rPr>
          <w:lang w:eastAsia="ru-RU"/>
        </w:rPr>
      </w:pPr>
    </w:p>
    <w:p w:rsidR="006751A7" w:rsidRPr="00CA48C8" w:rsidRDefault="006751A7" w:rsidP="00BF540E">
      <w:pPr>
        <w:pStyle w:val="Default"/>
        <w:rPr>
          <w:rFonts w:ascii="Times New Roman" w:hAnsi="Times New Roman" w:cs="Times New Roman"/>
        </w:rPr>
      </w:pPr>
      <w:r w:rsidRPr="00CA48C8">
        <w:rPr>
          <w:rFonts w:ascii="Times New Roman" w:hAnsi="Times New Roman" w:cs="Times New Roman"/>
        </w:rPr>
        <w:tab/>
      </w:r>
      <w:r w:rsidR="0009664C" w:rsidRPr="00CA48C8">
        <w:rPr>
          <w:rFonts w:ascii="Times New Roman" w:hAnsi="Times New Roman" w:cs="Times New Roman"/>
        </w:rPr>
        <w:t xml:space="preserve">Согласно пп 2.2 данной схемы, планируется строительство коттеджного поселка в д.Лопухинка. </w:t>
      </w:r>
      <w:r w:rsidR="00D540C8" w:rsidRPr="00CA48C8">
        <w:rPr>
          <w:rFonts w:ascii="Times New Roman" w:hAnsi="Times New Roman" w:cs="Times New Roman"/>
        </w:rPr>
        <w:t xml:space="preserve">В перспективе развития </w:t>
      </w:r>
      <w:r w:rsidR="0009664C" w:rsidRPr="00CA48C8">
        <w:rPr>
          <w:rFonts w:ascii="Times New Roman" w:hAnsi="Times New Roman" w:cs="Times New Roman"/>
        </w:rPr>
        <w:t xml:space="preserve">Лопухинского сельского поселения </w:t>
      </w:r>
      <w:r w:rsidR="00D540C8" w:rsidRPr="00CA48C8">
        <w:rPr>
          <w:rFonts w:ascii="Times New Roman" w:hAnsi="Times New Roman" w:cs="Times New Roman"/>
        </w:rPr>
        <w:t xml:space="preserve"> необходимо предусмотреть</w:t>
      </w:r>
      <w:r w:rsidR="0009664C" w:rsidRPr="00CA48C8">
        <w:rPr>
          <w:rFonts w:ascii="Times New Roman" w:hAnsi="Times New Roman" w:cs="Times New Roman"/>
        </w:rPr>
        <w:t xml:space="preserve"> строительство централизованной системы водоотведения для строящихся жилых кварталов. </w:t>
      </w:r>
    </w:p>
    <w:p w:rsidR="0009664C" w:rsidRPr="00CA48C8" w:rsidRDefault="0009664C" w:rsidP="0009664C">
      <w:pPr>
        <w:ind w:firstLine="709"/>
        <w:rPr>
          <w:sz w:val="24"/>
          <w:szCs w:val="24"/>
          <w:lang w:eastAsia="ru-RU"/>
        </w:rPr>
      </w:pPr>
      <w:r w:rsidRPr="00CA48C8">
        <w:rPr>
          <w:sz w:val="24"/>
          <w:szCs w:val="24"/>
          <w:lang w:eastAsia="ru-RU"/>
        </w:rPr>
        <w:t>В связи с тем, что на данный момент не известны конкретные данные о месторасположении жилого квартала, невозможно рассчитать протяженность сетей  до потребителей.  Затраты на реализацию данного мероприятия будут известны после разработки проекта на строительство данного жилого квартала.</w:t>
      </w:r>
    </w:p>
    <w:p w:rsidR="0009664C" w:rsidRPr="00CA48C8" w:rsidRDefault="0009664C" w:rsidP="0009664C">
      <w:pPr>
        <w:rPr>
          <w:b/>
          <w:sz w:val="24"/>
          <w:szCs w:val="24"/>
        </w:rPr>
      </w:pPr>
      <w:r w:rsidRPr="00CA48C8">
        <w:rPr>
          <w:b/>
          <w:sz w:val="24"/>
          <w:szCs w:val="24"/>
        </w:rPr>
        <w:t>Технологическая зона д.Лопухинка</w:t>
      </w:r>
    </w:p>
    <w:p w:rsidR="0009664C" w:rsidRPr="00CA48C8" w:rsidRDefault="0009664C" w:rsidP="0009664C">
      <w:pPr>
        <w:pStyle w:val="afb"/>
        <w:numPr>
          <w:ilvl w:val="0"/>
          <w:numId w:val="47"/>
        </w:numPr>
        <w:rPr>
          <w:rFonts w:ascii="Times New Roman" w:hAnsi="Times New Roman" w:cs="Times New Roman"/>
          <w:sz w:val="24"/>
          <w:szCs w:val="24"/>
        </w:rPr>
      </w:pPr>
      <w:r w:rsidRPr="00CA48C8">
        <w:rPr>
          <w:rFonts w:ascii="Times New Roman" w:hAnsi="Times New Roman" w:cs="Times New Roman"/>
          <w:sz w:val="24"/>
          <w:szCs w:val="24"/>
        </w:rPr>
        <w:t>Замена участков самотечного коллектора 2016-2017гг.</w:t>
      </w:r>
    </w:p>
    <w:p w:rsidR="0009664C" w:rsidRPr="00CA48C8" w:rsidRDefault="0009664C" w:rsidP="0009664C">
      <w:pPr>
        <w:pStyle w:val="afb"/>
        <w:numPr>
          <w:ilvl w:val="0"/>
          <w:numId w:val="47"/>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2017 год.</w:t>
      </w:r>
    </w:p>
    <w:p w:rsidR="0009664C" w:rsidRPr="00CA48C8" w:rsidRDefault="0009664C" w:rsidP="0009664C">
      <w:pPr>
        <w:rPr>
          <w:b/>
          <w:sz w:val="24"/>
          <w:szCs w:val="24"/>
        </w:rPr>
      </w:pPr>
      <w:r w:rsidRPr="00CA48C8">
        <w:rPr>
          <w:b/>
          <w:sz w:val="24"/>
          <w:szCs w:val="24"/>
        </w:rPr>
        <w:t>Технологическая зона д.Глобицы</w:t>
      </w:r>
    </w:p>
    <w:p w:rsidR="0009664C" w:rsidRPr="00CA48C8" w:rsidRDefault="0009664C" w:rsidP="0009664C">
      <w:pPr>
        <w:pStyle w:val="afb"/>
        <w:numPr>
          <w:ilvl w:val="0"/>
          <w:numId w:val="48"/>
        </w:numPr>
        <w:spacing w:before="240"/>
        <w:rPr>
          <w:rFonts w:ascii="Times New Roman" w:hAnsi="Times New Roman" w:cs="Times New Roman"/>
          <w:sz w:val="24"/>
          <w:szCs w:val="24"/>
        </w:rPr>
      </w:pPr>
      <w:r w:rsidRPr="00CA48C8">
        <w:rPr>
          <w:rFonts w:ascii="Times New Roman" w:hAnsi="Times New Roman" w:cs="Times New Roman"/>
          <w:sz w:val="24"/>
          <w:szCs w:val="24"/>
        </w:rPr>
        <w:t>Ремонтные работы на КОС 2017 г.</w:t>
      </w:r>
    </w:p>
    <w:p w:rsidR="0009664C" w:rsidRPr="00CA48C8" w:rsidRDefault="0009664C" w:rsidP="0009664C">
      <w:pPr>
        <w:pStyle w:val="afb"/>
        <w:numPr>
          <w:ilvl w:val="0"/>
          <w:numId w:val="48"/>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2016-2017гг.</w:t>
      </w:r>
    </w:p>
    <w:p w:rsidR="00706E31" w:rsidRPr="00CA48C8" w:rsidRDefault="00706E31" w:rsidP="00706E31">
      <w:pPr>
        <w:ind w:left="360"/>
        <w:rPr>
          <w:b/>
          <w:sz w:val="24"/>
          <w:szCs w:val="24"/>
        </w:rPr>
      </w:pPr>
      <w:r w:rsidRPr="00CA48C8">
        <w:rPr>
          <w:b/>
          <w:sz w:val="24"/>
          <w:szCs w:val="24"/>
        </w:rPr>
        <w:t>Технологическая зона д.Детский дом</w:t>
      </w:r>
    </w:p>
    <w:p w:rsidR="00706E31" w:rsidRPr="00CA48C8" w:rsidRDefault="00706E31" w:rsidP="00706E31">
      <w:pPr>
        <w:pStyle w:val="afb"/>
        <w:numPr>
          <w:ilvl w:val="0"/>
          <w:numId w:val="5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2017-2023гг.</w:t>
      </w:r>
    </w:p>
    <w:p w:rsidR="0068518D" w:rsidRPr="00CA48C8" w:rsidRDefault="00297EFE" w:rsidP="003F0D1C">
      <w:pPr>
        <w:pStyle w:val="3"/>
      </w:pPr>
      <w:bookmarkStart w:id="93" w:name="_Toc451002731"/>
      <w:r w:rsidRPr="00CA48C8">
        <w:t>1</w:t>
      </w:r>
      <w:r w:rsidR="00A32942" w:rsidRPr="00CA48C8">
        <w:t>1</w:t>
      </w:r>
      <w:r w:rsidRPr="00CA48C8">
        <w:t xml:space="preserve">.5 </w:t>
      </w:r>
      <w:r w:rsidR="0068518D" w:rsidRPr="00CA48C8">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3"/>
    </w:p>
    <w:p w:rsidR="00D540C8" w:rsidRPr="00CA48C8" w:rsidRDefault="00D540C8" w:rsidP="00A120C4">
      <w:pPr>
        <w:tabs>
          <w:tab w:val="left" w:pos="1278"/>
        </w:tabs>
        <w:spacing w:before="240"/>
        <w:rPr>
          <w:sz w:val="24"/>
          <w:lang w:eastAsia="ru-RU"/>
        </w:rPr>
      </w:pPr>
      <w:r w:rsidRPr="00CA48C8">
        <w:rPr>
          <w:sz w:val="24"/>
          <w:lang w:eastAsia="ru-RU"/>
        </w:rPr>
        <w:tab/>
      </w:r>
      <w:r w:rsidRPr="00CA48C8">
        <w:rPr>
          <w:sz w:val="24"/>
          <w:lang w:eastAsia="ru-RU"/>
        </w:rPr>
        <w:tab/>
        <w:t>Элементы системы диспетчеризации, телемеханиханизации и автоматизации в системе водоотведения</w:t>
      </w:r>
      <w:r w:rsidR="006751A7" w:rsidRPr="00CA48C8">
        <w:rPr>
          <w:sz w:val="24"/>
          <w:lang w:eastAsia="ru-RU"/>
        </w:rPr>
        <w:tab/>
      </w:r>
      <w:r w:rsidR="001D6F84" w:rsidRPr="00CA48C8">
        <w:rPr>
          <w:sz w:val="24"/>
          <w:lang w:eastAsia="ru-RU"/>
        </w:rPr>
        <w:t xml:space="preserve"> рекоменд</w:t>
      </w:r>
      <w:r w:rsidRPr="00CA48C8">
        <w:rPr>
          <w:sz w:val="24"/>
          <w:lang w:eastAsia="ru-RU"/>
        </w:rPr>
        <w:t xml:space="preserve">овано внедрять при проведении следующих мероприятий по реконструкции КОС </w:t>
      </w:r>
      <w:r w:rsidR="00A120C4" w:rsidRPr="00CA48C8">
        <w:rPr>
          <w:sz w:val="24"/>
          <w:lang w:eastAsia="ru-RU"/>
        </w:rPr>
        <w:t>д.Лопухинка и д.Глобицы в 2017 году</w:t>
      </w:r>
    </w:p>
    <w:p w:rsidR="0068518D" w:rsidRPr="00CA48C8" w:rsidRDefault="00297EFE" w:rsidP="003F0D1C">
      <w:pPr>
        <w:pStyle w:val="3"/>
      </w:pPr>
      <w:bookmarkStart w:id="94" w:name="_Toc451002732"/>
      <w:r w:rsidRPr="00CA48C8">
        <w:t>1</w:t>
      </w:r>
      <w:r w:rsidR="00A32942" w:rsidRPr="00CA48C8">
        <w:t>1</w:t>
      </w:r>
      <w:r w:rsidRPr="00CA48C8">
        <w:t xml:space="preserve">.6 </w:t>
      </w:r>
      <w:r w:rsidR="0068518D" w:rsidRPr="00CA48C8">
        <w:t>Описание вариантов маршрутов прохождения трубопр</w:t>
      </w:r>
      <w:r w:rsidR="005A49D0" w:rsidRPr="00CA48C8">
        <w:t>оводов по территории поселения</w:t>
      </w:r>
      <w:bookmarkEnd w:id="94"/>
    </w:p>
    <w:p w:rsidR="00D540C8" w:rsidRPr="00CA48C8" w:rsidRDefault="00D540C8" w:rsidP="00A855F5">
      <w:pPr>
        <w:pStyle w:val="1d"/>
        <w:ind w:firstLine="709"/>
        <w:outlineLvl w:val="9"/>
      </w:pPr>
      <w:r w:rsidRPr="00CA48C8">
        <w:t>Основные положения прокладки сетей</w:t>
      </w:r>
    </w:p>
    <w:p w:rsidR="00D540C8" w:rsidRPr="00CA48C8" w:rsidRDefault="00D540C8" w:rsidP="00A855F5">
      <w:pPr>
        <w:pStyle w:val="1d"/>
        <w:ind w:firstLine="709"/>
        <w:outlineLvl w:val="9"/>
      </w:pPr>
      <w:r w:rsidRPr="00CA48C8">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CA48C8">
          <w:t>150 мм</w:t>
        </w:r>
      </w:smartTag>
      <w:r w:rsidRPr="00CA48C8">
        <w:t xml:space="preserve">, а максимальное – </w:t>
      </w:r>
      <w:smartTag w:uri="urn:schemas-microsoft-com:office:smarttags" w:element="metricconverter">
        <w:smartTagPr>
          <w:attr w:name="ProductID" w:val="1500 мм"/>
        </w:smartTagPr>
        <w:r w:rsidRPr="00CA48C8">
          <w:t>1500 мм</w:t>
        </w:r>
      </w:smartTag>
      <w:r w:rsidRPr="00CA48C8">
        <w:t xml:space="preserve"> и более.</w:t>
      </w:r>
    </w:p>
    <w:p w:rsidR="00D540C8" w:rsidRPr="00CA48C8" w:rsidRDefault="00D540C8" w:rsidP="00A855F5">
      <w:pPr>
        <w:pStyle w:val="1d"/>
        <w:ind w:firstLine="709"/>
        <w:outlineLvl w:val="9"/>
      </w:pPr>
      <w:r w:rsidRPr="00CA48C8">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CA48C8">
          <w:t>150 мм</w:t>
        </w:r>
      </w:smartTag>
      <w:r w:rsidRPr="00CA48C8">
        <w:t xml:space="preserve"> и не менее 0,007 для труб диаметром </w:t>
      </w:r>
      <w:smartTag w:uri="urn:schemas-microsoft-com:office:smarttags" w:element="metricconverter">
        <w:smartTagPr>
          <w:attr w:name="ProductID" w:val="200 мм"/>
        </w:smartTagPr>
        <w:r w:rsidRPr="00CA48C8">
          <w:t>200 мм</w:t>
        </w:r>
      </w:smartTag>
      <w:r w:rsidRPr="00CA48C8">
        <w:t xml:space="preserve">. </w:t>
      </w:r>
    </w:p>
    <w:p w:rsidR="00D540C8" w:rsidRPr="00CA48C8" w:rsidRDefault="00D540C8" w:rsidP="00A855F5">
      <w:pPr>
        <w:pStyle w:val="1d"/>
        <w:ind w:firstLine="709"/>
        <w:outlineLvl w:val="9"/>
      </w:pPr>
      <w:r w:rsidRPr="00CA48C8">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D540C8" w:rsidRPr="00CA48C8" w:rsidRDefault="00D540C8" w:rsidP="00A855F5">
      <w:pPr>
        <w:pStyle w:val="1d"/>
        <w:ind w:firstLine="709"/>
        <w:outlineLvl w:val="9"/>
      </w:pPr>
      <w:r w:rsidRPr="00CA48C8">
        <w:t>Наименьшие диаметры труб самотечных сетей принимаются:</w:t>
      </w:r>
    </w:p>
    <w:p w:rsidR="00D540C8" w:rsidRPr="00CA48C8" w:rsidRDefault="00D540C8" w:rsidP="00B4160A">
      <w:pPr>
        <w:pStyle w:val="1d"/>
        <w:outlineLvl w:val="9"/>
      </w:pPr>
      <w:r w:rsidRPr="00CA48C8">
        <w:t xml:space="preserve">для уличной сети – </w:t>
      </w:r>
      <w:smartTag w:uri="urn:schemas-microsoft-com:office:smarttags" w:element="metricconverter">
        <w:smartTagPr>
          <w:attr w:name="ProductID" w:val="200 мм"/>
        </w:smartTagPr>
        <w:r w:rsidRPr="00CA48C8">
          <w:t>200 мм</w:t>
        </w:r>
      </w:smartTag>
      <w:r w:rsidRPr="00CA48C8">
        <w:t xml:space="preserve">, для небольших населенных пунктов - </w:t>
      </w:r>
      <w:smartTag w:uri="urn:schemas-microsoft-com:office:smarttags" w:element="metricconverter">
        <w:smartTagPr>
          <w:attr w:name="ProductID" w:val="150 мм"/>
        </w:smartTagPr>
        <w:r w:rsidRPr="00CA48C8">
          <w:t>150 мм</w:t>
        </w:r>
      </w:smartTag>
      <w:r w:rsidRPr="00CA48C8">
        <w:t>.;</w:t>
      </w:r>
    </w:p>
    <w:p w:rsidR="00D540C8" w:rsidRPr="00CA48C8" w:rsidRDefault="00D540C8" w:rsidP="00B4160A">
      <w:pPr>
        <w:pStyle w:val="1d"/>
        <w:outlineLvl w:val="9"/>
      </w:pPr>
      <w:r w:rsidRPr="00CA48C8">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CA48C8">
          <w:t>150 мм</w:t>
        </w:r>
      </w:smartTag>
      <w:r w:rsidRPr="00CA48C8">
        <w:t>;</w:t>
      </w:r>
    </w:p>
    <w:p w:rsidR="00D540C8" w:rsidRPr="00CA48C8" w:rsidRDefault="00D540C8" w:rsidP="00B4160A">
      <w:pPr>
        <w:pStyle w:val="1d"/>
        <w:outlineLvl w:val="9"/>
      </w:pPr>
      <w:r w:rsidRPr="00CA48C8">
        <w:t xml:space="preserve">для дождевой и общесплавной уличной сети – </w:t>
      </w:r>
      <w:smartTag w:uri="urn:schemas-microsoft-com:office:smarttags" w:element="metricconverter">
        <w:smartTagPr>
          <w:attr w:name="ProductID" w:val="250 мм"/>
        </w:smartTagPr>
        <w:r w:rsidRPr="00CA48C8">
          <w:t>250 мм</w:t>
        </w:r>
      </w:smartTag>
      <w:r w:rsidRPr="00CA48C8">
        <w:t xml:space="preserve">, внутриквартальной – </w:t>
      </w:r>
      <w:smartTag w:uri="urn:schemas-microsoft-com:office:smarttags" w:element="metricconverter">
        <w:smartTagPr>
          <w:attr w:name="ProductID" w:val="200 мм"/>
        </w:smartTagPr>
        <w:r w:rsidRPr="00CA48C8">
          <w:t>200 мм</w:t>
        </w:r>
      </w:smartTag>
      <w:r w:rsidRPr="00CA48C8">
        <w:t>.</w:t>
      </w:r>
    </w:p>
    <w:p w:rsidR="00D540C8" w:rsidRPr="00CA48C8" w:rsidRDefault="00D540C8" w:rsidP="00A855F5">
      <w:pPr>
        <w:pStyle w:val="1d"/>
        <w:ind w:firstLine="709"/>
        <w:outlineLvl w:val="9"/>
      </w:pPr>
      <w:r w:rsidRPr="00CA48C8">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D540C8" w:rsidRPr="00CA48C8" w:rsidRDefault="00D540C8" w:rsidP="00A855F5">
      <w:pPr>
        <w:pStyle w:val="1d"/>
        <w:ind w:firstLine="709"/>
        <w:outlineLvl w:val="9"/>
      </w:pPr>
      <w:r w:rsidRPr="00CA48C8">
        <w:t>Наименьшая глубина заложения труб принимается по условиям предотвращения:</w:t>
      </w:r>
    </w:p>
    <w:p w:rsidR="00D540C8" w:rsidRPr="00CA48C8" w:rsidRDefault="00D540C8" w:rsidP="00B4160A">
      <w:pPr>
        <w:pStyle w:val="1d"/>
        <w:outlineLvl w:val="9"/>
      </w:pPr>
      <w:r w:rsidRPr="00CA48C8">
        <w:t xml:space="preserve">разрушения трубы от внешних нагрузок - не менее </w:t>
      </w:r>
      <w:smartTag w:uri="urn:schemas-microsoft-com:office:smarttags" w:element="metricconverter">
        <w:smartTagPr>
          <w:attr w:name="ProductID" w:val="0,7 м"/>
        </w:smartTagPr>
        <w:r w:rsidRPr="00CA48C8">
          <w:t>0,7 м</w:t>
        </w:r>
      </w:smartTag>
      <w:r w:rsidRPr="00CA48C8">
        <w:t xml:space="preserve"> от поверхности земли до верха трубы;</w:t>
      </w:r>
    </w:p>
    <w:p w:rsidR="00D540C8" w:rsidRPr="00CA48C8" w:rsidRDefault="00D540C8" w:rsidP="00B4160A">
      <w:pPr>
        <w:pStyle w:val="1d"/>
        <w:outlineLvl w:val="9"/>
      </w:pPr>
      <w:r w:rsidRPr="00CA48C8">
        <w:t xml:space="preserve">замерзания сточных вод – низ трубы не выше чем на </w:t>
      </w:r>
      <w:smartTag w:uri="urn:schemas-microsoft-com:office:smarttags" w:element="metricconverter">
        <w:smartTagPr>
          <w:attr w:name="ProductID" w:val="0,3 м"/>
        </w:smartTagPr>
        <w:r w:rsidRPr="00CA48C8">
          <w:t>0,3 м</w:t>
        </w:r>
      </w:smartTag>
      <w:r w:rsidRPr="00CA48C8">
        <w:t xml:space="preserve"> отметки проникновения в грунт нулевой температуры (глубины промерзания грунта).</w:t>
      </w:r>
    </w:p>
    <w:p w:rsidR="00D540C8" w:rsidRPr="00CA48C8" w:rsidRDefault="00D540C8" w:rsidP="00A855F5">
      <w:pPr>
        <w:pStyle w:val="1d"/>
        <w:ind w:firstLine="709"/>
        <w:outlineLvl w:val="9"/>
      </w:pPr>
      <w:r w:rsidRPr="00CA48C8">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CA48C8">
          <w:t>8 метров</w:t>
        </w:r>
      </w:smartTag>
      <w:r w:rsidRPr="00CA48C8">
        <w:t>.</w:t>
      </w:r>
    </w:p>
    <w:p w:rsidR="00D540C8" w:rsidRPr="00CA48C8" w:rsidRDefault="00D540C8" w:rsidP="00A855F5">
      <w:pPr>
        <w:pStyle w:val="1d"/>
        <w:ind w:firstLine="709"/>
        <w:outlineLvl w:val="9"/>
      </w:pPr>
      <w:r w:rsidRPr="00CA48C8">
        <w:t xml:space="preserve">Прокладка сетей водоотведения производится подземно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CA48C8">
          <w:t>30 м</w:t>
        </w:r>
      </w:smartTag>
      <w:r w:rsidRPr="00CA48C8">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CA48C8">
          <w:t>30 м</w:t>
        </w:r>
      </w:smartTag>
      <w:r w:rsidRPr="00CA48C8">
        <w:t xml:space="preserve"> – с двух сторон.</w:t>
      </w:r>
    </w:p>
    <w:p w:rsidR="00D540C8" w:rsidRPr="00CA48C8" w:rsidRDefault="00D540C8" w:rsidP="00A855F5">
      <w:pPr>
        <w:pStyle w:val="1d"/>
        <w:ind w:firstLine="709"/>
        <w:outlineLvl w:val="9"/>
      </w:pPr>
      <w:r w:rsidRPr="00CA48C8">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D540C8" w:rsidRPr="00CA48C8" w:rsidRDefault="00D540C8" w:rsidP="00A855F5">
      <w:pPr>
        <w:pStyle w:val="1d"/>
        <w:ind w:firstLine="709"/>
        <w:outlineLvl w:val="9"/>
      </w:pPr>
      <w:r w:rsidRPr="00CA48C8">
        <w:t>Сети водоотведения размещаются, как правило, ниже других инженерных сетей.</w:t>
      </w:r>
    </w:p>
    <w:p w:rsidR="00D540C8" w:rsidRPr="00CA48C8" w:rsidRDefault="00D540C8" w:rsidP="00A855F5">
      <w:pPr>
        <w:pStyle w:val="1d"/>
        <w:ind w:firstLine="709"/>
        <w:outlineLvl w:val="9"/>
      </w:pPr>
      <w:r w:rsidRPr="00CA48C8">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D540C8" w:rsidRPr="00CA48C8" w:rsidRDefault="00D540C8" w:rsidP="00A855F5">
      <w:pPr>
        <w:pStyle w:val="1d"/>
        <w:ind w:firstLine="709"/>
        <w:outlineLvl w:val="9"/>
      </w:pPr>
      <w:r w:rsidRPr="00CA48C8">
        <w:t>Расчетное наполнение трубопроводов и каналов с поперечным сечением любой формы принимается не более 0,7 диаметра (высоты).</w:t>
      </w:r>
    </w:p>
    <w:p w:rsidR="00D540C8" w:rsidRPr="00CA48C8" w:rsidRDefault="00D540C8" w:rsidP="00B4160A">
      <w:pPr>
        <w:pStyle w:val="1d"/>
        <w:outlineLvl w:val="9"/>
        <w:rPr>
          <w:lang w:eastAsia="ru-RU"/>
        </w:rPr>
      </w:pPr>
    </w:p>
    <w:p w:rsidR="006751A7" w:rsidRPr="00CA48C8" w:rsidRDefault="006751A7" w:rsidP="00D540C8">
      <w:pPr>
        <w:keepNext/>
        <w:ind w:left="709"/>
      </w:pPr>
    </w:p>
    <w:p w:rsidR="005A49D0" w:rsidRPr="00CA48C8" w:rsidRDefault="002428EF" w:rsidP="003F0D1C">
      <w:pPr>
        <w:pStyle w:val="3"/>
      </w:pPr>
      <w:bookmarkStart w:id="95" w:name="_Toc451002733"/>
      <w:r w:rsidRPr="00CA48C8">
        <w:t>1</w:t>
      </w:r>
      <w:r w:rsidR="00A32942" w:rsidRPr="00CA48C8">
        <w:t>1</w:t>
      </w:r>
      <w:r w:rsidRPr="00CA48C8">
        <w:t xml:space="preserve">.7 </w:t>
      </w:r>
      <w:r w:rsidR="005A49D0" w:rsidRPr="00CA48C8">
        <w:t>Границы и характеристики охранных зон сетей и сооружений централизованной системы водоотведения</w:t>
      </w:r>
      <w:bookmarkEnd w:id="95"/>
    </w:p>
    <w:p w:rsidR="00A94F30" w:rsidRPr="00CA48C8" w:rsidRDefault="00A94F30" w:rsidP="00A855F5">
      <w:pPr>
        <w:pStyle w:val="1d"/>
        <w:ind w:firstLine="709"/>
        <w:outlineLvl w:val="9"/>
      </w:pPr>
      <w:r w:rsidRPr="00CA48C8">
        <w:t>Информация по границам и характеристикам охранных зон сетей и сооружений централизованной системы водоотведения отсутствует.</w:t>
      </w:r>
    </w:p>
    <w:p w:rsidR="005A49D0" w:rsidRPr="00CA48C8" w:rsidRDefault="002428EF" w:rsidP="003F0D1C">
      <w:pPr>
        <w:pStyle w:val="3"/>
      </w:pPr>
      <w:bookmarkStart w:id="96" w:name="_Toc451002734"/>
      <w:r w:rsidRPr="00CA48C8">
        <w:t>1</w:t>
      </w:r>
      <w:r w:rsidR="00A32942" w:rsidRPr="00CA48C8">
        <w:t>1</w:t>
      </w:r>
      <w:r w:rsidRPr="00CA48C8">
        <w:t xml:space="preserve">.8 </w:t>
      </w:r>
      <w:r w:rsidR="005A49D0" w:rsidRPr="00CA48C8">
        <w:t>Границы планируемых зон размещения объектов централизованной системы водоотведения</w:t>
      </w:r>
      <w:bookmarkEnd w:id="96"/>
    </w:p>
    <w:p w:rsidR="006A157B" w:rsidRPr="00CA48C8" w:rsidRDefault="006A157B" w:rsidP="00A855F5">
      <w:pPr>
        <w:pStyle w:val="1d"/>
        <w:ind w:firstLine="709"/>
        <w:outlineLvl w:val="9"/>
      </w:pPr>
      <w:r w:rsidRPr="00CA48C8">
        <w:rPr>
          <w:lang w:eastAsia="ru-RU"/>
        </w:rPr>
        <w:t xml:space="preserve">Перспективное строительство объектов социальной, производственной и инженерной инфраструктуры на сегодняшний день определено </w:t>
      </w:r>
      <w:r w:rsidRPr="00CA48C8">
        <w:t>проектом генерального плана муниципального образования «</w:t>
      </w:r>
      <w:r w:rsidR="00266EAF" w:rsidRPr="00CA48C8">
        <w:t>Лопухинское сельское</w:t>
      </w:r>
      <w:r w:rsidRPr="00CA48C8">
        <w:t xml:space="preserve"> поселение» </w:t>
      </w:r>
      <w:r w:rsidR="00B9653A" w:rsidRPr="00CA48C8">
        <w:t>Ломоносовского</w:t>
      </w:r>
      <w:r w:rsidRPr="00CA48C8">
        <w:t xml:space="preserve"> района Ленинградской области.</w:t>
      </w:r>
    </w:p>
    <w:p w:rsidR="006A157B" w:rsidRPr="00CA48C8" w:rsidRDefault="006A157B" w:rsidP="00A855F5">
      <w:pPr>
        <w:pStyle w:val="1d"/>
        <w:ind w:firstLine="709"/>
        <w:outlineLvl w:val="9"/>
      </w:pPr>
      <w:r w:rsidRPr="00CA48C8">
        <w:t>В ближайшей перспективе запланировано новое строительство объекто</w:t>
      </w:r>
      <w:r w:rsidR="000730C1" w:rsidRPr="00CA48C8">
        <w:t>в</w:t>
      </w:r>
      <w:r w:rsidRPr="00CA48C8">
        <w:t xml:space="preserve"> социальной</w:t>
      </w:r>
      <w:r w:rsidR="002C5DA6" w:rsidRPr="00CA48C8">
        <w:t xml:space="preserve"> </w:t>
      </w:r>
      <w:r w:rsidRPr="00CA48C8">
        <w:t>инфраструктуры (см. п.п 2). Территории возможного нового размещения объектов централизованной системы водоотведения на данный момент</w:t>
      </w:r>
      <w:r w:rsidR="000730C1" w:rsidRPr="00CA48C8">
        <w:t xml:space="preserve"> </w:t>
      </w:r>
      <w:r w:rsidRPr="00CA48C8">
        <w:t>не известны.</w:t>
      </w:r>
    </w:p>
    <w:p w:rsidR="000730C1" w:rsidRPr="00CA48C8" w:rsidRDefault="000730C1" w:rsidP="001F4E9C">
      <w:pPr>
        <w:pStyle w:val="1d"/>
        <w:ind w:firstLine="709"/>
        <w:outlineLvl w:val="9"/>
      </w:pPr>
      <w:r w:rsidRPr="00CA48C8">
        <w:t xml:space="preserve">Границы зон размещения объектов централизованной системы водоотведения на </w:t>
      </w:r>
      <w:r w:rsidR="001F4E9C" w:rsidRPr="00CA48C8">
        <w:t>2015 год представлены в Приложении.</w:t>
      </w:r>
    </w:p>
    <w:p w:rsidR="000730C1" w:rsidRPr="00CA48C8" w:rsidRDefault="000730C1" w:rsidP="00516978">
      <w:pPr>
        <w:pStyle w:val="1d"/>
        <w:jc w:val="center"/>
        <w:outlineLvl w:val="9"/>
      </w:pPr>
    </w:p>
    <w:p w:rsidR="00036D2D" w:rsidRPr="00CA48C8" w:rsidRDefault="00036D2D">
      <w:pPr>
        <w:spacing w:after="0" w:line="240" w:lineRule="auto"/>
        <w:rPr>
          <w:b/>
          <w:bCs/>
          <w:sz w:val="32"/>
          <w:szCs w:val="23"/>
        </w:rPr>
      </w:pPr>
      <w:bookmarkStart w:id="97" w:name="_Toc362607587"/>
      <w:r w:rsidRPr="00CA48C8">
        <w:br w:type="page"/>
      </w:r>
    </w:p>
    <w:p w:rsidR="00C66CD2" w:rsidRPr="00CA48C8" w:rsidRDefault="002428EF" w:rsidP="005D4D37">
      <w:pPr>
        <w:pStyle w:val="2"/>
      </w:pPr>
      <w:bookmarkStart w:id="98" w:name="_Toc451002735"/>
      <w:r w:rsidRPr="00CA48C8">
        <w:t>1</w:t>
      </w:r>
      <w:r w:rsidR="00A32942" w:rsidRPr="00CA48C8">
        <w:t>2</w:t>
      </w:r>
      <w:r w:rsidRPr="00CA48C8">
        <w:t xml:space="preserve"> </w:t>
      </w:r>
      <w:r w:rsidR="00C66CD2" w:rsidRPr="00CA48C8">
        <w:t xml:space="preserve"> </w:t>
      </w:r>
      <w:bookmarkEnd w:id="97"/>
      <w:r w:rsidR="00C66CD2" w:rsidRPr="00CA48C8">
        <w:t>Экологические аспекты мероприятий по строительству и реконструкции объектов централизованной системы водоотведения</w:t>
      </w:r>
      <w:bookmarkEnd w:id="98"/>
    </w:p>
    <w:p w:rsidR="002455DD" w:rsidRPr="00CA48C8" w:rsidRDefault="002428EF" w:rsidP="003F0D1C">
      <w:pPr>
        <w:pStyle w:val="3"/>
      </w:pPr>
      <w:bookmarkStart w:id="99" w:name="_Toc451002736"/>
      <w:r w:rsidRPr="00CA48C8">
        <w:t>1</w:t>
      </w:r>
      <w:r w:rsidR="00A32942" w:rsidRPr="00CA48C8">
        <w:t>2</w:t>
      </w:r>
      <w:r w:rsidRPr="00CA48C8">
        <w:t xml:space="preserve">.1 </w:t>
      </w:r>
      <w:r w:rsidR="00B54367" w:rsidRPr="00CA48C8">
        <w:t xml:space="preserve">Сведения о </w:t>
      </w:r>
      <w:r w:rsidR="002455DD" w:rsidRPr="00CA48C8">
        <w:t xml:space="preserve">мероприятиях, содержащихся в планах по снижению  сбросов загрязняющих веществ, иных веществ и микроорганизмов </w:t>
      </w:r>
      <w:r w:rsidR="00E13BCD" w:rsidRPr="00CA48C8">
        <w:t>в поверхностные  водные объекты, подземные водные объекты и на водозаборные площадки</w:t>
      </w:r>
      <w:bookmarkEnd w:id="99"/>
    </w:p>
    <w:p w:rsidR="006A157B" w:rsidRPr="00CA48C8" w:rsidRDefault="006A157B" w:rsidP="006A157B">
      <w:pPr>
        <w:pStyle w:val="Default"/>
        <w:rPr>
          <w:rFonts w:ascii="Times New Roman" w:hAnsi="Times New Roman" w:cs="Times New Roman"/>
        </w:rPr>
      </w:pPr>
    </w:p>
    <w:p w:rsidR="0009664C" w:rsidRPr="00CA48C8" w:rsidRDefault="006A157B" w:rsidP="0009664C">
      <w:pPr>
        <w:ind w:firstLine="709"/>
        <w:rPr>
          <w:b/>
          <w:sz w:val="28"/>
          <w:szCs w:val="24"/>
        </w:rPr>
      </w:pPr>
      <w:r w:rsidRPr="00CA48C8">
        <w:rPr>
          <w:sz w:val="24"/>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r w:rsidR="0009664C" w:rsidRPr="00CA48C8">
        <w:rPr>
          <w:b/>
          <w:sz w:val="28"/>
          <w:szCs w:val="24"/>
        </w:rPr>
        <w:t xml:space="preserve"> </w:t>
      </w:r>
    </w:p>
    <w:p w:rsidR="0009664C" w:rsidRPr="00CA48C8" w:rsidRDefault="0009664C" w:rsidP="0009664C">
      <w:pPr>
        <w:pStyle w:val="afb"/>
        <w:numPr>
          <w:ilvl w:val="0"/>
          <w:numId w:val="49"/>
        </w:numPr>
        <w:rPr>
          <w:rFonts w:ascii="Times New Roman" w:hAnsi="Times New Roman" w:cs="Times New Roman"/>
          <w:sz w:val="24"/>
          <w:szCs w:val="24"/>
        </w:rPr>
      </w:pPr>
      <w:r w:rsidRPr="00CA48C8">
        <w:rPr>
          <w:rFonts w:ascii="Times New Roman" w:hAnsi="Times New Roman" w:cs="Times New Roman"/>
          <w:sz w:val="24"/>
          <w:szCs w:val="24"/>
        </w:rPr>
        <w:t xml:space="preserve">Замена участков самотечного коллектора в </w:t>
      </w:r>
      <w:r w:rsidR="00B9653A" w:rsidRPr="00CA48C8">
        <w:rPr>
          <w:rFonts w:ascii="Times New Roman" w:hAnsi="Times New Roman" w:cs="Times New Roman"/>
          <w:sz w:val="24"/>
          <w:szCs w:val="24"/>
        </w:rPr>
        <w:t>д. Лопухинка</w:t>
      </w:r>
      <w:r w:rsidRPr="00CA48C8">
        <w:rPr>
          <w:rFonts w:ascii="Times New Roman" w:hAnsi="Times New Roman" w:cs="Times New Roman"/>
          <w:sz w:val="24"/>
          <w:szCs w:val="24"/>
        </w:rPr>
        <w:t>, 2016-2017гг.</w:t>
      </w:r>
    </w:p>
    <w:p w:rsidR="0009664C" w:rsidRPr="00CA48C8" w:rsidRDefault="0009664C" w:rsidP="0009664C">
      <w:pPr>
        <w:pStyle w:val="afb"/>
        <w:numPr>
          <w:ilvl w:val="0"/>
          <w:numId w:val="49"/>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 Ремонтные работы на КОС в </w:t>
      </w:r>
      <w:r w:rsidR="00B9653A" w:rsidRPr="00CA48C8">
        <w:rPr>
          <w:rFonts w:ascii="Times New Roman" w:hAnsi="Times New Roman" w:cs="Times New Roman"/>
          <w:sz w:val="24"/>
          <w:szCs w:val="24"/>
        </w:rPr>
        <w:t>д. Лопухинка</w:t>
      </w:r>
      <w:r w:rsidRPr="00CA48C8">
        <w:rPr>
          <w:rFonts w:ascii="Times New Roman" w:hAnsi="Times New Roman" w:cs="Times New Roman"/>
          <w:sz w:val="24"/>
          <w:szCs w:val="24"/>
        </w:rPr>
        <w:t>,  2017 год.</w:t>
      </w:r>
    </w:p>
    <w:p w:rsidR="0009664C" w:rsidRPr="00CA48C8" w:rsidRDefault="0009664C" w:rsidP="0009664C">
      <w:pPr>
        <w:pStyle w:val="afb"/>
        <w:numPr>
          <w:ilvl w:val="0"/>
          <w:numId w:val="49"/>
        </w:numPr>
        <w:spacing w:before="240"/>
        <w:rPr>
          <w:rFonts w:ascii="Times New Roman" w:hAnsi="Times New Roman" w:cs="Times New Roman"/>
          <w:sz w:val="24"/>
          <w:szCs w:val="24"/>
        </w:rPr>
      </w:pPr>
      <w:r w:rsidRPr="00CA48C8">
        <w:rPr>
          <w:rFonts w:ascii="Times New Roman" w:hAnsi="Times New Roman" w:cs="Times New Roman"/>
          <w:sz w:val="24"/>
          <w:szCs w:val="24"/>
        </w:rPr>
        <w:t xml:space="preserve">Ремонтные работы на КОС в </w:t>
      </w:r>
      <w:r w:rsidR="00B9653A" w:rsidRPr="00CA48C8">
        <w:rPr>
          <w:rFonts w:ascii="Times New Roman" w:hAnsi="Times New Roman" w:cs="Times New Roman"/>
          <w:sz w:val="24"/>
          <w:szCs w:val="24"/>
        </w:rPr>
        <w:t>д. Глобицы</w:t>
      </w:r>
      <w:r w:rsidRPr="00CA48C8">
        <w:rPr>
          <w:rFonts w:ascii="Times New Roman" w:hAnsi="Times New Roman" w:cs="Times New Roman"/>
          <w:sz w:val="24"/>
          <w:szCs w:val="24"/>
        </w:rPr>
        <w:t>, 2017 г.</w:t>
      </w:r>
    </w:p>
    <w:p w:rsidR="0009664C" w:rsidRPr="00CA48C8" w:rsidRDefault="0009664C" w:rsidP="0009664C">
      <w:pPr>
        <w:pStyle w:val="afb"/>
        <w:numPr>
          <w:ilvl w:val="0"/>
          <w:numId w:val="49"/>
        </w:numPr>
        <w:rPr>
          <w:rFonts w:ascii="Times New Roman" w:hAnsi="Times New Roman" w:cs="Times New Roman"/>
          <w:sz w:val="24"/>
          <w:szCs w:val="24"/>
        </w:rPr>
      </w:pPr>
      <w:r w:rsidRPr="00CA48C8">
        <w:rPr>
          <w:rFonts w:ascii="Times New Roman" w:hAnsi="Times New Roman" w:cs="Times New Roman"/>
          <w:sz w:val="24"/>
          <w:szCs w:val="24"/>
        </w:rPr>
        <w:t xml:space="preserve">Ремонт участков самотечного коллектора в </w:t>
      </w:r>
      <w:r w:rsidR="00B9653A" w:rsidRPr="00CA48C8">
        <w:rPr>
          <w:rFonts w:ascii="Times New Roman" w:hAnsi="Times New Roman" w:cs="Times New Roman"/>
          <w:sz w:val="24"/>
          <w:szCs w:val="24"/>
        </w:rPr>
        <w:t>д. Глобицы</w:t>
      </w:r>
      <w:r w:rsidRPr="00CA48C8">
        <w:rPr>
          <w:rFonts w:ascii="Times New Roman" w:hAnsi="Times New Roman" w:cs="Times New Roman"/>
          <w:sz w:val="24"/>
          <w:szCs w:val="24"/>
        </w:rPr>
        <w:t>, 2016-2017гг.</w:t>
      </w:r>
    </w:p>
    <w:p w:rsidR="00BE5D15" w:rsidRPr="00CA48C8" w:rsidRDefault="00BE5D15" w:rsidP="00BE5D15">
      <w:pPr>
        <w:pStyle w:val="afb"/>
        <w:numPr>
          <w:ilvl w:val="0"/>
          <w:numId w:val="53"/>
        </w:numPr>
        <w:rPr>
          <w:rFonts w:ascii="Times New Roman" w:hAnsi="Times New Roman" w:cs="Times New Roman"/>
          <w:sz w:val="24"/>
          <w:szCs w:val="24"/>
        </w:rPr>
      </w:pPr>
      <w:r w:rsidRPr="00CA48C8">
        <w:rPr>
          <w:rFonts w:ascii="Times New Roman" w:hAnsi="Times New Roman" w:cs="Times New Roman"/>
          <w:sz w:val="24"/>
          <w:szCs w:val="24"/>
        </w:rPr>
        <w:t>Ремонт участков самотечного коллектора в Детском доме 2017-2023гг.</w:t>
      </w:r>
    </w:p>
    <w:p w:rsidR="00E13BCD" w:rsidRPr="00CA48C8" w:rsidRDefault="002428EF" w:rsidP="003F0D1C">
      <w:pPr>
        <w:pStyle w:val="3"/>
      </w:pPr>
      <w:bookmarkStart w:id="100" w:name="_Toc451002737"/>
      <w:r w:rsidRPr="00CA48C8">
        <w:t>1</w:t>
      </w:r>
      <w:r w:rsidR="00A32942" w:rsidRPr="00CA48C8">
        <w:t>2</w:t>
      </w:r>
      <w:r w:rsidRPr="00CA48C8">
        <w:t xml:space="preserve">.2 </w:t>
      </w:r>
      <w:r w:rsidR="00E13BCD" w:rsidRPr="00CA48C8">
        <w:t>Сведения о применении методов, безопасных для окружающей среды, при утилизации осадков сточных вод.</w:t>
      </w:r>
      <w:bookmarkEnd w:id="100"/>
    </w:p>
    <w:p w:rsidR="006A157B" w:rsidRPr="00CA48C8" w:rsidRDefault="006A157B" w:rsidP="00A855F5">
      <w:pPr>
        <w:pStyle w:val="1d"/>
        <w:ind w:firstLine="709"/>
        <w:outlineLvl w:val="9"/>
      </w:pPr>
      <w:r w:rsidRPr="00CA48C8">
        <w:t xml:space="preserve">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w:t>
      </w:r>
    </w:p>
    <w:p w:rsidR="00036D2D" w:rsidRPr="00CA48C8" w:rsidRDefault="00036D2D">
      <w:pPr>
        <w:spacing w:after="0" w:line="240" w:lineRule="auto"/>
        <w:rPr>
          <w:b/>
          <w:bCs/>
          <w:sz w:val="32"/>
          <w:szCs w:val="23"/>
        </w:rPr>
      </w:pPr>
      <w:r w:rsidRPr="00CA48C8">
        <w:br w:type="page"/>
      </w:r>
    </w:p>
    <w:p w:rsidR="00C66CD2" w:rsidRPr="00CA48C8" w:rsidRDefault="00651B64" w:rsidP="005D4D37">
      <w:pPr>
        <w:pStyle w:val="2"/>
      </w:pPr>
      <w:bookmarkStart w:id="101" w:name="_Toc451002738"/>
      <w:r w:rsidRPr="00CA48C8">
        <w:t xml:space="preserve">13 </w:t>
      </w:r>
      <w:r w:rsidR="00C66CD2" w:rsidRPr="00CA48C8">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1"/>
    </w:p>
    <w:p w:rsidR="00A120C4" w:rsidRPr="00CA48C8" w:rsidRDefault="00A120C4" w:rsidP="00A120C4">
      <w:pPr>
        <w:pStyle w:val="ac"/>
        <w:keepNext/>
        <w:spacing w:after="0"/>
        <w:ind w:firstLine="709"/>
        <w:rPr>
          <w:b w:val="0"/>
          <w:color w:val="auto"/>
          <w:sz w:val="24"/>
        </w:rPr>
      </w:pPr>
      <w:r w:rsidRPr="00CA48C8">
        <w:rPr>
          <w:b w:val="0"/>
          <w:color w:val="auto"/>
          <w:sz w:val="24"/>
        </w:rPr>
        <w:t>В связи с тем, что все оборудование находится на балансе ООО «ЛР ТЭК» финансирование мероприятий будет происходить из внебюджетных источников.</w:t>
      </w:r>
    </w:p>
    <w:p w:rsidR="00B37BAA" w:rsidRPr="00CA48C8" w:rsidRDefault="00B37BAA" w:rsidP="00A120C4">
      <w:pPr>
        <w:pStyle w:val="ac"/>
        <w:keepNext/>
        <w:spacing w:before="240" w:after="0"/>
        <w:rPr>
          <w:color w:val="auto"/>
          <w:sz w:val="20"/>
        </w:rPr>
      </w:pPr>
      <w:r w:rsidRPr="00CA48C8">
        <w:rPr>
          <w:color w:val="auto"/>
          <w:sz w:val="20"/>
        </w:rPr>
        <w:t xml:space="preserve">Таблица </w:t>
      </w:r>
      <w:r w:rsidR="00D44F53" w:rsidRPr="00CA48C8">
        <w:rPr>
          <w:color w:val="auto"/>
          <w:sz w:val="20"/>
        </w:rPr>
        <w:fldChar w:fldCharType="begin"/>
      </w:r>
      <w:r w:rsidRPr="00CA48C8">
        <w:rPr>
          <w:color w:val="auto"/>
          <w:sz w:val="20"/>
        </w:rPr>
        <w:instrText xml:space="preserve"> SEQ Таблица \* ARABIC </w:instrText>
      </w:r>
      <w:r w:rsidR="00D44F53" w:rsidRPr="00CA48C8">
        <w:rPr>
          <w:color w:val="auto"/>
          <w:sz w:val="20"/>
        </w:rPr>
        <w:fldChar w:fldCharType="separate"/>
      </w:r>
      <w:r w:rsidR="0044754D">
        <w:rPr>
          <w:noProof/>
          <w:color w:val="auto"/>
          <w:sz w:val="20"/>
        </w:rPr>
        <w:t>77</w:t>
      </w:r>
      <w:r w:rsidR="00D44F53" w:rsidRPr="00CA48C8">
        <w:rPr>
          <w:color w:val="auto"/>
          <w:sz w:val="20"/>
        </w:rPr>
        <w:fldChar w:fldCharType="end"/>
      </w:r>
      <w:r w:rsidRPr="00CA48C8">
        <w:rPr>
          <w:color w:val="auto"/>
          <w:sz w:val="20"/>
        </w:rPr>
        <w:t xml:space="preserve"> Затраты на проведение мероприятий</w:t>
      </w:r>
    </w:p>
    <w:tbl>
      <w:tblPr>
        <w:tblW w:w="5000" w:type="pct"/>
        <w:tblLook w:val="04A0"/>
      </w:tblPr>
      <w:tblGrid>
        <w:gridCol w:w="2221"/>
        <w:gridCol w:w="914"/>
        <w:gridCol w:w="766"/>
        <w:gridCol w:w="666"/>
        <w:gridCol w:w="766"/>
        <w:gridCol w:w="666"/>
        <w:gridCol w:w="666"/>
        <w:gridCol w:w="666"/>
        <w:gridCol w:w="666"/>
        <w:gridCol w:w="666"/>
        <w:gridCol w:w="666"/>
        <w:gridCol w:w="466"/>
        <w:gridCol w:w="466"/>
        <w:gridCol w:w="466"/>
        <w:gridCol w:w="466"/>
        <w:gridCol w:w="467"/>
        <w:gridCol w:w="467"/>
        <w:gridCol w:w="473"/>
        <w:gridCol w:w="479"/>
        <w:gridCol w:w="479"/>
        <w:gridCol w:w="479"/>
        <w:gridCol w:w="466"/>
      </w:tblGrid>
      <w:tr w:rsidR="00A120C4" w:rsidRPr="00CA48C8" w:rsidTr="00A120C4">
        <w:trPr>
          <w:trHeight w:val="300"/>
          <w:tblHeader/>
        </w:trPr>
        <w:tc>
          <w:tcPr>
            <w:tcW w:w="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Наименование мероприятия</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ед.изм.</w:t>
            </w:r>
          </w:p>
        </w:tc>
        <w:tc>
          <w:tcPr>
            <w:tcW w:w="264"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Всего</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2016</w:t>
            </w:r>
          </w:p>
        </w:tc>
        <w:tc>
          <w:tcPr>
            <w:tcW w:w="264"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2017</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2018</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2019</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2020</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2021</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2022</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2023</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2024</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2025</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2026</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2027</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2028</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2029</w:t>
            </w:r>
          </w:p>
        </w:tc>
        <w:tc>
          <w:tcPr>
            <w:tcW w:w="163"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2030</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2031</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2032</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2033</w:t>
            </w:r>
          </w:p>
        </w:tc>
        <w:tc>
          <w:tcPr>
            <w:tcW w:w="161" w:type="pct"/>
            <w:tcBorders>
              <w:top w:val="single" w:sz="4" w:space="0" w:color="auto"/>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ind w:left="-142" w:right="-120"/>
              <w:jc w:val="center"/>
              <w:rPr>
                <w:b/>
                <w:sz w:val="20"/>
                <w:lang w:eastAsia="ru-RU"/>
              </w:rPr>
            </w:pPr>
            <w:r w:rsidRPr="00CA48C8">
              <w:rPr>
                <w:b/>
                <w:sz w:val="20"/>
                <w:lang w:eastAsia="ru-RU"/>
              </w:rPr>
              <w:t>2034</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д.Лопухинка</w:t>
            </w:r>
          </w:p>
        </w:tc>
      </w:tr>
      <w:tr w:rsidR="00A120C4" w:rsidRPr="00CA48C8" w:rsidTr="00A120C4">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1043,2</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728,2</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315</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Ремонтные работы на КОС</w:t>
            </w:r>
          </w:p>
        </w:tc>
        <w:tc>
          <w:tcPr>
            <w:tcW w:w="31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1800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1800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д.Глобицы</w:t>
            </w:r>
          </w:p>
        </w:tc>
      </w:tr>
      <w:tr w:rsidR="00A120C4" w:rsidRPr="00CA48C8" w:rsidTr="00A120C4">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365</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193</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172</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Ремонтные работы на КОС</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1250</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1250</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5000" w:type="pct"/>
            <w:gridSpan w:val="22"/>
            <w:tcBorders>
              <w:top w:val="single" w:sz="4" w:space="0" w:color="auto"/>
              <w:left w:val="single" w:sz="4" w:space="0" w:color="auto"/>
              <w:bottom w:val="single" w:sz="4" w:space="0" w:color="auto"/>
              <w:right w:val="single" w:sz="4" w:space="0" w:color="000000"/>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Детский дом</w:t>
            </w:r>
          </w:p>
        </w:tc>
      </w:tr>
      <w:tr w:rsidR="00A120C4" w:rsidRPr="00CA48C8" w:rsidTr="00A120C4">
        <w:trPr>
          <w:trHeight w:val="6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Замена и реконструкция участков самотечного коллектора</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1096,4</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3"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5"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 </w:t>
            </w:r>
          </w:p>
        </w:tc>
      </w:tr>
      <w:tr w:rsidR="00A120C4" w:rsidRPr="00CA48C8" w:rsidTr="00A120C4">
        <w:trPr>
          <w:trHeight w:val="300"/>
        </w:trPr>
        <w:tc>
          <w:tcPr>
            <w:tcW w:w="766" w:type="pct"/>
            <w:tcBorders>
              <w:top w:val="nil"/>
              <w:left w:val="single" w:sz="4" w:space="0" w:color="auto"/>
              <w:bottom w:val="single" w:sz="4" w:space="0" w:color="auto"/>
              <w:right w:val="single" w:sz="4" w:space="0" w:color="auto"/>
            </w:tcBorders>
            <w:shd w:val="clear" w:color="000000" w:fill="FFFFFF"/>
            <w:vAlign w:val="center"/>
            <w:hideMark/>
          </w:tcPr>
          <w:p w:rsidR="00A120C4" w:rsidRPr="00CA48C8" w:rsidRDefault="00A120C4" w:rsidP="00A120C4">
            <w:pPr>
              <w:spacing w:after="0" w:line="240" w:lineRule="auto"/>
              <w:jc w:val="center"/>
              <w:rPr>
                <w:sz w:val="20"/>
                <w:lang w:eastAsia="ru-RU"/>
              </w:rPr>
            </w:pPr>
            <w:r w:rsidRPr="00CA48C8">
              <w:rPr>
                <w:sz w:val="20"/>
                <w:lang w:eastAsia="ru-RU"/>
              </w:rPr>
              <w:t>ИТОГО</w:t>
            </w:r>
          </w:p>
        </w:tc>
        <w:tc>
          <w:tcPr>
            <w:tcW w:w="315" w:type="pct"/>
            <w:tcBorders>
              <w:top w:val="nil"/>
              <w:left w:val="nil"/>
              <w:bottom w:val="single" w:sz="4" w:space="0" w:color="auto"/>
              <w:right w:val="single" w:sz="4" w:space="0" w:color="auto"/>
            </w:tcBorders>
            <w:shd w:val="clear" w:color="auto" w:fill="auto"/>
            <w:noWrap/>
            <w:vAlign w:val="center"/>
            <w:hideMark/>
          </w:tcPr>
          <w:p w:rsidR="00A120C4" w:rsidRPr="00CA48C8" w:rsidRDefault="00A120C4" w:rsidP="00A120C4">
            <w:pPr>
              <w:spacing w:after="0" w:line="240" w:lineRule="auto"/>
              <w:jc w:val="center"/>
              <w:rPr>
                <w:sz w:val="20"/>
                <w:lang w:eastAsia="ru-RU"/>
              </w:rPr>
            </w:pPr>
            <w:r w:rsidRPr="00CA48C8">
              <w:rPr>
                <w:sz w:val="20"/>
                <w:lang w:eastAsia="ru-RU"/>
              </w:rPr>
              <w:t>Тыс.руб</w:t>
            </w:r>
          </w:p>
        </w:tc>
        <w:tc>
          <w:tcPr>
            <w:tcW w:w="264"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5554,6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921,2</w:t>
            </w:r>
          </w:p>
        </w:tc>
        <w:tc>
          <w:tcPr>
            <w:tcW w:w="264"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3693,6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230"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156,6</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3"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5"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c>
          <w:tcPr>
            <w:tcW w:w="161" w:type="pct"/>
            <w:tcBorders>
              <w:top w:val="nil"/>
              <w:left w:val="nil"/>
              <w:bottom w:val="single" w:sz="4" w:space="0" w:color="auto"/>
              <w:right w:val="single" w:sz="4" w:space="0" w:color="auto"/>
            </w:tcBorders>
            <w:shd w:val="clear" w:color="auto" w:fill="auto"/>
            <w:vAlign w:val="center"/>
            <w:hideMark/>
          </w:tcPr>
          <w:p w:rsidR="00A120C4" w:rsidRPr="00CA48C8" w:rsidRDefault="00A120C4" w:rsidP="00A120C4">
            <w:pPr>
              <w:spacing w:after="0" w:line="240" w:lineRule="auto"/>
              <w:jc w:val="center"/>
              <w:rPr>
                <w:sz w:val="20"/>
                <w:lang w:eastAsia="ru-RU"/>
              </w:rPr>
            </w:pPr>
            <w:r w:rsidRPr="00CA48C8">
              <w:rPr>
                <w:sz w:val="20"/>
                <w:lang w:eastAsia="ru-RU"/>
              </w:rPr>
              <w:t>0,0</w:t>
            </w:r>
          </w:p>
        </w:tc>
      </w:tr>
    </w:tbl>
    <w:p w:rsidR="00C66CD2" w:rsidRPr="00CA48C8" w:rsidRDefault="00C66CD2" w:rsidP="00C66CD2">
      <w:pPr>
        <w:pStyle w:val="12"/>
        <w:jc w:val="both"/>
        <w:rPr>
          <w:sz w:val="28"/>
          <w:szCs w:val="28"/>
        </w:rPr>
      </w:pPr>
    </w:p>
    <w:p w:rsidR="00036D2D" w:rsidRPr="00DE5FA3" w:rsidRDefault="00036D2D">
      <w:pPr>
        <w:spacing w:after="0" w:line="240" w:lineRule="auto"/>
        <w:rPr>
          <w:b/>
          <w:bCs/>
          <w:sz w:val="32"/>
          <w:szCs w:val="23"/>
          <w:highlight w:val="yellow"/>
        </w:rPr>
      </w:pPr>
      <w:r w:rsidRPr="00DE5FA3">
        <w:rPr>
          <w:highlight w:val="yellow"/>
        </w:rPr>
        <w:br w:type="page"/>
      </w:r>
    </w:p>
    <w:p w:rsidR="00C66CD2" w:rsidRPr="009D5DDC" w:rsidRDefault="002428EF" w:rsidP="005D4D37">
      <w:pPr>
        <w:pStyle w:val="2"/>
      </w:pPr>
      <w:bookmarkStart w:id="102" w:name="_Toc451002739"/>
      <w:r w:rsidRPr="009D5DDC">
        <w:t>1</w:t>
      </w:r>
      <w:r w:rsidR="00A32942" w:rsidRPr="009D5DDC">
        <w:t>4</w:t>
      </w:r>
      <w:r w:rsidRPr="009D5DDC">
        <w:t xml:space="preserve"> </w:t>
      </w:r>
      <w:r w:rsidR="00C66CD2" w:rsidRPr="009D5DDC">
        <w:t>Целевые показатели развития централизованной системы водоотведения</w:t>
      </w:r>
      <w:bookmarkEnd w:id="102"/>
    </w:p>
    <w:p w:rsidR="006751A7" w:rsidRPr="009D5DDC" w:rsidRDefault="00BF4B15" w:rsidP="00BF4B15">
      <w:pPr>
        <w:ind w:firstLine="709"/>
        <w:rPr>
          <w:sz w:val="24"/>
          <w:szCs w:val="24"/>
        </w:rPr>
      </w:pPr>
      <w:r w:rsidRPr="009D5DDC">
        <w:rPr>
          <w:sz w:val="24"/>
          <w:szCs w:val="24"/>
        </w:rPr>
        <w:t>Реализация мероприятий, предлагаемых в данной схеме водоотведения, позволит обеспечить:</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Повышение надежности работы систем водоотведения и удовлетворение потребностей потребителей (по объему и качеству услуг);</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Модернизацию и инженерно-техническую оптимизацию системы водоотведения с учетом современных требований;</w:t>
      </w:r>
    </w:p>
    <w:p w:rsidR="00BF4B15" w:rsidRPr="009D5DDC" w:rsidRDefault="00BF4B15" w:rsidP="00A0315D">
      <w:pPr>
        <w:pStyle w:val="afb"/>
        <w:numPr>
          <w:ilvl w:val="0"/>
          <w:numId w:val="13"/>
        </w:numPr>
        <w:spacing w:after="0"/>
        <w:rPr>
          <w:rFonts w:ascii="Times New Roman" w:hAnsi="Times New Roman" w:cs="Times New Roman"/>
          <w:sz w:val="24"/>
          <w:szCs w:val="24"/>
        </w:rPr>
      </w:pPr>
      <w:r w:rsidRPr="009D5DDC">
        <w:rPr>
          <w:rFonts w:ascii="Times New Roman" w:hAnsi="Times New Roman" w:cs="Times New Roman"/>
          <w:sz w:val="24"/>
          <w:szCs w:val="24"/>
        </w:rPr>
        <w:t>Обеспечение экологической безопасности сбрасываемых сточных вод и уменьшение техно</w:t>
      </w:r>
      <w:r w:rsidR="003B32A5" w:rsidRPr="009D5DDC">
        <w:rPr>
          <w:rFonts w:ascii="Times New Roman" w:hAnsi="Times New Roman" w:cs="Times New Roman"/>
          <w:sz w:val="24"/>
          <w:szCs w:val="24"/>
        </w:rPr>
        <w:t>генного воздействия на окружающую среду.</w:t>
      </w:r>
    </w:p>
    <w:p w:rsidR="00BF6FF1" w:rsidRPr="00AE04FB" w:rsidRDefault="00BF6FF1" w:rsidP="00036D2D">
      <w:pPr>
        <w:pStyle w:val="ac"/>
        <w:keepNext/>
        <w:spacing w:before="240" w:after="0"/>
        <w:rPr>
          <w:color w:val="auto"/>
          <w:sz w:val="20"/>
        </w:rPr>
      </w:pPr>
      <w:r w:rsidRPr="00AE04FB">
        <w:rPr>
          <w:color w:val="auto"/>
          <w:sz w:val="20"/>
        </w:rPr>
        <w:t xml:space="preserve">Таблица </w:t>
      </w:r>
      <w:r w:rsidR="00D44F53" w:rsidRPr="00AE04FB">
        <w:rPr>
          <w:color w:val="auto"/>
          <w:sz w:val="20"/>
        </w:rPr>
        <w:fldChar w:fldCharType="begin"/>
      </w:r>
      <w:r w:rsidRPr="00AE04FB">
        <w:rPr>
          <w:color w:val="auto"/>
          <w:sz w:val="20"/>
        </w:rPr>
        <w:instrText xml:space="preserve"> SEQ Таблица \* ARABIC </w:instrText>
      </w:r>
      <w:r w:rsidR="00D44F53" w:rsidRPr="00AE04FB">
        <w:rPr>
          <w:color w:val="auto"/>
          <w:sz w:val="20"/>
        </w:rPr>
        <w:fldChar w:fldCharType="separate"/>
      </w:r>
      <w:r w:rsidR="0044754D">
        <w:rPr>
          <w:noProof/>
          <w:color w:val="auto"/>
          <w:sz w:val="20"/>
        </w:rPr>
        <w:t>78</w:t>
      </w:r>
      <w:r w:rsidR="00D44F53" w:rsidRPr="00AE04FB">
        <w:rPr>
          <w:color w:val="auto"/>
          <w:sz w:val="20"/>
        </w:rPr>
        <w:fldChar w:fldCharType="end"/>
      </w:r>
      <w:r w:rsidRPr="00AE04FB">
        <w:rPr>
          <w:color w:val="auto"/>
          <w:sz w:val="20"/>
        </w:rPr>
        <w:t xml:space="preserve"> Целевые показатели развития централизованной системы водоотведения</w:t>
      </w:r>
    </w:p>
    <w:tbl>
      <w:tblPr>
        <w:tblW w:w="5000" w:type="pct"/>
        <w:tblLook w:val="04A0"/>
      </w:tblPr>
      <w:tblGrid>
        <w:gridCol w:w="3697"/>
        <w:gridCol w:w="1139"/>
        <w:gridCol w:w="1075"/>
        <w:gridCol w:w="1074"/>
        <w:gridCol w:w="1074"/>
        <w:gridCol w:w="1074"/>
        <w:gridCol w:w="1074"/>
        <w:gridCol w:w="1074"/>
        <w:gridCol w:w="1074"/>
        <w:gridCol w:w="1074"/>
        <w:gridCol w:w="1074"/>
      </w:tblGrid>
      <w:tr w:rsidR="00AE04FB" w:rsidRPr="00AE04FB" w:rsidTr="00AE04FB">
        <w:trPr>
          <w:trHeight w:val="300"/>
        </w:trPr>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Показатели</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ед.изм.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2019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2020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b/>
                <w:bCs/>
                <w:color w:val="000000"/>
                <w:lang w:eastAsia="ru-RU"/>
              </w:rPr>
            </w:pPr>
            <w:r w:rsidRPr="00AE04FB">
              <w:rPr>
                <w:b/>
                <w:bCs/>
                <w:color w:val="000000"/>
                <w:lang w:eastAsia="ru-RU"/>
              </w:rPr>
              <w:t>2034</w:t>
            </w:r>
          </w:p>
        </w:tc>
      </w:tr>
      <w:tr w:rsidR="00AE04FB" w:rsidRPr="00AE04FB" w:rsidTr="00AE04FB">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Объем отведенных стоков</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тыс.м3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103,45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101,3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101,8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102,2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102,7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107,5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129,7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131,8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133,6</w:t>
            </w:r>
          </w:p>
        </w:tc>
      </w:tr>
      <w:tr w:rsidR="00AE04FB" w:rsidRPr="00AE04FB" w:rsidTr="00AE04FB">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Удельное годовое водоотведение</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м3/чел</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34,63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33,91</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33,99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34,04</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34,12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34,59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36,40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36,63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34,65</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Доля стоков, прошедших очистку надлежащего уровня</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60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Аварийность систем коммунальной инфраструктуры</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ед/км в год</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0,31</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0,27</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0,23</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Удельный вес сетей, нуждающихся в замене</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44,5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42,3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40,6</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37,2</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36,8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30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25</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Удельный расход ЭЭ на перекачивание и очистку стоков</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кВт*ч/м3</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0,9</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0,8</w:t>
            </w:r>
          </w:p>
        </w:tc>
      </w:tr>
      <w:tr w:rsidR="00AE04FB" w:rsidRPr="00AE04FB" w:rsidTr="00AE04FB">
        <w:trPr>
          <w:trHeight w:val="51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Соответствие качества товаров и услуг</w:t>
            </w:r>
          </w:p>
        </w:tc>
        <w:tc>
          <w:tcPr>
            <w:tcW w:w="392" w:type="pct"/>
            <w:tcBorders>
              <w:top w:val="nil"/>
              <w:left w:val="nil"/>
              <w:bottom w:val="single" w:sz="4" w:space="0" w:color="auto"/>
              <w:right w:val="single" w:sz="4" w:space="0" w:color="auto"/>
            </w:tcBorders>
            <w:shd w:val="clear" w:color="auto" w:fill="auto"/>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75</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80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90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c>
          <w:tcPr>
            <w:tcW w:w="370" w:type="pct"/>
            <w:tcBorders>
              <w:top w:val="nil"/>
              <w:left w:val="nil"/>
              <w:bottom w:val="single" w:sz="4" w:space="0" w:color="auto"/>
              <w:right w:val="single" w:sz="4" w:space="0" w:color="auto"/>
            </w:tcBorders>
            <w:shd w:val="clear" w:color="auto" w:fill="auto"/>
            <w:noWrap/>
            <w:vAlign w:val="center"/>
            <w:hideMark/>
          </w:tcPr>
          <w:p w:rsidR="00AE04FB" w:rsidRPr="00AE04FB" w:rsidRDefault="00AE04FB" w:rsidP="00AE04FB">
            <w:pPr>
              <w:spacing w:after="0" w:line="240" w:lineRule="auto"/>
              <w:jc w:val="center"/>
              <w:rPr>
                <w:color w:val="000000"/>
                <w:lang w:eastAsia="ru-RU"/>
              </w:rPr>
            </w:pPr>
            <w:r w:rsidRPr="00AE04FB">
              <w:rPr>
                <w:color w:val="000000"/>
                <w:lang w:eastAsia="ru-RU"/>
              </w:rPr>
              <w:t>100</w:t>
            </w:r>
          </w:p>
        </w:tc>
      </w:tr>
    </w:tbl>
    <w:p w:rsidR="00B37BAA" w:rsidRPr="00DE5FA3" w:rsidRDefault="00B37BAA" w:rsidP="00B37BAA">
      <w:pPr>
        <w:spacing w:after="0"/>
        <w:ind w:left="360"/>
        <w:rPr>
          <w:sz w:val="24"/>
          <w:szCs w:val="24"/>
          <w:highlight w:val="yellow"/>
        </w:rPr>
      </w:pPr>
    </w:p>
    <w:p w:rsidR="00C66CD2" w:rsidRPr="00E840F2" w:rsidRDefault="00C66CD2" w:rsidP="00C66CD2">
      <w:pPr>
        <w:pStyle w:val="10"/>
        <w:pageBreakBefore/>
        <w:rPr>
          <w:sz w:val="32"/>
        </w:rPr>
      </w:pPr>
      <w:bookmarkStart w:id="103" w:name="_Toc451002740"/>
      <w:r w:rsidRPr="00E840F2">
        <w:rPr>
          <w:sz w:val="32"/>
        </w:rPr>
        <w:t>Заключение.</w:t>
      </w:r>
      <w:bookmarkEnd w:id="103"/>
    </w:p>
    <w:p w:rsidR="00C66CD2" w:rsidRPr="00CA48C8" w:rsidRDefault="002428EF" w:rsidP="005D4D37">
      <w:pPr>
        <w:pStyle w:val="2"/>
      </w:pPr>
      <w:bookmarkStart w:id="104" w:name="_Toc362607593"/>
      <w:bookmarkStart w:id="105" w:name="_Toc451002741"/>
      <w:r w:rsidRPr="00CA48C8">
        <w:t>1</w:t>
      </w:r>
      <w:r w:rsidR="00A32942" w:rsidRPr="00CA48C8">
        <w:t>5</w:t>
      </w:r>
      <w:r w:rsidRPr="00CA48C8">
        <w:t xml:space="preserve"> </w:t>
      </w:r>
      <w:r w:rsidR="00C66CD2" w:rsidRPr="00CA48C8">
        <w:t xml:space="preserve">Ожидаемые результаты при реализации мероприятий </w:t>
      </w:r>
      <w:bookmarkEnd w:id="104"/>
      <w:r w:rsidR="00C66CD2" w:rsidRPr="00CA48C8">
        <w:t>схем</w:t>
      </w:r>
      <w:bookmarkEnd w:id="105"/>
    </w:p>
    <w:p w:rsidR="00A70011" w:rsidRPr="00CA48C8" w:rsidRDefault="00A70011" w:rsidP="002428EF">
      <w:pPr>
        <w:autoSpaceDE w:val="0"/>
        <w:autoSpaceDN w:val="0"/>
        <w:adjustRightInd w:val="0"/>
        <w:spacing w:after="0" w:line="240" w:lineRule="auto"/>
        <w:rPr>
          <w:sz w:val="24"/>
          <w:szCs w:val="24"/>
          <w:lang w:eastAsia="ru-RU"/>
        </w:rPr>
      </w:pPr>
    </w:p>
    <w:p w:rsidR="002428EF" w:rsidRPr="00CA48C8" w:rsidRDefault="003B32A5" w:rsidP="00A70011">
      <w:pPr>
        <w:autoSpaceDE w:val="0"/>
        <w:autoSpaceDN w:val="0"/>
        <w:adjustRightInd w:val="0"/>
        <w:spacing w:after="0"/>
        <w:rPr>
          <w:sz w:val="24"/>
          <w:szCs w:val="24"/>
          <w:lang w:eastAsia="ru-RU"/>
        </w:rPr>
      </w:pPr>
      <w:r w:rsidRPr="00CA48C8">
        <w:rPr>
          <w:sz w:val="24"/>
          <w:szCs w:val="24"/>
          <w:lang w:eastAsia="ru-RU"/>
        </w:rPr>
        <w:t>В результате реализации настоящих схем:</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Надежность систем и качество предоставляемых услуг централизованного водоснабжения и водоотведения повысится;</w:t>
      </w:r>
    </w:p>
    <w:p w:rsidR="00A70011" w:rsidRPr="00CA48C8" w:rsidRDefault="00A70011"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К 203</w:t>
      </w:r>
      <w:r w:rsidR="001F4E9C" w:rsidRPr="00CA48C8">
        <w:rPr>
          <w:rFonts w:ascii="Times New Roman" w:hAnsi="Times New Roman" w:cs="Times New Roman"/>
          <w:sz w:val="24"/>
          <w:szCs w:val="24"/>
        </w:rPr>
        <w:t>4</w:t>
      </w:r>
      <w:r w:rsidRPr="00CA48C8">
        <w:rPr>
          <w:rFonts w:ascii="Times New Roman" w:hAnsi="Times New Roman" w:cs="Times New Roman"/>
          <w:sz w:val="24"/>
          <w:szCs w:val="24"/>
        </w:rPr>
        <w:t xml:space="preserve"> году потребители будут обеспечены коммунальными услугами централизованного водоснабжения и водоотведения;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 xml:space="preserve">Снижение общих потерь воды до уровня </w:t>
      </w:r>
      <w:r w:rsidR="001F4E9C" w:rsidRPr="00CA48C8">
        <w:rPr>
          <w:rFonts w:ascii="Times New Roman" w:hAnsi="Times New Roman" w:cs="Times New Roman"/>
          <w:sz w:val="24"/>
          <w:szCs w:val="24"/>
        </w:rPr>
        <w:t xml:space="preserve">8,4 </w:t>
      </w:r>
      <w:r w:rsidR="00DF2805" w:rsidRPr="00CA48C8">
        <w:rPr>
          <w:rFonts w:ascii="Times New Roman" w:hAnsi="Times New Roman" w:cs="Times New Roman"/>
          <w:sz w:val="24"/>
          <w:szCs w:val="24"/>
        </w:rPr>
        <w:t xml:space="preserve"> </w:t>
      </w:r>
      <w:r w:rsidRPr="00CA48C8">
        <w:rPr>
          <w:rFonts w:ascii="Times New Roman" w:hAnsi="Times New Roman" w:cs="Times New Roman"/>
          <w:sz w:val="24"/>
          <w:szCs w:val="24"/>
        </w:rPr>
        <w:t>% от общего отпуска в сеть;</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Снижение аварийных ситуаций в системе водоснабжения и водоотведения;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Уровень очистки сточных вод повысится;</w:t>
      </w:r>
    </w:p>
    <w:p w:rsidR="003B32A5" w:rsidRPr="00CA48C8" w:rsidRDefault="003B32A5" w:rsidP="00A0315D">
      <w:pPr>
        <w:pStyle w:val="afb"/>
        <w:numPr>
          <w:ilvl w:val="0"/>
          <w:numId w:val="14"/>
        </w:numPr>
        <w:autoSpaceDE w:val="0"/>
        <w:autoSpaceDN w:val="0"/>
        <w:adjustRightInd w:val="0"/>
        <w:spacing w:after="0"/>
        <w:rPr>
          <w:rFonts w:ascii="Times New Roman" w:hAnsi="Times New Roman" w:cs="Times New Roman"/>
          <w:sz w:val="24"/>
          <w:szCs w:val="24"/>
        </w:rPr>
      </w:pPr>
      <w:r w:rsidRPr="00CA48C8">
        <w:rPr>
          <w:rFonts w:ascii="Times New Roman" w:hAnsi="Times New Roman" w:cs="Times New Roman"/>
          <w:sz w:val="24"/>
          <w:szCs w:val="24"/>
        </w:rPr>
        <w:t>Затраты электроэнергии на производство единицы продукции снизится</w:t>
      </w:r>
    </w:p>
    <w:p w:rsidR="00E36577" w:rsidRPr="00CA48C8" w:rsidRDefault="00E36577" w:rsidP="00E36577">
      <w:pPr>
        <w:pStyle w:val="a"/>
        <w:numPr>
          <w:ilvl w:val="0"/>
          <w:numId w:val="0"/>
        </w:numPr>
        <w:tabs>
          <w:tab w:val="clear" w:pos="680"/>
          <w:tab w:val="left" w:pos="0"/>
          <w:tab w:val="num" w:pos="770"/>
          <w:tab w:val="left" w:pos="1134"/>
        </w:tabs>
        <w:ind w:left="567"/>
        <w:jc w:val="center"/>
        <w:rPr>
          <w:b/>
          <w:szCs w:val="32"/>
        </w:rPr>
      </w:pPr>
    </w:p>
    <w:p w:rsidR="00486276" w:rsidRPr="00CA48C8" w:rsidRDefault="00486276"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516978" w:rsidRPr="00CA48C8" w:rsidRDefault="00516978" w:rsidP="00486276">
      <w:pPr>
        <w:pStyle w:val="12"/>
        <w:ind w:firstLine="709"/>
        <w:jc w:val="center"/>
        <w:rPr>
          <w:b/>
          <w:color w:val="FF0000"/>
          <w:szCs w:val="32"/>
        </w:rPr>
      </w:pPr>
    </w:p>
    <w:p w:rsidR="004F617B" w:rsidRPr="00CA48C8" w:rsidRDefault="004F617B" w:rsidP="00486276">
      <w:pPr>
        <w:pStyle w:val="12"/>
        <w:ind w:firstLine="709"/>
        <w:jc w:val="center"/>
        <w:rPr>
          <w:b/>
          <w:color w:val="FF0000"/>
          <w:szCs w:val="32"/>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516978" w:rsidRPr="00DE5FA3" w:rsidRDefault="00516978" w:rsidP="00486276">
      <w:pPr>
        <w:pStyle w:val="12"/>
        <w:ind w:firstLine="709"/>
        <w:jc w:val="center"/>
        <w:rPr>
          <w:b/>
          <w:color w:val="FF0000"/>
          <w:szCs w:val="32"/>
          <w:highlight w:val="yellow"/>
        </w:rPr>
      </w:pPr>
    </w:p>
    <w:p w:rsidR="002E50A6" w:rsidRPr="00DE5FA3" w:rsidRDefault="002E50A6" w:rsidP="00516978">
      <w:pPr>
        <w:pStyle w:val="12"/>
        <w:ind w:firstLine="709"/>
        <w:jc w:val="right"/>
        <w:outlineLvl w:val="0"/>
        <w:rPr>
          <w:b/>
          <w:sz w:val="32"/>
          <w:szCs w:val="32"/>
          <w:highlight w:val="yellow"/>
        </w:rPr>
      </w:pPr>
    </w:p>
    <w:p w:rsidR="00383DD1" w:rsidRPr="00DE5FA3" w:rsidRDefault="00383DD1" w:rsidP="00516978">
      <w:pPr>
        <w:pStyle w:val="12"/>
        <w:ind w:firstLine="709"/>
        <w:jc w:val="right"/>
        <w:outlineLvl w:val="0"/>
        <w:rPr>
          <w:b/>
          <w:sz w:val="32"/>
          <w:szCs w:val="32"/>
          <w:highlight w:val="yellow"/>
        </w:rPr>
      </w:pPr>
    </w:p>
    <w:p w:rsidR="00516978" w:rsidRPr="00E840F2" w:rsidRDefault="00516978" w:rsidP="00516978">
      <w:pPr>
        <w:pStyle w:val="12"/>
        <w:ind w:firstLine="709"/>
        <w:jc w:val="right"/>
        <w:outlineLvl w:val="0"/>
        <w:rPr>
          <w:b/>
          <w:sz w:val="32"/>
          <w:szCs w:val="32"/>
        </w:rPr>
      </w:pPr>
      <w:bookmarkStart w:id="106" w:name="_Toc451002742"/>
      <w:r w:rsidRPr="00E840F2">
        <w:rPr>
          <w:b/>
          <w:sz w:val="32"/>
          <w:szCs w:val="32"/>
        </w:rPr>
        <w:t>Приложения</w:t>
      </w:r>
      <w:bookmarkEnd w:id="106"/>
    </w:p>
    <w:p w:rsidR="00516978" w:rsidRPr="00E840F2" w:rsidRDefault="00516978" w:rsidP="00516978">
      <w:pPr>
        <w:pStyle w:val="12"/>
        <w:ind w:firstLine="709"/>
        <w:jc w:val="right"/>
        <w:outlineLvl w:val="0"/>
        <w:rPr>
          <w:b/>
          <w:sz w:val="32"/>
          <w:szCs w:val="32"/>
        </w:rPr>
      </w:pPr>
    </w:p>
    <w:p w:rsidR="00516978" w:rsidRPr="00E840F2" w:rsidRDefault="00516978" w:rsidP="00516978">
      <w:pPr>
        <w:pStyle w:val="12"/>
        <w:keepNext/>
        <w:ind w:firstLine="709"/>
        <w:jc w:val="center"/>
        <w:outlineLvl w:val="0"/>
      </w:pPr>
    </w:p>
    <w:p w:rsidR="0012250E" w:rsidRPr="00E840F2" w:rsidRDefault="0012250E" w:rsidP="0012250E">
      <w:pPr>
        <w:pStyle w:val="ac"/>
        <w:keepNext/>
        <w:jc w:val="center"/>
      </w:pPr>
      <w:r w:rsidRPr="00E840F2">
        <w:rPr>
          <w:b w:val="0"/>
          <w:noProof/>
          <w:color w:val="auto"/>
          <w:sz w:val="36"/>
          <w:szCs w:val="32"/>
          <w:lang w:eastAsia="ru-RU"/>
        </w:rPr>
        <w:drawing>
          <wp:inline distT="0" distB="0" distL="0" distR="0">
            <wp:extent cx="7296150" cy="4912083"/>
            <wp:effectExtent l="19050" t="0" r="0" b="0"/>
            <wp:docPr id="17" name="Рисунок 17" descr="D:\Лопухинское\ВС и ВО\Готовые сети\Воро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Лопухинское\ВС и ВО\Готовые сети\Воронино.jpg"/>
                    <pic:cNvPicPr>
                      <a:picLocks noChangeAspect="1" noChangeArrowheads="1"/>
                    </pic:cNvPicPr>
                  </pic:nvPicPr>
                  <pic:blipFill>
                    <a:blip r:embed="rId45" cstate="print"/>
                    <a:srcRect/>
                    <a:stretch>
                      <a:fillRect/>
                    </a:stretch>
                  </pic:blipFill>
                  <pic:spPr bwMode="auto">
                    <a:xfrm>
                      <a:off x="0" y="0"/>
                      <a:ext cx="7300573" cy="4915060"/>
                    </a:xfrm>
                    <a:prstGeom prst="rect">
                      <a:avLst/>
                    </a:prstGeom>
                    <a:noFill/>
                    <a:ln w="9525">
                      <a:noFill/>
                      <a:miter lim="800000"/>
                      <a:headEnd/>
                      <a:tailEnd/>
                    </a:ln>
                  </pic:spPr>
                </pic:pic>
              </a:graphicData>
            </a:graphic>
          </wp:inline>
        </w:drawing>
      </w:r>
    </w:p>
    <w:p w:rsidR="00516978" w:rsidRDefault="0012250E" w:rsidP="0012250E">
      <w:pPr>
        <w:pStyle w:val="ac"/>
        <w:spacing w:after="0"/>
        <w:jc w:val="center"/>
        <w:rPr>
          <w:noProof/>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18</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 </w:t>
      </w:r>
      <w:r w:rsidRPr="00E840F2">
        <w:rPr>
          <w:noProof/>
          <w:color w:val="auto"/>
          <w:sz w:val="20"/>
        </w:rPr>
        <w:t>Воронино</w:t>
      </w:r>
    </w:p>
    <w:p w:rsidR="00A63736" w:rsidRDefault="00A63736" w:rsidP="00A63736"/>
    <w:p w:rsidR="00A63736" w:rsidRDefault="00A63736" w:rsidP="00A63736"/>
    <w:p w:rsidR="00A63736" w:rsidRDefault="00A63736" w:rsidP="00A63736"/>
    <w:p w:rsidR="00A63736" w:rsidRDefault="00A63736" w:rsidP="00A63736"/>
    <w:p w:rsidR="00A63736" w:rsidRDefault="00A63736" w:rsidP="00A63736">
      <w:pPr>
        <w:keepNext/>
        <w:spacing w:after="0"/>
        <w:jc w:val="center"/>
      </w:pPr>
      <w:r>
        <w:rPr>
          <w:noProof/>
          <w:lang w:eastAsia="ru-RU"/>
        </w:rPr>
        <w:drawing>
          <wp:inline distT="0" distB="0" distL="0" distR="0">
            <wp:extent cx="8353054" cy="4145328"/>
            <wp:effectExtent l="19050" t="0" r="0" b="0"/>
            <wp:docPr id="28" name="Рисунок 11" descr="D:\Лопухинское\ВС и ВО\воен гор 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опухинское\ВС и ВО\воен гор ВС.jpg"/>
                    <pic:cNvPicPr>
                      <a:picLocks noChangeAspect="1" noChangeArrowheads="1"/>
                    </pic:cNvPicPr>
                  </pic:nvPicPr>
                  <pic:blipFill>
                    <a:blip r:embed="rId46" cstate="print"/>
                    <a:srcRect/>
                    <a:stretch>
                      <a:fillRect/>
                    </a:stretch>
                  </pic:blipFill>
                  <pic:spPr bwMode="auto">
                    <a:xfrm>
                      <a:off x="0" y="0"/>
                      <a:ext cx="8352474" cy="4145040"/>
                    </a:xfrm>
                    <a:prstGeom prst="rect">
                      <a:avLst/>
                    </a:prstGeom>
                    <a:noFill/>
                    <a:ln w="9525">
                      <a:noFill/>
                      <a:miter lim="800000"/>
                      <a:headEnd/>
                      <a:tailEnd/>
                    </a:ln>
                  </pic:spPr>
                </pic:pic>
              </a:graphicData>
            </a:graphic>
          </wp:inline>
        </w:drawing>
      </w:r>
    </w:p>
    <w:p w:rsidR="00A63736" w:rsidRPr="00A63736" w:rsidRDefault="00A63736" w:rsidP="00A63736">
      <w:pPr>
        <w:pStyle w:val="ac"/>
        <w:spacing w:after="0"/>
        <w:jc w:val="center"/>
        <w:rPr>
          <w:color w:val="auto"/>
          <w:sz w:val="20"/>
        </w:rPr>
      </w:pPr>
      <w:r w:rsidRPr="00A63736">
        <w:rPr>
          <w:color w:val="auto"/>
          <w:sz w:val="20"/>
        </w:rPr>
        <w:t xml:space="preserve">Рисунок </w:t>
      </w:r>
      <w:r w:rsidR="00D44F53" w:rsidRPr="00A63736">
        <w:rPr>
          <w:color w:val="auto"/>
          <w:sz w:val="20"/>
        </w:rPr>
        <w:fldChar w:fldCharType="begin"/>
      </w:r>
      <w:r w:rsidRPr="00A63736">
        <w:rPr>
          <w:color w:val="auto"/>
          <w:sz w:val="20"/>
        </w:rPr>
        <w:instrText xml:space="preserve"> SEQ Рисунок \* ARABIC </w:instrText>
      </w:r>
      <w:r w:rsidR="00D44F53" w:rsidRPr="00A63736">
        <w:rPr>
          <w:color w:val="auto"/>
          <w:sz w:val="20"/>
        </w:rPr>
        <w:fldChar w:fldCharType="separate"/>
      </w:r>
      <w:r w:rsidRPr="00A63736">
        <w:rPr>
          <w:noProof/>
          <w:color w:val="auto"/>
          <w:sz w:val="20"/>
        </w:rPr>
        <w:t>19</w:t>
      </w:r>
      <w:r w:rsidR="00D44F53" w:rsidRPr="00A63736">
        <w:rPr>
          <w:color w:val="auto"/>
          <w:sz w:val="20"/>
        </w:rPr>
        <w:fldChar w:fldCharType="end"/>
      </w:r>
      <w:r w:rsidRPr="00A63736">
        <w:rPr>
          <w:color w:val="auto"/>
          <w:sz w:val="20"/>
        </w:rPr>
        <w:t xml:space="preserve"> Технологическая зона централизованного водоснабжения Военный городок</w:t>
      </w:r>
    </w:p>
    <w:p w:rsidR="0012250E" w:rsidRPr="00E840F2" w:rsidRDefault="0012250E" w:rsidP="00A63736">
      <w:pPr>
        <w:keepNext/>
        <w:spacing w:after="0"/>
        <w:jc w:val="center"/>
      </w:pPr>
      <w:r w:rsidRPr="00E840F2">
        <w:rPr>
          <w:noProof/>
          <w:lang w:eastAsia="ru-RU"/>
        </w:rPr>
        <w:drawing>
          <wp:inline distT="0" distB="0" distL="0" distR="0">
            <wp:extent cx="6998438" cy="5379718"/>
            <wp:effectExtent l="19050" t="0" r="0" b="0"/>
            <wp:docPr id="8" name="Рисунок 19" descr="D:\Лопухинское\ВС и ВО\Готовые сети\Го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Лопухинское\ВС и ВО\Готовые сети\Горки.jpg"/>
                    <pic:cNvPicPr>
                      <a:picLocks noChangeAspect="1" noChangeArrowheads="1"/>
                    </pic:cNvPicPr>
                  </pic:nvPicPr>
                  <pic:blipFill>
                    <a:blip r:embed="rId47" cstate="print"/>
                    <a:srcRect/>
                    <a:stretch>
                      <a:fillRect/>
                    </a:stretch>
                  </pic:blipFill>
                  <pic:spPr bwMode="auto">
                    <a:xfrm>
                      <a:off x="0" y="0"/>
                      <a:ext cx="6997958" cy="5379349"/>
                    </a:xfrm>
                    <a:prstGeom prst="rect">
                      <a:avLst/>
                    </a:prstGeom>
                    <a:noFill/>
                    <a:ln w="9525">
                      <a:noFill/>
                      <a:miter lim="800000"/>
                      <a:headEnd/>
                      <a:tailEnd/>
                    </a:ln>
                  </pic:spPr>
                </pic:pic>
              </a:graphicData>
            </a:graphic>
          </wp:inline>
        </w:drawing>
      </w:r>
    </w:p>
    <w:p w:rsidR="0012250E" w:rsidRPr="00E840F2" w:rsidRDefault="00E732DE" w:rsidP="0012250E">
      <w:pPr>
        <w:pStyle w:val="ac"/>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20</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 Горки</w:t>
      </w:r>
    </w:p>
    <w:p w:rsidR="00B90CE1" w:rsidRPr="00E840F2" w:rsidRDefault="0012250E" w:rsidP="00B90CE1">
      <w:pPr>
        <w:keepNext/>
        <w:jc w:val="center"/>
      </w:pPr>
      <w:r w:rsidRPr="00E840F2">
        <w:rPr>
          <w:noProof/>
          <w:lang w:eastAsia="ru-RU"/>
        </w:rPr>
        <w:drawing>
          <wp:inline distT="0" distB="0" distL="0" distR="0">
            <wp:extent cx="4856985" cy="5475768"/>
            <wp:effectExtent l="19050" t="0" r="765" b="0"/>
            <wp:docPr id="12" name="Рисунок 20" descr="D:\Лопухинское\ВС и ВО\Готовые сети\Заостро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Лопухинское\ВС и ВО\Готовые сети\Заостровье.jpg"/>
                    <pic:cNvPicPr>
                      <a:picLocks noChangeAspect="1" noChangeArrowheads="1"/>
                    </pic:cNvPicPr>
                  </pic:nvPicPr>
                  <pic:blipFill>
                    <a:blip r:embed="rId48" cstate="print"/>
                    <a:srcRect/>
                    <a:stretch>
                      <a:fillRect/>
                    </a:stretch>
                  </pic:blipFill>
                  <pic:spPr bwMode="auto">
                    <a:xfrm>
                      <a:off x="0" y="0"/>
                      <a:ext cx="4860956" cy="5480245"/>
                    </a:xfrm>
                    <a:prstGeom prst="rect">
                      <a:avLst/>
                    </a:prstGeom>
                    <a:noFill/>
                    <a:ln w="9525">
                      <a:noFill/>
                      <a:miter lim="800000"/>
                      <a:headEnd/>
                      <a:tailEnd/>
                    </a:ln>
                  </pic:spPr>
                </pic:pic>
              </a:graphicData>
            </a:graphic>
          </wp:inline>
        </w:drawing>
      </w:r>
    </w:p>
    <w:p w:rsidR="0012250E" w:rsidRPr="00E840F2" w:rsidRDefault="00B90CE1" w:rsidP="00B90CE1">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21</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д.Заостровье</w:t>
      </w:r>
    </w:p>
    <w:p w:rsidR="0012250E" w:rsidRPr="00E840F2" w:rsidRDefault="0012250E" w:rsidP="00B90CE1">
      <w:pPr>
        <w:spacing w:after="0"/>
        <w:rPr>
          <w:noProof/>
          <w:lang w:eastAsia="ru-RU"/>
        </w:rPr>
      </w:pPr>
    </w:p>
    <w:p w:rsidR="00B90CE1" w:rsidRPr="00E840F2" w:rsidRDefault="00B90CE1" w:rsidP="00B90CE1">
      <w:pPr>
        <w:keepNext/>
        <w:spacing w:after="0"/>
        <w:jc w:val="center"/>
      </w:pPr>
      <w:r w:rsidRPr="00E840F2">
        <w:rPr>
          <w:noProof/>
          <w:lang w:eastAsia="ru-RU"/>
        </w:rPr>
        <w:drawing>
          <wp:inline distT="0" distB="0" distL="0" distR="0">
            <wp:extent cx="6403015" cy="4995805"/>
            <wp:effectExtent l="19050" t="0" r="0" b="0"/>
            <wp:docPr id="14" name="Рисунок 24" descr="D:\Лопухинское\ВС и ВО\Готовые сети\Меду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Лопухинское\ВС и ВО\Готовые сети\Медуши.jpg"/>
                    <pic:cNvPicPr>
                      <a:picLocks noChangeAspect="1" noChangeArrowheads="1"/>
                    </pic:cNvPicPr>
                  </pic:nvPicPr>
                  <pic:blipFill>
                    <a:blip r:embed="rId49" cstate="print"/>
                    <a:srcRect/>
                    <a:stretch>
                      <a:fillRect/>
                    </a:stretch>
                  </pic:blipFill>
                  <pic:spPr bwMode="auto">
                    <a:xfrm>
                      <a:off x="0" y="0"/>
                      <a:ext cx="6403077" cy="4995853"/>
                    </a:xfrm>
                    <a:prstGeom prst="rect">
                      <a:avLst/>
                    </a:prstGeom>
                    <a:noFill/>
                    <a:ln w="9525">
                      <a:noFill/>
                      <a:miter lim="800000"/>
                      <a:headEnd/>
                      <a:tailEnd/>
                    </a:ln>
                  </pic:spPr>
                </pic:pic>
              </a:graphicData>
            </a:graphic>
          </wp:inline>
        </w:drawing>
      </w:r>
    </w:p>
    <w:p w:rsidR="00B90CE1" w:rsidRPr="00E840F2" w:rsidRDefault="00B90CE1" w:rsidP="00B90CE1">
      <w:pPr>
        <w:pStyle w:val="ac"/>
        <w:jc w:val="center"/>
        <w:rPr>
          <w:noProof/>
          <w:color w:val="auto"/>
          <w:sz w:val="20"/>
          <w:lang w:eastAsia="ru-RU"/>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22</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 Медуши</w:t>
      </w:r>
    </w:p>
    <w:p w:rsidR="00B90CE1" w:rsidRPr="00E840F2" w:rsidRDefault="00B90CE1" w:rsidP="00B90CE1">
      <w:pPr>
        <w:spacing w:after="0"/>
      </w:pPr>
    </w:p>
    <w:p w:rsidR="00B90CE1" w:rsidRPr="00E840F2" w:rsidRDefault="0012250E" w:rsidP="00B90CE1">
      <w:pPr>
        <w:keepNext/>
        <w:jc w:val="center"/>
      </w:pPr>
      <w:r w:rsidRPr="00E840F2">
        <w:rPr>
          <w:noProof/>
          <w:lang w:eastAsia="ru-RU"/>
        </w:rPr>
        <w:drawing>
          <wp:inline distT="0" distB="0" distL="0" distR="0">
            <wp:extent cx="8604420" cy="4144488"/>
            <wp:effectExtent l="19050" t="0" r="6180" b="0"/>
            <wp:docPr id="22" name="Рисунок 22" descr="D:\Лопухинское\ВС и ВО\Готовые сети\Мухов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опухинское\ВС и ВО\Готовые сети\Муховицы.jpg"/>
                    <pic:cNvPicPr>
                      <a:picLocks noChangeAspect="1" noChangeArrowheads="1"/>
                    </pic:cNvPicPr>
                  </pic:nvPicPr>
                  <pic:blipFill>
                    <a:blip r:embed="rId50" cstate="print"/>
                    <a:srcRect/>
                    <a:stretch>
                      <a:fillRect/>
                    </a:stretch>
                  </pic:blipFill>
                  <pic:spPr bwMode="auto">
                    <a:xfrm>
                      <a:off x="0" y="0"/>
                      <a:ext cx="8617387" cy="4150734"/>
                    </a:xfrm>
                    <a:prstGeom prst="rect">
                      <a:avLst/>
                    </a:prstGeom>
                    <a:noFill/>
                    <a:ln w="9525">
                      <a:noFill/>
                      <a:miter lim="800000"/>
                      <a:headEnd/>
                      <a:tailEnd/>
                    </a:ln>
                  </pic:spPr>
                </pic:pic>
              </a:graphicData>
            </a:graphic>
          </wp:inline>
        </w:drawing>
      </w:r>
    </w:p>
    <w:p w:rsidR="0012250E" w:rsidRPr="00E840F2" w:rsidRDefault="00B90CE1" w:rsidP="00B90CE1">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23</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д.Муховицы</w:t>
      </w:r>
    </w:p>
    <w:p w:rsidR="00B90CE1" w:rsidRPr="00E840F2" w:rsidRDefault="0012250E" w:rsidP="00B90CE1">
      <w:pPr>
        <w:keepNext/>
        <w:spacing w:after="0"/>
        <w:jc w:val="center"/>
        <w:rPr>
          <w:sz w:val="24"/>
        </w:rPr>
      </w:pPr>
      <w:r w:rsidRPr="00E840F2">
        <w:rPr>
          <w:noProof/>
          <w:sz w:val="24"/>
          <w:lang w:eastAsia="ru-RU"/>
        </w:rPr>
        <w:drawing>
          <wp:inline distT="0" distB="0" distL="0" distR="0">
            <wp:extent cx="5087340" cy="5735471"/>
            <wp:effectExtent l="19050" t="0" r="0" b="0"/>
            <wp:docPr id="23" name="Рисунок 23" descr="D:\Лопухинское\ВС и ВО\Готовые сети\Ру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Лопухинское\ВС и ВО\Готовые сети\Рудицы.jpg"/>
                    <pic:cNvPicPr>
                      <a:picLocks noChangeAspect="1" noChangeArrowheads="1"/>
                    </pic:cNvPicPr>
                  </pic:nvPicPr>
                  <pic:blipFill>
                    <a:blip r:embed="rId51" cstate="print"/>
                    <a:srcRect/>
                    <a:stretch>
                      <a:fillRect/>
                    </a:stretch>
                  </pic:blipFill>
                  <pic:spPr bwMode="auto">
                    <a:xfrm>
                      <a:off x="0" y="0"/>
                      <a:ext cx="5095752" cy="5744955"/>
                    </a:xfrm>
                    <a:prstGeom prst="rect">
                      <a:avLst/>
                    </a:prstGeom>
                    <a:noFill/>
                    <a:ln w="9525">
                      <a:noFill/>
                      <a:miter lim="800000"/>
                      <a:headEnd/>
                      <a:tailEnd/>
                    </a:ln>
                  </pic:spPr>
                </pic:pic>
              </a:graphicData>
            </a:graphic>
          </wp:inline>
        </w:drawing>
      </w:r>
    </w:p>
    <w:p w:rsidR="0012250E" w:rsidRPr="00E840F2" w:rsidRDefault="00B90CE1" w:rsidP="00B90CE1">
      <w:pPr>
        <w:pStyle w:val="ac"/>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24</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w:t>
      </w:r>
      <w:r w:rsidR="001A6558" w:rsidRPr="00E840F2">
        <w:rPr>
          <w:color w:val="auto"/>
          <w:sz w:val="20"/>
        </w:rPr>
        <w:t xml:space="preserve"> </w:t>
      </w:r>
      <w:r w:rsidRPr="00E840F2">
        <w:rPr>
          <w:color w:val="auto"/>
          <w:sz w:val="20"/>
        </w:rPr>
        <w:t>Рудицы</w:t>
      </w:r>
    </w:p>
    <w:p w:rsidR="00286C9C" w:rsidRPr="00E840F2" w:rsidRDefault="00286C9C" w:rsidP="00286C9C">
      <w:pPr>
        <w:keepNext/>
        <w:spacing w:after="0"/>
        <w:jc w:val="center"/>
        <w:rPr>
          <w:sz w:val="24"/>
        </w:rPr>
      </w:pPr>
      <w:r w:rsidRPr="00E840F2">
        <w:rPr>
          <w:noProof/>
          <w:sz w:val="24"/>
          <w:lang w:eastAsia="ru-RU"/>
        </w:rPr>
        <w:drawing>
          <wp:inline distT="0" distB="0" distL="0" distR="0">
            <wp:extent cx="8123555" cy="5518150"/>
            <wp:effectExtent l="19050" t="0" r="0" b="0"/>
            <wp:docPr id="26" name="Рисунок 42" descr="D:\Лопухинское\ВС и ВО\Готовые сети\Лопух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Лопухинское\ВС и ВО\Готовые сети\Лопух вода.jpg"/>
                    <pic:cNvPicPr>
                      <a:picLocks noChangeAspect="1" noChangeArrowheads="1"/>
                    </pic:cNvPicPr>
                  </pic:nvPicPr>
                  <pic:blipFill>
                    <a:blip r:embed="rId52" cstate="print"/>
                    <a:srcRect/>
                    <a:stretch>
                      <a:fillRect/>
                    </a:stretch>
                  </pic:blipFill>
                  <pic:spPr bwMode="auto">
                    <a:xfrm>
                      <a:off x="0" y="0"/>
                      <a:ext cx="8123555" cy="5518150"/>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25</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 Лопухинка</w:t>
      </w:r>
    </w:p>
    <w:p w:rsidR="0058470C" w:rsidRPr="00E840F2" w:rsidRDefault="0058470C" w:rsidP="0058470C"/>
    <w:p w:rsidR="0058470C" w:rsidRPr="00E840F2" w:rsidRDefault="0058470C" w:rsidP="0058470C">
      <w:pPr>
        <w:keepNext/>
        <w:jc w:val="center"/>
      </w:pPr>
      <w:r w:rsidRPr="00E840F2">
        <w:rPr>
          <w:noProof/>
          <w:lang w:eastAsia="ru-RU"/>
        </w:rPr>
        <w:drawing>
          <wp:inline distT="0" distB="0" distL="0" distR="0">
            <wp:extent cx="8145041" cy="5199320"/>
            <wp:effectExtent l="19050" t="0" r="8359" b="0"/>
            <wp:docPr id="44" name="Рисунок 44" descr="D:\Лопухинское\ВС и ВО\Готовые сети\ДД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Лопухинское\ВС и ВО\Готовые сети\ДД вода.jpg"/>
                    <pic:cNvPicPr>
                      <a:picLocks noChangeAspect="1" noChangeArrowheads="1"/>
                    </pic:cNvPicPr>
                  </pic:nvPicPr>
                  <pic:blipFill>
                    <a:blip r:embed="rId53" cstate="print"/>
                    <a:srcRect/>
                    <a:stretch>
                      <a:fillRect/>
                    </a:stretch>
                  </pic:blipFill>
                  <pic:spPr bwMode="auto">
                    <a:xfrm>
                      <a:off x="0" y="0"/>
                      <a:ext cx="8147731" cy="5201037"/>
                    </a:xfrm>
                    <a:prstGeom prst="rect">
                      <a:avLst/>
                    </a:prstGeom>
                    <a:noFill/>
                    <a:ln w="9525">
                      <a:noFill/>
                      <a:miter lim="800000"/>
                      <a:headEnd/>
                      <a:tailEnd/>
                    </a:ln>
                  </pic:spPr>
                </pic:pic>
              </a:graphicData>
            </a:graphic>
          </wp:inline>
        </w:drawing>
      </w:r>
    </w:p>
    <w:p w:rsidR="0058470C" w:rsidRPr="00E840F2" w:rsidRDefault="0058470C" w:rsidP="0058470C">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26</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Детского дома</w:t>
      </w:r>
    </w:p>
    <w:p w:rsidR="00CA7B48" w:rsidRPr="00E840F2" w:rsidRDefault="00CA7B48" w:rsidP="00CA7B48"/>
    <w:p w:rsidR="00CA7B48" w:rsidRPr="00E840F2" w:rsidRDefault="00CA7B48" w:rsidP="00CA7B48">
      <w:pPr>
        <w:keepNext/>
        <w:spacing w:after="0"/>
        <w:jc w:val="center"/>
        <w:rPr>
          <w:sz w:val="24"/>
        </w:rPr>
      </w:pPr>
      <w:r w:rsidRPr="00E840F2">
        <w:rPr>
          <w:noProof/>
          <w:sz w:val="24"/>
          <w:lang w:eastAsia="ru-RU"/>
        </w:rPr>
        <w:drawing>
          <wp:inline distT="0" distB="0" distL="0" distR="0">
            <wp:extent cx="6773635" cy="5400987"/>
            <wp:effectExtent l="19050" t="0" r="8165" b="0"/>
            <wp:docPr id="46" name="Рисунок 46" descr="D:\Лопухинское\ВС и ВО\Готовые сети\глоб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Лопухинское\ВС и ВО\Готовые сети\глоб вода.jpg"/>
                    <pic:cNvPicPr>
                      <a:picLocks noChangeAspect="1" noChangeArrowheads="1"/>
                    </pic:cNvPicPr>
                  </pic:nvPicPr>
                  <pic:blipFill>
                    <a:blip r:embed="rId54" cstate="print"/>
                    <a:srcRect/>
                    <a:stretch>
                      <a:fillRect/>
                    </a:stretch>
                  </pic:blipFill>
                  <pic:spPr bwMode="auto">
                    <a:xfrm>
                      <a:off x="0" y="0"/>
                      <a:ext cx="6773046" cy="5400517"/>
                    </a:xfrm>
                    <a:prstGeom prst="rect">
                      <a:avLst/>
                    </a:prstGeom>
                    <a:noFill/>
                    <a:ln w="9525">
                      <a:noFill/>
                      <a:miter lim="800000"/>
                      <a:headEnd/>
                      <a:tailEnd/>
                    </a:ln>
                  </pic:spPr>
                </pic:pic>
              </a:graphicData>
            </a:graphic>
          </wp:inline>
        </w:drawing>
      </w:r>
    </w:p>
    <w:p w:rsidR="00CA7B48" w:rsidRPr="00E840F2" w:rsidRDefault="00CA7B48" w:rsidP="00CA7B48">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27</w:t>
      </w:r>
      <w:r w:rsidR="00D44F53" w:rsidRPr="00E840F2">
        <w:rPr>
          <w:color w:val="auto"/>
          <w:sz w:val="20"/>
        </w:rPr>
        <w:fldChar w:fldCharType="end"/>
      </w:r>
      <w:r w:rsidRPr="00E840F2">
        <w:rPr>
          <w:color w:val="auto"/>
          <w:sz w:val="20"/>
        </w:rPr>
        <w:t xml:space="preserve"> Технологическая зона централизованного водоснабжения  д. Глобицы</w:t>
      </w:r>
    </w:p>
    <w:p w:rsidR="00286C9C" w:rsidRPr="00E840F2" w:rsidRDefault="00286C9C" w:rsidP="00CA7B48">
      <w:pPr>
        <w:keepNext/>
        <w:spacing w:after="0"/>
        <w:jc w:val="center"/>
      </w:pPr>
      <w:r w:rsidRPr="00E840F2">
        <w:rPr>
          <w:noProof/>
          <w:lang w:eastAsia="ru-RU"/>
        </w:rPr>
        <w:drawing>
          <wp:inline distT="0" distB="0" distL="0" distR="0">
            <wp:extent cx="5743796" cy="5314139"/>
            <wp:effectExtent l="19050" t="0" r="9304" b="0"/>
            <wp:docPr id="25" name="Рисунок 41" descr="D:\Лопухинское\ВС и ВО\Готовые сети\лопух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Лопухинское\ВС и ВО\Готовые сети\лопух стоки.jpg"/>
                    <pic:cNvPicPr>
                      <a:picLocks noChangeAspect="1" noChangeArrowheads="1"/>
                    </pic:cNvPicPr>
                  </pic:nvPicPr>
                  <pic:blipFill>
                    <a:blip r:embed="rId55" cstate="print"/>
                    <a:srcRect/>
                    <a:stretch>
                      <a:fillRect/>
                    </a:stretch>
                  </pic:blipFill>
                  <pic:spPr bwMode="auto">
                    <a:xfrm>
                      <a:off x="0" y="0"/>
                      <a:ext cx="5743641" cy="5313996"/>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28</w:t>
      </w:r>
      <w:r w:rsidR="00D44F53" w:rsidRPr="00E840F2">
        <w:rPr>
          <w:color w:val="auto"/>
          <w:sz w:val="20"/>
        </w:rPr>
        <w:fldChar w:fldCharType="end"/>
      </w:r>
      <w:r w:rsidRPr="00E840F2">
        <w:rPr>
          <w:color w:val="auto"/>
          <w:sz w:val="20"/>
        </w:rPr>
        <w:t xml:space="preserve"> Технологическая зона централизованного водоотведения д. Лопухинка</w:t>
      </w:r>
    </w:p>
    <w:p w:rsidR="00286C9C" w:rsidRPr="00E840F2" w:rsidRDefault="00286C9C" w:rsidP="00286C9C"/>
    <w:p w:rsidR="00286C9C" w:rsidRPr="00E840F2" w:rsidRDefault="00286C9C" w:rsidP="00286C9C">
      <w:pPr>
        <w:keepNext/>
        <w:spacing w:after="0"/>
        <w:jc w:val="center"/>
        <w:rPr>
          <w:sz w:val="24"/>
        </w:rPr>
      </w:pPr>
      <w:r w:rsidRPr="00E840F2">
        <w:rPr>
          <w:noProof/>
          <w:sz w:val="24"/>
          <w:lang w:eastAsia="ru-RU"/>
        </w:rPr>
        <w:drawing>
          <wp:inline distT="0" distB="0" distL="0" distR="0">
            <wp:extent cx="7455638" cy="5340499"/>
            <wp:effectExtent l="19050" t="0" r="0" b="0"/>
            <wp:docPr id="27" name="Рисунок 43" descr="D:\Лопухинское\ВС и ВО\Готовые сети\ДД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Лопухинское\ВС и ВО\Готовые сети\ДД стоки.jpg"/>
                    <pic:cNvPicPr>
                      <a:picLocks noChangeAspect="1" noChangeArrowheads="1"/>
                    </pic:cNvPicPr>
                  </pic:nvPicPr>
                  <pic:blipFill>
                    <a:blip r:embed="rId56" cstate="print"/>
                    <a:srcRect/>
                    <a:stretch>
                      <a:fillRect/>
                    </a:stretch>
                  </pic:blipFill>
                  <pic:spPr bwMode="auto">
                    <a:xfrm>
                      <a:off x="0" y="0"/>
                      <a:ext cx="7457738" cy="5342003"/>
                    </a:xfrm>
                    <a:prstGeom prst="rect">
                      <a:avLst/>
                    </a:prstGeom>
                    <a:noFill/>
                    <a:ln w="9525">
                      <a:noFill/>
                      <a:miter lim="800000"/>
                      <a:headEnd/>
                      <a:tailEnd/>
                    </a:ln>
                  </pic:spPr>
                </pic:pic>
              </a:graphicData>
            </a:graphic>
          </wp:inline>
        </w:drawing>
      </w:r>
    </w:p>
    <w:p w:rsidR="00286C9C" w:rsidRPr="00E840F2" w:rsidRDefault="00286C9C" w:rsidP="00286C9C">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29</w:t>
      </w:r>
      <w:r w:rsidR="00D44F53" w:rsidRPr="00E840F2">
        <w:rPr>
          <w:color w:val="auto"/>
          <w:sz w:val="20"/>
        </w:rPr>
        <w:fldChar w:fldCharType="end"/>
      </w:r>
      <w:r w:rsidRPr="00E840F2">
        <w:rPr>
          <w:color w:val="auto"/>
          <w:sz w:val="20"/>
        </w:rPr>
        <w:t xml:space="preserve">  Технологическая зона централизованного водоотведения Детский дом</w:t>
      </w:r>
    </w:p>
    <w:p w:rsidR="00CA7B48" w:rsidRPr="00A63736" w:rsidRDefault="00CA7B48" w:rsidP="00CA7B48">
      <w:pPr>
        <w:keepNext/>
        <w:spacing w:after="0"/>
        <w:jc w:val="center"/>
        <w:rPr>
          <w:sz w:val="24"/>
          <w:lang w:val="en-US"/>
        </w:rPr>
      </w:pPr>
      <w:r w:rsidRPr="00E840F2">
        <w:rPr>
          <w:noProof/>
          <w:sz w:val="24"/>
          <w:lang w:eastAsia="ru-RU"/>
        </w:rPr>
        <w:drawing>
          <wp:inline distT="0" distB="0" distL="0" distR="0">
            <wp:extent cx="6626365" cy="5557652"/>
            <wp:effectExtent l="19050" t="0" r="3035" b="0"/>
            <wp:docPr id="45" name="Рисунок 45" descr="D:\Лопухинское\ВС и ВО\Готовые сети\Глоб 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Лопухинское\ВС и ВО\Готовые сети\Глоб стоки.jpg"/>
                    <pic:cNvPicPr>
                      <a:picLocks noChangeAspect="1" noChangeArrowheads="1"/>
                    </pic:cNvPicPr>
                  </pic:nvPicPr>
                  <pic:blipFill>
                    <a:blip r:embed="rId57" cstate="print"/>
                    <a:srcRect/>
                    <a:stretch>
                      <a:fillRect/>
                    </a:stretch>
                  </pic:blipFill>
                  <pic:spPr bwMode="auto">
                    <a:xfrm>
                      <a:off x="0" y="0"/>
                      <a:ext cx="6626365" cy="5557652"/>
                    </a:xfrm>
                    <a:prstGeom prst="rect">
                      <a:avLst/>
                    </a:prstGeom>
                    <a:noFill/>
                    <a:ln w="9525">
                      <a:noFill/>
                      <a:miter lim="800000"/>
                      <a:headEnd/>
                      <a:tailEnd/>
                    </a:ln>
                  </pic:spPr>
                </pic:pic>
              </a:graphicData>
            </a:graphic>
          </wp:inline>
        </w:drawing>
      </w:r>
    </w:p>
    <w:p w:rsidR="00CA7B48" w:rsidRPr="00A63736" w:rsidRDefault="00CA7B48" w:rsidP="00CA7B48">
      <w:pPr>
        <w:pStyle w:val="ac"/>
        <w:spacing w:after="0"/>
        <w:jc w:val="center"/>
        <w:rPr>
          <w:color w:val="auto"/>
          <w:sz w:val="20"/>
        </w:rPr>
      </w:pPr>
      <w:r w:rsidRPr="00E840F2">
        <w:rPr>
          <w:color w:val="auto"/>
          <w:sz w:val="20"/>
        </w:rPr>
        <w:t xml:space="preserve">Рисунок </w:t>
      </w:r>
      <w:r w:rsidR="00D44F53" w:rsidRPr="00E840F2">
        <w:rPr>
          <w:color w:val="auto"/>
          <w:sz w:val="20"/>
        </w:rPr>
        <w:fldChar w:fldCharType="begin"/>
      </w:r>
      <w:r w:rsidRPr="00E840F2">
        <w:rPr>
          <w:color w:val="auto"/>
          <w:sz w:val="20"/>
        </w:rPr>
        <w:instrText xml:space="preserve"> SEQ Рисунок \* ARABIC </w:instrText>
      </w:r>
      <w:r w:rsidR="00D44F53" w:rsidRPr="00E840F2">
        <w:rPr>
          <w:color w:val="auto"/>
          <w:sz w:val="20"/>
        </w:rPr>
        <w:fldChar w:fldCharType="separate"/>
      </w:r>
      <w:r w:rsidR="00A63736">
        <w:rPr>
          <w:noProof/>
          <w:color w:val="auto"/>
          <w:sz w:val="20"/>
        </w:rPr>
        <w:t>30</w:t>
      </w:r>
      <w:r w:rsidR="00D44F53" w:rsidRPr="00E840F2">
        <w:rPr>
          <w:color w:val="auto"/>
          <w:sz w:val="20"/>
        </w:rPr>
        <w:fldChar w:fldCharType="end"/>
      </w:r>
      <w:r w:rsidRPr="00E840F2">
        <w:rPr>
          <w:color w:val="auto"/>
          <w:sz w:val="20"/>
        </w:rPr>
        <w:t xml:space="preserve"> Технологическая зона централизованного водоотведения д. Глобицы</w:t>
      </w:r>
    </w:p>
    <w:p w:rsidR="00A63736" w:rsidRPr="00A63736" w:rsidRDefault="00A63736" w:rsidP="00A63736"/>
    <w:p w:rsidR="00A63736" w:rsidRDefault="00A63736" w:rsidP="00A63736">
      <w:pPr>
        <w:keepNext/>
        <w:spacing w:after="0"/>
        <w:jc w:val="center"/>
      </w:pPr>
      <w:r>
        <w:rPr>
          <w:noProof/>
          <w:lang w:eastAsia="ru-RU"/>
        </w:rPr>
        <w:drawing>
          <wp:inline distT="0" distB="0" distL="0" distR="0">
            <wp:extent cx="7201147" cy="5512810"/>
            <wp:effectExtent l="19050" t="0" r="0" b="0"/>
            <wp:docPr id="7" name="Рисунок 9" descr="D:\Лопухинское\ВС и ВО\воен гор 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опухинское\ВС и ВО\воен гор ВО.jpg"/>
                    <pic:cNvPicPr>
                      <a:picLocks noChangeAspect="1" noChangeArrowheads="1"/>
                    </pic:cNvPicPr>
                  </pic:nvPicPr>
                  <pic:blipFill>
                    <a:blip r:embed="rId58" cstate="print"/>
                    <a:srcRect/>
                    <a:stretch>
                      <a:fillRect/>
                    </a:stretch>
                  </pic:blipFill>
                  <pic:spPr bwMode="auto">
                    <a:xfrm>
                      <a:off x="0" y="0"/>
                      <a:ext cx="7204470" cy="5515354"/>
                    </a:xfrm>
                    <a:prstGeom prst="rect">
                      <a:avLst/>
                    </a:prstGeom>
                    <a:noFill/>
                    <a:ln w="9525">
                      <a:noFill/>
                      <a:miter lim="800000"/>
                      <a:headEnd/>
                      <a:tailEnd/>
                    </a:ln>
                  </pic:spPr>
                </pic:pic>
              </a:graphicData>
            </a:graphic>
          </wp:inline>
        </w:drawing>
      </w:r>
    </w:p>
    <w:p w:rsidR="00A63736" w:rsidRPr="00A63736" w:rsidRDefault="00A63736" w:rsidP="00A63736">
      <w:pPr>
        <w:pStyle w:val="ac"/>
        <w:jc w:val="center"/>
        <w:rPr>
          <w:color w:val="auto"/>
          <w:sz w:val="20"/>
        </w:rPr>
      </w:pPr>
      <w:r w:rsidRPr="00A63736">
        <w:rPr>
          <w:color w:val="auto"/>
          <w:sz w:val="20"/>
        </w:rPr>
        <w:t xml:space="preserve">Рисунок </w:t>
      </w:r>
      <w:r w:rsidR="00D44F53" w:rsidRPr="00A63736">
        <w:rPr>
          <w:color w:val="auto"/>
          <w:sz w:val="20"/>
        </w:rPr>
        <w:fldChar w:fldCharType="begin"/>
      </w:r>
      <w:r w:rsidRPr="00A63736">
        <w:rPr>
          <w:color w:val="auto"/>
          <w:sz w:val="20"/>
        </w:rPr>
        <w:instrText xml:space="preserve"> SEQ Рисунок \* ARABIC </w:instrText>
      </w:r>
      <w:r w:rsidR="00D44F53" w:rsidRPr="00A63736">
        <w:rPr>
          <w:color w:val="auto"/>
          <w:sz w:val="20"/>
        </w:rPr>
        <w:fldChar w:fldCharType="separate"/>
      </w:r>
      <w:r>
        <w:rPr>
          <w:noProof/>
          <w:color w:val="auto"/>
          <w:sz w:val="20"/>
        </w:rPr>
        <w:t>31</w:t>
      </w:r>
      <w:r w:rsidR="00D44F53" w:rsidRPr="00A63736">
        <w:rPr>
          <w:color w:val="auto"/>
          <w:sz w:val="20"/>
        </w:rPr>
        <w:fldChar w:fldCharType="end"/>
      </w:r>
      <w:r w:rsidRPr="00A63736">
        <w:rPr>
          <w:color w:val="auto"/>
          <w:sz w:val="20"/>
        </w:rPr>
        <w:t xml:space="preserve"> Технологическая зона централизованного водоотведения  Военный городок</w:t>
      </w:r>
    </w:p>
    <w:sectPr w:rsidR="00A63736" w:rsidRPr="00A63736" w:rsidSect="00926E1C">
      <w:pgSz w:w="16838" w:h="11906" w:orient="landscape" w:code="9"/>
      <w:pgMar w:top="1135"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C64" w:rsidRDefault="008A1C64" w:rsidP="00037C8E">
      <w:pPr>
        <w:spacing w:after="0" w:line="240" w:lineRule="auto"/>
      </w:pPr>
      <w:r>
        <w:separator/>
      </w:r>
    </w:p>
  </w:endnote>
  <w:endnote w:type="continuationSeparator" w:id="0">
    <w:p w:rsidR="008A1C64" w:rsidRDefault="008A1C64" w:rsidP="00037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T19Bt00">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BF1" w:rsidRDefault="007F7BF1">
    <w:pPr>
      <w:pStyle w:val="af"/>
      <w:jc w:val="right"/>
    </w:pPr>
    <w:r>
      <w:rPr>
        <w:noProof/>
        <w:lang w:eastAsia="ru-RU"/>
      </w:rPr>
      <w:drawing>
        <wp:anchor distT="0" distB="0" distL="114300" distR="114300" simplePos="0" relativeHeight="251657728" behindDoc="1" locked="0" layoutInCell="1" allowOverlap="0">
          <wp:simplePos x="0" y="0"/>
          <wp:positionH relativeFrom="character">
            <wp:posOffset>-3708400</wp:posOffset>
          </wp:positionH>
          <wp:positionV relativeFrom="paragraph">
            <wp:posOffset>92075</wp:posOffset>
          </wp:positionV>
          <wp:extent cx="342265" cy="247650"/>
          <wp:effectExtent l="0" t="0" r="635" b="0"/>
          <wp:wrapThrough wrapText="bothSides">
            <wp:wrapPolygon edited="0">
              <wp:start x="0" y="0"/>
              <wp:lineTo x="0" y="19938"/>
              <wp:lineTo x="20438" y="19938"/>
              <wp:lineTo x="20438" y="0"/>
              <wp:lineTo x="0" y="0"/>
            </wp:wrapPolygon>
          </wp:wrapThrough>
          <wp:docPr id="5" name="Рисунок 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черноб"/>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247650"/>
                  </a:xfrm>
                  <a:prstGeom prst="rect">
                    <a:avLst/>
                  </a:prstGeom>
                  <a:noFill/>
                  <a:ln>
                    <a:noFill/>
                  </a:ln>
                </pic:spPr>
              </pic:pic>
            </a:graphicData>
          </a:graphic>
        </wp:anchor>
      </w:drawing>
    </w:r>
    <w:fldSimple w:instr=" PAGE   \* MERGEFORMAT ">
      <w:r w:rsidR="009D7561">
        <w:rPr>
          <w:noProof/>
        </w:rPr>
        <w:t>164</w:t>
      </w:r>
    </w:fldSimple>
  </w:p>
  <w:p w:rsidR="007F7BF1" w:rsidRDefault="007F7BF1" w:rsidP="004254F9">
    <w:pPr>
      <w:pStyle w:val="af"/>
      <w:jc w:val="center"/>
    </w:pPr>
    <w:r>
      <w:t xml:space="preserve">ООО «АРЭН-ЭНЕРГИЯ» </w:t>
    </w:r>
  </w:p>
  <w:p w:rsidR="007F7BF1" w:rsidRDefault="007F7BF1" w:rsidP="00B9722D">
    <w:pPr>
      <w:pStyle w:val="af"/>
      <w:jc w:val="center"/>
    </w:pPr>
    <w:r>
      <w:rPr>
        <w:noProof/>
        <w:lang w:eastAsia="ru-RU"/>
      </w:rPr>
      <w:drawing>
        <wp:inline distT="0" distB="0" distL="0" distR="0">
          <wp:extent cx="8397240" cy="6052820"/>
          <wp:effectExtent l="0" t="0" r="3810" b="5080"/>
          <wp:docPr id="34" name="Рисунок 3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готипчерноб"/>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7240" cy="6052820"/>
                  </a:xfrm>
                  <a:prstGeom prst="rect">
                    <a:avLst/>
                  </a:prstGeom>
                  <a:noFill/>
                  <a:ln>
                    <a:noFill/>
                  </a:ln>
                </pic:spPr>
              </pic:pic>
            </a:graphicData>
          </a:graphic>
        </wp:inline>
      </w:drawing>
    </w:r>
    <w:r>
      <w:rPr>
        <w:noProof/>
        <w:lang w:eastAsia="ru-RU"/>
      </w:rPr>
      <w:drawing>
        <wp:inline distT="0" distB="0" distL="0" distR="0">
          <wp:extent cx="8397240" cy="6052820"/>
          <wp:effectExtent l="0" t="0" r="3810" b="5080"/>
          <wp:docPr id="35" name="Рисунок 3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оготипчерноб"/>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7240" cy="6052820"/>
                  </a:xfrm>
                  <a:prstGeom prst="rect">
                    <a:avLst/>
                  </a:prstGeom>
                  <a:noFill/>
                  <a:ln>
                    <a:noFill/>
                  </a:ln>
                </pic:spPr>
              </pic:pic>
            </a:graphicData>
          </a:graphic>
        </wp:inline>
      </w:drawing>
    </w:r>
    <w:r>
      <w:rPr>
        <w:noProof/>
        <w:lang w:eastAsia="ru-RU"/>
      </w:rPr>
      <w:drawing>
        <wp:inline distT="0" distB="0" distL="0" distR="0">
          <wp:extent cx="8397240" cy="6052820"/>
          <wp:effectExtent l="0" t="0" r="3810" b="5080"/>
          <wp:docPr id="36" name="Рисунок 36"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готипчерноб"/>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7240" cy="6052820"/>
                  </a:xfrm>
                  <a:prstGeom prst="rect">
                    <a:avLst/>
                  </a:prstGeom>
                  <a:noFill/>
                  <a:ln>
                    <a:noFill/>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BF1" w:rsidRPr="00CF187A" w:rsidRDefault="007F7BF1" w:rsidP="00CF187A">
    <w:pPr>
      <w:pStyle w:val="af"/>
      <w:jc w:val="center"/>
    </w:pPr>
    <w:r w:rsidRPr="00CF187A">
      <w:t>Сан</w:t>
    </w:r>
    <w:r>
      <w:t>кт-Петербург,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C64" w:rsidRDefault="008A1C64" w:rsidP="00037C8E">
      <w:pPr>
        <w:spacing w:after="0" w:line="240" w:lineRule="auto"/>
      </w:pPr>
      <w:r>
        <w:separator/>
      </w:r>
    </w:p>
  </w:footnote>
  <w:footnote w:type="continuationSeparator" w:id="0">
    <w:p w:rsidR="008A1C64" w:rsidRDefault="008A1C64" w:rsidP="00037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BF1" w:rsidRPr="00CF187A" w:rsidRDefault="007F7BF1" w:rsidP="00E4793F">
    <w:pPr>
      <w:jc w:val="center"/>
    </w:pPr>
    <w:r w:rsidRPr="0058357B">
      <w:rPr>
        <w:b/>
        <w:sz w:val="18"/>
        <w:szCs w:val="18"/>
      </w:rPr>
      <w:t xml:space="preserve">Схема водоснабжения и водоотведения </w:t>
    </w:r>
    <w:r>
      <w:rPr>
        <w:b/>
        <w:sz w:val="18"/>
        <w:szCs w:val="18"/>
      </w:rPr>
      <w:t xml:space="preserve">МО </w:t>
    </w:r>
    <w:r w:rsidRPr="0058357B">
      <w:rPr>
        <w:b/>
        <w:sz w:val="18"/>
        <w:szCs w:val="18"/>
      </w:rPr>
      <w:t>«</w:t>
    </w:r>
    <w:r>
      <w:rPr>
        <w:b/>
        <w:sz w:val="18"/>
        <w:szCs w:val="18"/>
      </w:rPr>
      <w:t>Лопухинское сельское</w:t>
    </w:r>
    <w:r w:rsidRPr="0058357B">
      <w:rPr>
        <w:b/>
        <w:sz w:val="18"/>
        <w:szCs w:val="18"/>
      </w:rPr>
      <w:t xml:space="preserve"> поселение</w:t>
    </w:r>
    <w:r w:rsidRPr="0058357B">
      <w:rPr>
        <w:b/>
        <w:caps/>
        <w:sz w:val="18"/>
        <w:szCs w:val="18"/>
      </w:rPr>
      <w:t xml:space="preserve">» </w:t>
    </w:r>
    <w:r>
      <w:rPr>
        <w:b/>
        <w:sz w:val="18"/>
        <w:szCs w:val="18"/>
      </w:rPr>
      <w:t>Ломоносовского муниципального района</w:t>
    </w:r>
    <w:r w:rsidRPr="0058357B">
      <w:rPr>
        <w:b/>
        <w:sz w:val="18"/>
        <w:szCs w:val="18"/>
      </w:rPr>
      <w:t xml:space="preserve"> Л</w:t>
    </w:r>
    <w:r>
      <w:rPr>
        <w:b/>
        <w:sz w:val="18"/>
        <w:szCs w:val="18"/>
      </w:rPr>
      <w:t xml:space="preserve">енинградской области </w:t>
    </w:r>
    <w:r w:rsidRPr="0058357B">
      <w:rPr>
        <w:b/>
        <w:sz w:val="18"/>
        <w:szCs w:val="18"/>
      </w:rPr>
      <w:t>на 201</w:t>
    </w:r>
    <w:r>
      <w:rPr>
        <w:b/>
        <w:sz w:val="18"/>
        <w:szCs w:val="18"/>
      </w:rPr>
      <w:t>6-2034</w:t>
    </w:r>
    <w:r w:rsidRPr="0058357B">
      <w:rPr>
        <w:b/>
        <w:sz w:val="18"/>
        <w:szCs w:val="18"/>
      </w:rPr>
      <w:t xml:space="preserve"> годы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BF1" w:rsidRPr="0058357B" w:rsidRDefault="007F7BF1" w:rsidP="00CF187A">
    <w:pPr>
      <w:jc w:val="center"/>
      <w:rPr>
        <w:b/>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E51"/>
    <w:multiLevelType w:val="hybridMultilevel"/>
    <w:tmpl w:val="227A0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91745D"/>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CC7F90"/>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A62C7"/>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B69F1"/>
    <w:multiLevelType w:val="hybridMultilevel"/>
    <w:tmpl w:val="FCC4A78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E37F75"/>
    <w:multiLevelType w:val="hybridMultilevel"/>
    <w:tmpl w:val="158C0AC8"/>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0B6E10"/>
    <w:multiLevelType w:val="hybridMultilevel"/>
    <w:tmpl w:val="F05692DA"/>
    <w:lvl w:ilvl="0" w:tplc="DF3A4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193B72"/>
    <w:multiLevelType w:val="hybridMultilevel"/>
    <w:tmpl w:val="7700B0C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957E3"/>
    <w:multiLevelType w:val="hybridMultilevel"/>
    <w:tmpl w:val="1D2A2096"/>
    <w:lvl w:ilvl="0" w:tplc="B9462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7525B52"/>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323E5"/>
    <w:multiLevelType w:val="hybridMultilevel"/>
    <w:tmpl w:val="72908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6E223C"/>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C97BF7"/>
    <w:multiLevelType w:val="hybridMultilevel"/>
    <w:tmpl w:val="044AC47A"/>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F844F0"/>
    <w:multiLevelType w:val="hybridMultilevel"/>
    <w:tmpl w:val="F9E0BA4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6E1594"/>
    <w:multiLevelType w:val="hybridMultilevel"/>
    <w:tmpl w:val="158C0AC8"/>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9C2B8C"/>
    <w:multiLevelType w:val="hybridMultilevel"/>
    <w:tmpl w:val="ABB27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115F0"/>
    <w:multiLevelType w:val="hybridMultilevel"/>
    <w:tmpl w:val="53BA8B16"/>
    <w:lvl w:ilvl="0" w:tplc="8D0C7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C56C2F"/>
    <w:multiLevelType w:val="hybridMultilevel"/>
    <w:tmpl w:val="0AFC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8E14AE"/>
    <w:multiLevelType w:val="hybridMultilevel"/>
    <w:tmpl w:val="225A2120"/>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4628C3"/>
    <w:multiLevelType w:val="hybridMultilevel"/>
    <w:tmpl w:val="EC923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770FCB"/>
    <w:multiLevelType w:val="hybridMultilevel"/>
    <w:tmpl w:val="14742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637F6A"/>
    <w:multiLevelType w:val="hybridMultilevel"/>
    <w:tmpl w:val="D562907E"/>
    <w:lvl w:ilvl="0" w:tplc="2902B252">
      <w:start w:val="1"/>
      <w:numFmt w:val="bullet"/>
      <w:lvlText w:val=""/>
      <w:lvlJc w:val="left"/>
      <w:pPr>
        <w:ind w:left="720" w:hanging="360"/>
      </w:pPr>
      <w:rPr>
        <w:rFonts w:ascii="Symbol"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757BCD"/>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103474"/>
    <w:multiLevelType w:val="hybridMultilevel"/>
    <w:tmpl w:val="A2F28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A47B3B"/>
    <w:multiLevelType w:val="hybridMultilevel"/>
    <w:tmpl w:val="C71AA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CB43C5"/>
    <w:multiLevelType w:val="hybridMultilevel"/>
    <w:tmpl w:val="2EA61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2527FE"/>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5D6F77"/>
    <w:multiLevelType w:val="hybridMultilevel"/>
    <w:tmpl w:val="A2D65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B03CB0"/>
    <w:multiLevelType w:val="hybridMultilevel"/>
    <w:tmpl w:val="C5CEE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2D1A9D"/>
    <w:multiLevelType w:val="hybridMultilevel"/>
    <w:tmpl w:val="796200F8"/>
    <w:lvl w:ilvl="0" w:tplc="0419000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2">
    <w:nsid w:val="574D5F4E"/>
    <w:multiLevelType w:val="hybridMultilevel"/>
    <w:tmpl w:val="D812E788"/>
    <w:lvl w:ilvl="0" w:tplc="C3FEA13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nsid w:val="5EAE0628"/>
    <w:multiLevelType w:val="hybridMultilevel"/>
    <w:tmpl w:val="BD68B2F8"/>
    <w:lvl w:ilvl="0" w:tplc="2902B252">
      <w:start w:val="1"/>
      <w:numFmt w:val="bullet"/>
      <w:lvlText w:val=""/>
      <w:lvlJc w:val="left"/>
      <w:pPr>
        <w:ind w:left="720" w:hanging="360"/>
      </w:pPr>
      <w:rPr>
        <w:rFonts w:ascii="Symbol"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CA4869"/>
    <w:multiLevelType w:val="hybridMultilevel"/>
    <w:tmpl w:val="4C7A6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BA3B89"/>
    <w:multiLevelType w:val="hybridMultilevel"/>
    <w:tmpl w:val="6742B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1553E4F"/>
    <w:multiLevelType w:val="hybridMultilevel"/>
    <w:tmpl w:val="463A93F6"/>
    <w:lvl w:ilvl="0" w:tplc="04190001">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62F6336A"/>
    <w:multiLevelType w:val="hybridMultilevel"/>
    <w:tmpl w:val="54385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602173"/>
    <w:multiLevelType w:val="hybridMultilevel"/>
    <w:tmpl w:val="EE501244"/>
    <w:lvl w:ilvl="0" w:tplc="54CCA5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81D6665"/>
    <w:multiLevelType w:val="hybridMultilevel"/>
    <w:tmpl w:val="15FE0106"/>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31238C"/>
    <w:multiLevelType w:val="hybridMultilevel"/>
    <w:tmpl w:val="C10C7094"/>
    <w:lvl w:ilvl="0" w:tplc="FF284DE6">
      <w:start w:val="1"/>
      <w:numFmt w:val="bullet"/>
      <w:pStyle w:val="a"/>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22223D"/>
    <w:multiLevelType w:val="hybridMultilevel"/>
    <w:tmpl w:val="7DBAE3A0"/>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D94228B"/>
    <w:multiLevelType w:val="hybridMultilevel"/>
    <w:tmpl w:val="AF8E8BD2"/>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18429C2"/>
    <w:multiLevelType w:val="hybridMultilevel"/>
    <w:tmpl w:val="31586D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20039BB"/>
    <w:multiLevelType w:val="hybridMultilevel"/>
    <w:tmpl w:val="EE643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6AA1B79"/>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89054E"/>
    <w:multiLevelType w:val="hybridMultilevel"/>
    <w:tmpl w:val="DCB489A2"/>
    <w:lvl w:ilvl="0" w:tplc="0419000F">
      <w:start w:val="1"/>
      <w:numFmt w:val="decimal"/>
      <w:lvlText w:val="%1."/>
      <w:lvlJc w:val="left"/>
      <w:pPr>
        <w:tabs>
          <w:tab w:val="num" w:pos="2138"/>
        </w:tabs>
        <w:ind w:left="2138" w:hanging="360"/>
      </w:pPr>
      <w:rPr>
        <w:rFonts w:hint="default"/>
        <w:sz w:val="24"/>
      </w:rPr>
    </w:lvl>
    <w:lvl w:ilvl="1" w:tplc="0419000F">
      <w:start w:val="1"/>
      <w:numFmt w:val="decimal"/>
      <w:lvlText w:val="%2."/>
      <w:lvlJc w:val="left"/>
      <w:pPr>
        <w:tabs>
          <w:tab w:val="num" w:pos="2149"/>
        </w:tabs>
        <w:ind w:left="2149" w:hanging="360"/>
      </w:pPr>
      <w:rPr>
        <w:rFonts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790E4FB8"/>
    <w:multiLevelType w:val="hybridMultilevel"/>
    <w:tmpl w:val="FCC4A78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49">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7E0D7C34"/>
    <w:multiLevelType w:val="hybridMultilevel"/>
    <w:tmpl w:val="57163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F023506"/>
    <w:multiLevelType w:val="hybridMultilevel"/>
    <w:tmpl w:val="A4969AF4"/>
    <w:lvl w:ilvl="0" w:tplc="872410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F4C698E"/>
    <w:multiLevelType w:val="hybridMultilevel"/>
    <w:tmpl w:val="95BE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F5F3C0C"/>
    <w:multiLevelType w:val="hybridMultilevel"/>
    <w:tmpl w:val="FAEA9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33"/>
  </w:num>
  <w:num w:numId="3">
    <w:abstractNumId w:val="49"/>
  </w:num>
  <w:num w:numId="4">
    <w:abstractNumId w:val="20"/>
  </w:num>
  <w:num w:numId="5">
    <w:abstractNumId w:val="14"/>
  </w:num>
  <w:num w:numId="6">
    <w:abstractNumId w:val="19"/>
  </w:num>
  <w:num w:numId="7">
    <w:abstractNumId w:val="5"/>
  </w:num>
  <w:num w:numId="8">
    <w:abstractNumId w:val="47"/>
  </w:num>
  <w:num w:numId="9">
    <w:abstractNumId w:val="44"/>
  </w:num>
  <w:num w:numId="10">
    <w:abstractNumId w:val="37"/>
  </w:num>
  <w:num w:numId="11">
    <w:abstractNumId w:val="31"/>
  </w:num>
  <w:num w:numId="12">
    <w:abstractNumId w:val="8"/>
  </w:num>
  <w:num w:numId="13">
    <w:abstractNumId w:val="23"/>
  </w:num>
  <w:num w:numId="14">
    <w:abstractNumId w:val="34"/>
  </w:num>
  <w:num w:numId="15">
    <w:abstractNumId w:val="21"/>
  </w:num>
  <w:num w:numId="16">
    <w:abstractNumId w:val="4"/>
  </w:num>
  <w:num w:numId="17">
    <w:abstractNumId w:val="48"/>
  </w:num>
  <w:num w:numId="18">
    <w:abstractNumId w:val="25"/>
  </w:num>
  <w:num w:numId="19">
    <w:abstractNumId w:val="13"/>
  </w:num>
  <w:num w:numId="20">
    <w:abstractNumId w:val="42"/>
  </w:num>
  <w:num w:numId="21">
    <w:abstractNumId w:val="40"/>
  </w:num>
  <w:num w:numId="22">
    <w:abstractNumId w:val="27"/>
  </w:num>
  <w:num w:numId="23">
    <w:abstractNumId w:val="11"/>
  </w:num>
  <w:num w:numId="24">
    <w:abstractNumId w:val="16"/>
  </w:num>
  <w:num w:numId="25">
    <w:abstractNumId w:val="7"/>
  </w:num>
  <w:num w:numId="26">
    <w:abstractNumId w:val="30"/>
  </w:num>
  <w:num w:numId="27">
    <w:abstractNumId w:val="52"/>
  </w:num>
  <w:num w:numId="28">
    <w:abstractNumId w:val="9"/>
  </w:num>
  <w:num w:numId="29">
    <w:abstractNumId w:val="39"/>
  </w:num>
  <w:num w:numId="30">
    <w:abstractNumId w:val="45"/>
  </w:num>
  <w:num w:numId="31">
    <w:abstractNumId w:val="0"/>
  </w:num>
  <w:num w:numId="32">
    <w:abstractNumId w:val="50"/>
  </w:num>
  <w:num w:numId="33">
    <w:abstractNumId w:val="1"/>
  </w:num>
  <w:num w:numId="34">
    <w:abstractNumId w:val="12"/>
  </w:num>
  <w:num w:numId="35">
    <w:abstractNumId w:val="32"/>
  </w:num>
  <w:num w:numId="36">
    <w:abstractNumId w:val="51"/>
  </w:num>
  <w:num w:numId="37">
    <w:abstractNumId w:val="43"/>
  </w:num>
  <w:num w:numId="38">
    <w:abstractNumId w:val="15"/>
  </w:num>
  <w:num w:numId="39">
    <w:abstractNumId w:val="6"/>
  </w:num>
  <w:num w:numId="40">
    <w:abstractNumId w:val="46"/>
  </w:num>
  <w:num w:numId="41">
    <w:abstractNumId w:val="22"/>
  </w:num>
  <w:num w:numId="42">
    <w:abstractNumId w:val="29"/>
  </w:num>
  <w:num w:numId="43">
    <w:abstractNumId w:val="2"/>
  </w:num>
  <w:num w:numId="44">
    <w:abstractNumId w:val="18"/>
  </w:num>
  <w:num w:numId="45">
    <w:abstractNumId w:val="36"/>
  </w:num>
  <w:num w:numId="46">
    <w:abstractNumId w:val="38"/>
  </w:num>
  <w:num w:numId="47">
    <w:abstractNumId w:val="28"/>
  </w:num>
  <w:num w:numId="48">
    <w:abstractNumId w:val="53"/>
  </w:num>
  <w:num w:numId="49">
    <w:abstractNumId w:val="26"/>
  </w:num>
  <w:num w:numId="50">
    <w:abstractNumId w:val="3"/>
  </w:num>
  <w:num w:numId="51">
    <w:abstractNumId w:val="24"/>
  </w:num>
  <w:num w:numId="52">
    <w:abstractNumId w:val="35"/>
  </w:num>
  <w:num w:numId="53">
    <w:abstractNumId w:val="10"/>
  </w:num>
  <w:num w:numId="54">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0004"/>
  <w:defaultTabStop w:val="709"/>
  <w:drawingGridHorizontalSpacing w:val="110"/>
  <w:displayHorizontalDrawingGridEvery w:val="2"/>
  <w:characterSpacingControl w:val="doNotCompress"/>
  <w:hdrShapeDefaults>
    <o:shapedefaults v:ext="edit" spidmax="134146"/>
  </w:hdrShapeDefaults>
  <w:footnotePr>
    <w:footnote w:id="-1"/>
    <w:footnote w:id="0"/>
  </w:footnotePr>
  <w:endnotePr>
    <w:endnote w:id="-1"/>
    <w:endnote w:id="0"/>
  </w:endnotePr>
  <w:compat/>
  <w:rsids>
    <w:rsidRoot w:val="00C3210C"/>
    <w:rsid w:val="00000C2E"/>
    <w:rsid w:val="00002FBC"/>
    <w:rsid w:val="00003ED7"/>
    <w:rsid w:val="00004E73"/>
    <w:rsid w:val="00004EBC"/>
    <w:rsid w:val="000054FC"/>
    <w:rsid w:val="00005B58"/>
    <w:rsid w:val="00005C5F"/>
    <w:rsid w:val="00006259"/>
    <w:rsid w:val="00006567"/>
    <w:rsid w:val="00006BE6"/>
    <w:rsid w:val="00007192"/>
    <w:rsid w:val="00007868"/>
    <w:rsid w:val="00007BEE"/>
    <w:rsid w:val="00011D35"/>
    <w:rsid w:val="000122FC"/>
    <w:rsid w:val="00012B72"/>
    <w:rsid w:val="0001319D"/>
    <w:rsid w:val="00013435"/>
    <w:rsid w:val="000135C0"/>
    <w:rsid w:val="000142A3"/>
    <w:rsid w:val="00014398"/>
    <w:rsid w:val="00014B6E"/>
    <w:rsid w:val="00014C3D"/>
    <w:rsid w:val="00015432"/>
    <w:rsid w:val="000155F1"/>
    <w:rsid w:val="00015EAC"/>
    <w:rsid w:val="00016580"/>
    <w:rsid w:val="000176CA"/>
    <w:rsid w:val="00020037"/>
    <w:rsid w:val="000206E9"/>
    <w:rsid w:val="00020F2D"/>
    <w:rsid w:val="00021076"/>
    <w:rsid w:val="00021A4C"/>
    <w:rsid w:val="00021C53"/>
    <w:rsid w:val="00023208"/>
    <w:rsid w:val="00023822"/>
    <w:rsid w:val="00025166"/>
    <w:rsid w:val="000252A4"/>
    <w:rsid w:val="000254DE"/>
    <w:rsid w:val="000259E9"/>
    <w:rsid w:val="00026504"/>
    <w:rsid w:val="000270A2"/>
    <w:rsid w:val="00027156"/>
    <w:rsid w:val="00027D52"/>
    <w:rsid w:val="00030525"/>
    <w:rsid w:val="00030626"/>
    <w:rsid w:val="00031A49"/>
    <w:rsid w:val="0003298E"/>
    <w:rsid w:val="00032AD6"/>
    <w:rsid w:val="0003327F"/>
    <w:rsid w:val="0003386F"/>
    <w:rsid w:val="00033C94"/>
    <w:rsid w:val="0003402F"/>
    <w:rsid w:val="000344C5"/>
    <w:rsid w:val="000344F1"/>
    <w:rsid w:val="00034ECF"/>
    <w:rsid w:val="00034EF0"/>
    <w:rsid w:val="0003509A"/>
    <w:rsid w:val="00035749"/>
    <w:rsid w:val="000357D2"/>
    <w:rsid w:val="00036379"/>
    <w:rsid w:val="0003662A"/>
    <w:rsid w:val="00036D2D"/>
    <w:rsid w:val="0003798E"/>
    <w:rsid w:val="00037C8E"/>
    <w:rsid w:val="000400CB"/>
    <w:rsid w:val="000400D3"/>
    <w:rsid w:val="0004023C"/>
    <w:rsid w:val="0004122E"/>
    <w:rsid w:val="00041BC7"/>
    <w:rsid w:val="00041EA7"/>
    <w:rsid w:val="00042E7E"/>
    <w:rsid w:val="0004328C"/>
    <w:rsid w:val="00043DDA"/>
    <w:rsid w:val="00044524"/>
    <w:rsid w:val="00044812"/>
    <w:rsid w:val="00044B1F"/>
    <w:rsid w:val="00045D0A"/>
    <w:rsid w:val="00045DE5"/>
    <w:rsid w:val="00045EAD"/>
    <w:rsid w:val="00045FFD"/>
    <w:rsid w:val="00046276"/>
    <w:rsid w:val="00046642"/>
    <w:rsid w:val="00046F40"/>
    <w:rsid w:val="00046F56"/>
    <w:rsid w:val="000472E7"/>
    <w:rsid w:val="00047E1F"/>
    <w:rsid w:val="0005068E"/>
    <w:rsid w:val="000511BF"/>
    <w:rsid w:val="000518E6"/>
    <w:rsid w:val="00051A9F"/>
    <w:rsid w:val="00051CEC"/>
    <w:rsid w:val="00051E7A"/>
    <w:rsid w:val="00052326"/>
    <w:rsid w:val="0005241E"/>
    <w:rsid w:val="000529A9"/>
    <w:rsid w:val="00052CA6"/>
    <w:rsid w:val="00052FF8"/>
    <w:rsid w:val="0005340B"/>
    <w:rsid w:val="00054C2A"/>
    <w:rsid w:val="000550EE"/>
    <w:rsid w:val="00055A25"/>
    <w:rsid w:val="00056C2B"/>
    <w:rsid w:val="00056EDB"/>
    <w:rsid w:val="00056F52"/>
    <w:rsid w:val="00057626"/>
    <w:rsid w:val="00057C24"/>
    <w:rsid w:val="00057ED0"/>
    <w:rsid w:val="000605AB"/>
    <w:rsid w:val="0006207E"/>
    <w:rsid w:val="000621AD"/>
    <w:rsid w:val="000628BF"/>
    <w:rsid w:val="000628FF"/>
    <w:rsid w:val="00062CE3"/>
    <w:rsid w:val="00063775"/>
    <w:rsid w:val="00064B83"/>
    <w:rsid w:val="00066367"/>
    <w:rsid w:val="0006663C"/>
    <w:rsid w:val="000668B4"/>
    <w:rsid w:val="00067E2B"/>
    <w:rsid w:val="0007040A"/>
    <w:rsid w:val="000708A1"/>
    <w:rsid w:val="000708E3"/>
    <w:rsid w:val="000710F1"/>
    <w:rsid w:val="00071448"/>
    <w:rsid w:val="0007171B"/>
    <w:rsid w:val="0007192E"/>
    <w:rsid w:val="000725DD"/>
    <w:rsid w:val="000730C1"/>
    <w:rsid w:val="000731EF"/>
    <w:rsid w:val="000732C9"/>
    <w:rsid w:val="0007370D"/>
    <w:rsid w:val="00073917"/>
    <w:rsid w:val="00073A2A"/>
    <w:rsid w:val="00073C37"/>
    <w:rsid w:val="00074403"/>
    <w:rsid w:val="00074988"/>
    <w:rsid w:val="00074BCB"/>
    <w:rsid w:val="0007523F"/>
    <w:rsid w:val="000753E9"/>
    <w:rsid w:val="00076B98"/>
    <w:rsid w:val="00077813"/>
    <w:rsid w:val="00080C79"/>
    <w:rsid w:val="000810E7"/>
    <w:rsid w:val="00081290"/>
    <w:rsid w:val="00081489"/>
    <w:rsid w:val="000815E1"/>
    <w:rsid w:val="00081909"/>
    <w:rsid w:val="000819DA"/>
    <w:rsid w:val="00081D7D"/>
    <w:rsid w:val="0008271C"/>
    <w:rsid w:val="00082D2D"/>
    <w:rsid w:val="00082DD0"/>
    <w:rsid w:val="000834A1"/>
    <w:rsid w:val="00083C65"/>
    <w:rsid w:val="000844E4"/>
    <w:rsid w:val="0008456B"/>
    <w:rsid w:val="00084611"/>
    <w:rsid w:val="000850D6"/>
    <w:rsid w:val="0008520F"/>
    <w:rsid w:val="0008540A"/>
    <w:rsid w:val="00085C37"/>
    <w:rsid w:val="00085F2C"/>
    <w:rsid w:val="0008609C"/>
    <w:rsid w:val="0008624F"/>
    <w:rsid w:val="00086ADF"/>
    <w:rsid w:val="00086DF5"/>
    <w:rsid w:val="0008714D"/>
    <w:rsid w:val="00087AAB"/>
    <w:rsid w:val="00087BA8"/>
    <w:rsid w:val="00087BE0"/>
    <w:rsid w:val="0009011E"/>
    <w:rsid w:val="000916CF"/>
    <w:rsid w:val="00091992"/>
    <w:rsid w:val="00091A04"/>
    <w:rsid w:val="000921CC"/>
    <w:rsid w:val="00092527"/>
    <w:rsid w:val="000930B3"/>
    <w:rsid w:val="000945D7"/>
    <w:rsid w:val="0009467A"/>
    <w:rsid w:val="0009479F"/>
    <w:rsid w:val="00094DBD"/>
    <w:rsid w:val="000952B0"/>
    <w:rsid w:val="00095CBD"/>
    <w:rsid w:val="0009664C"/>
    <w:rsid w:val="00096820"/>
    <w:rsid w:val="00096FC8"/>
    <w:rsid w:val="0009723B"/>
    <w:rsid w:val="000A01E1"/>
    <w:rsid w:val="000A05C6"/>
    <w:rsid w:val="000A0887"/>
    <w:rsid w:val="000A111D"/>
    <w:rsid w:val="000A116A"/>
    <w:rsid w:val="000A12E8"/>
    <w:rsid w:val="000A15E9"/>
    <w:rsid w:val="000A1A5D"/>
    <w:rsid w:val="000A1E08"/>
    <w:rsid w:val="000A2404"/>
    <w:rsid w:val="000A284C"/>
    <w:rsid w:val="000A2C49"/>
    <w:rsid w:val="000A3977"/>
    <w:rsid w:val="000A3BB8"/>
    <w:rsid w:val="000A46F5"/>
    <w:rsid w:val="000A4D7D"/>
    <w:rsid w:val="000A523F"/>
    <w:rsid w:val="000A58A4"/>
    <w:rsid w:val="000A59D5"/>
    <w:rsid w:val="000A5BE4"/>
    <w:rsid w:val="000A6137"/>
    <w:rsid w:val="000A63ED"/>
    <w:rsid w:val="000A671F"/>
    <w:rsid w:val="000A6E86"/>
    <w:rsid w:val="000A754A"/>
    <w:rsid w:val="000A796E"/>
    <w:rsid w:val="000A7C16"/>
    <w:rsid w:val="000A7E49"/>
    <w:rsid w:val="000A7E87"/>
    <w:rsid w:val="000B0CD2"/>
    <w:rsid w:val="000B18ED"/>
    <w:rsid w:val="000B1ABE"/>
    <w:rsid w:val="000B1E6E"/>
    <w:rsid w:val="000B21F9"/>
    <w:rsid w:val="000B2528"/>
    <w:rsid w:val="000B2B97"/>
    <w:rsid w:val="000B3068"/>
    <w:rsid w:val="000B3C33"/>
    <w:rsid w:val="000B43FB"/>
    <w:rsid w:val="000B4A10"/>
    <w:rsid w:val="000B5822"/>
    <w:rsid w:val="000B5AFA"/>
    <w:rsid w:val="000B5CC3"/>
    <w:rsid w:val="000B6805"/>
    <w:rsid w:val="000B6AA4"/>
    <w:rsid w:val="000B6B74"/>
    <w:rsid w:val="000B6E33"/>
    <w:rsid w:val="000B6E38"/>
    <w:rsid w:val="000B7172"/>
    <w:rsid w:val="000B7EEA"/>
    <w:rsid w:val="000B7F06"/>
    <w:rsid w:val="000C05F0"/>
    <w:rsid w:val="000C0F65"/>
    <w:rsid w:val="000C134C"/>
    <w:rsid w:val="000C1B09"/>
    <w:rsid w:val="000C27F6"/>
    <w:rsid w:val="000C2842"/>
    <w:rsid w:val="000C2F32"/>
    <w:rsid w:val="000C342F"/>
    <w:rsid w:val="000C3487"/>
    <w:rsid w:val="000C3A08"/>
    <w:rsid w:val="000C3E52"/>
    <w:rsid w:val="000C4136"/>
    <w:rsid w:val="000C449F"/>
    <w:rsid w:val="000C489C"/>
    <w:rsid w:val="000C4978"/>
    <w:rsid w:val="000C4A32"/>
    <w:rsid w:val="000C4D71"/>
    <w:rsid w:val="000C5002"/>
    <w:rsid w:val="000C5306"/>
    <w:rsid w:val="000C56C0"/>
    <w:rsid w:val="000C6E47"/>
    <w:rsid w:val="000C77D6"/>
    <w:rsid w:val="000C7823"/>
    <w:rsid w:val="000C7864"/>
    <w:rsid w:val="000C7A44"/>
    <w:rsid w:val="000D0BB9"/>
    <w:rsid w:val="000D1195"/>
    <w:rsid w:val="000D155E"/>
    <w:rsid w:val="000D1A9C"/>
    <w:rsid w:val="000D1EF3"/>
    <w:rsid w:val="000D21E3"/>
    <w:rsid w:val="000D2272"/>
    <w:rsid w:val="000D2751"/>
    <w:rsid w:val="000D35DE"/>
    <w:rsid w:val="000D49C2"/>
    <w:rsid w:val="000D55BA"/>
    <w:rsid w:val="000D5717"/>
    <w:rsid w:val="000D6020"/>
    <w:rsid w:val="000D62FD"/>
    <w:rsid w:val="000D6376"/>
    <w:rsid w:val="000D6D82"/>
    <w:rsid w:val="000D79AD"/>
    <w:rsid w:val="000D7B5F"/>
    <w:rsid w:val="000D7E96"/>
    <w:rsid w:val="000E0D66"/>
    <w:rsid w:val="000E0EE3"/>
    <w:rsid w:val="000E114A"/>
    <w:rsid w:val="000E16E3"/>
    <w:rsid w:val="000E1AE9"/>
    <w:rsid w:val="000E2306"/>
    <w:rsid w:val="000E24B9"/>
    <w:rsid w:val="000E2529"/>
    <w:rsid w:val="000E2E84"/>
    <w:rsid w:val="000E2F5C"/>
    <w:rsid w:val="000E37A5"/>
    <w:rsid w:val="000E3A16"/>
    <w:rsid w:val="000E47FD"/>
    <w:rsid w:val="000E4BB4"/>
    <w:rsid w:val="000E4E28"/>
    <w:rsid w:val="000E5186"/>
    <w:rsid w:val="000E5B91"/>
    <w:rsid w:val="000E5BA8"/>
    <w:rsid w:val="000E5CA5"/>
    <w:rsid w:val="000E61B0"/>
    <w:rsid w:val="000E657C"/>
    <w:rsid w:val="000E6FE6"/>
    <w:rsid w:val="000E7517"/>
    <w:rsid w:val="000F05E6"/>
    <w:rsid w:val="000F0B3B"/>
    <w:rsid w:val="000F16ED"/>
    <w:rsid w:val="000F1DE7"/>
    <w:rsid w:val="000F276F"/>
    <w:rsid w:val="000F2982"/>
    <w:rsid w:val="000F2BEE"/>
    <w:rsid w:val="000F3668"/>
    <w:rsid w:val="000F3724"/>
    <w:rsid w:val="000F3E88"/>
    <w:rsid w:val="000F4259"/>
    <w:rsid w:val="000F48ED"/>
    <w:rsid w:val="000F4B8B"/>
    <w:rsid w:val="000F50F0"/>
    <w:rsid w:val="000F518F"/>
    <w:rsid w:val="000F5395"/>
    <w:rsid w:val="000F54A0"/>
    <w:rsid w:val="000F6F27"/>
    <w:rsid w:val="000F70A6"/>
    <w:rsid w:val="000F70DF"/>
    <w:rsid w:val="000F71E6"/>
    <w:rsid w:val="000F736E"/>
    <w:rsid w:val="000F7E4F"/>
    <w:rsid w:val="0010060D"/>
    <w:rsid w:val="00100E74"/>
    <w:rsid w:val="00101BCE"/>
    <w:rsid w:val="00102772"/>
    <w:rsid w:val="00102ED8"/>
    <w:rsid w:val="0010379A"/>
    <w:rsid w:val="00103BC5"/>
    <w:rsid w:val="0010417D"/>
    <w:rsid w:val="0010427E"/>
    <w:rsid w:val="001042A7"/>
    <w:rsid w:val="00104A35"/>
    <w:rsid w:val="00104CEC"/>
    <w:rsid w:val="001056C4"/>
    <w:rsid w:val="00105904"/>
    <w:rsid w:val="00105918"/>
    <w:rsid w:val="00107202"/>
    <w:rsid w:val="00107825"/>
    <w:rsid w:val="00110916"/>
    <w:rsid w:val="00110B0A"/>
    <w:rsid w:val="00113696"/>
    <w:rsid w:val="00113807"/>
    <w:rsid w:val="0011534B"/>
    <w:rsid w:val="00115699"/>
    <w:rsid w:val="0011613A"/>
    <w:rsid w:val="001166AE"/>
    <w:rsid w:val="00116DAB"/>
    <w:rsid w:val="001179DC"/>
    <w:rsid w:val="00117EE6"/>
    <w:rsid w:val="00120276"/>
    <w:rsid w:val="00120674"/>
    <w:rsid w:val="00120A66"/>
    <w:rsid w:val="00120A7A"/>
    <w:rsid w:val="001213BC"/>
    <w:rsid w:val="00121F53"/>
    <w:rsid w:val="00122114"/>
    <w:rsid w:val="0012250E"/>
    <w:rsid w:val="001238B3"/>
    <w:rsid w:val="001245B1"/>
    <w:rsid w:val="00124975"/>
    <w:rsid w:val="001259F7"/>
    <w:rsid w:val="00125B8C"/>
    <w:rsid w:val="00125FFE"/>
    <w:rsid w:val="00126554"/>
    <w:rsid w:val="00126AA3"/>
    <w:rsid w:val="0012728F"/>
    <w:rsid w:val="00127917"/>
    <w:rsid w:val="00127CE9"/>
    <w:rsid w:val="00127F5C"/>
    <w:rsid w:val="001309D5"/>
    <w:rsid w:val="001309E1"/>
    <w:rsid w:val="00131692"/>
    <w:rsid w:val="001330E2"/>
    <w:rsid w:val="00133124"/>
    <w:rsid w:val="001333C8"/>
    <w:rsid w:val="00133734"/>
    <w:rsid w:val="00133D61"/>
    <w:rsid w:val="00133E4A"/>
    <w:rsid w:val="00133F83"/>
    <w:rsid w:val="0013423E"/>
    <w:rsid w:val="00134A46"/>
    <w:rsid w:val="00134BCB"/>
    <w:rsid w:val="00134CA8"/>
    <w:rsid w:val="00134FC3"/>
    <w:rsid w:val="00135378"/>
    <w:rsid w:val="00135480"/>
    <w:rsid w:val="001360A0"/>
    <w:rsid w:val="001360CD"/>
    <w:rsid w:val="00136382"/>
    <w:rsid w:val="00140F2C"/>
    <w:rsid w:val="001413F5"/>
    <w:rsid w:val="00141D30"/>
    <w:rsid w:val="00143101"/>
    <w:rsid w:val="00143261"/>
    <w:rsid w:val="00143C7D"/>
    <w:rsid w:val="0014435B"/>
    <w:rsid w:val="00144B89"/>
    <w:rsid w:val="001450F9"/>
    <w:rsid w:val="001455F9"/>
    <w:rsid w:val="00146F05"/>
    <w:rsid w:val="0014709F"/>
    <w:rsid w:val="00147544"/>
    <w:rsid w:val="0014777C"/>
    <w:rsid w:val="00147C99"/>
    <w:rsid w:val="00147D7A"/>
    <w:rsid w:val="00150607"/>
    <w:rsid w:val="00150841"/>
    <w:rsid w:val="00150F7F"/>
    <w:rsid w:val="00151DA8"/>
    <w:rsid w:val="00151EF8"/>
    <w:rsid w:val="00151EFD"/>
    <w:rsid w:val="0015214D"/>
    <w:rsid w:val="00152938"/>
    <w:rsid w:val="001529A4"/>
    <w:rsid w:val="00152E27"/>
    <w:rsid w:val="0015343C"/>
    <w:rsid w:val="00153C85"/>
    <w:rsid w:val="00153D3B"/>
    <w:rsid w:val="0015453F"/>
    <w:rsid w:val="001545EA"/>
    <w:rsid w:val="001546D8"/>
    <w:rsid w:val="001557AD"/>
    <w:rsid w:val="0015596B"/>
    <w:rsid w:val="00155A15"/>
    <w:rsid w:val="00155CEA"/>
    <w:rsid w:val="00156355"/>
    <w:rsid w:val="00156795"/>
    <w:rsid w:val="0015753D"/>
    <w:rsid w:val="001577CE"/>
    <w:rsid w:val="00157978"/>
    <w:rsid w:val="00160030"/>
    <w:rsid w:val="00160592"/>
    <w:rsid w:val="00160625"/>
    <w:rsid w:val="00160791"/>
    <w:rsid w:val="00160DAF"/>
    <w:rsid w:val="00161972"/>
    <w:rsid w:val="001619B4"/>
    <w:rsid w:val="0016214F"/>
    <w:rsid w:val="0016242C"/>
    <w:rsid w:val="00162846"/>
    <w:rsid w:val="00163F32"/>
    <w:rsid w:val="0016405A"/>
    <w:rsid w:val="001642FE"/>
    <w:rsid w:val="00164A20"/>
    <w:rsid w:val="00164BA0"/>
    <w:rsid w:val="00164F56"/>
    <w:rsid w:val="0016541F"/>
    <w:rsid w:val="001655F7"/>
    <w:rsid w:val="00165C8E"/>
    <w:rsid w:val="00166068"/>
    <w:rsid w:val="001663F0"/>
    <w:rsid w:val="00166E75"/>
    <w:rsid w:val="00167040"/>
    <w:rsid w:val="001670E1"/>
    <w:rsid w:val="00170305"/>
    <w:rsid w:val="001708E4"/>
    <w:rsid w:val="00170F5B"/>
    <w:rsid w:val="00171317"/>
    <w:rsid w:val="00171E45"/>
    <w:rsid w:val="00172200"/>
    <w:rsid w:val="00172629"/>
    <w:rsid w:val="001726A8"/>
    <w:rsid w:val="0017344C"/>
    <w:rsid w:val="0017344F"/>
    <w:rsid w:val="00173D85"/>
    <w:rsid w:val="00173E35"/>
    <w:rsid w:val="00174232"/>
    <w:rsid w:val="001744BD"/>
    <w:rsid w:val="0017457B"/>
    <w:rsid w:val="001750F5"/>
    <w:rsid w:val="0017680E"/>
    <w:rsid w:val="00176A68"/>
    <w:rsid w:val="00176BAD"/>
    <w:rsid w:val="00176C2C"/>
    <w:rsid w:val="00176D5F"/>
    <w:rsid w:val="00176E54"/>
    <w:rsid w:val="001801F6"/>
    <w:rsid w:val="001802D3"/>
    <w:rsid w:val="0018156B"/>
    <w:rsid w:val="001817BD"/>
    <w:rsid w:val="0018199C"/>
    <w:rsid w:val="0018223B"/>
    <w:rsid w:val="00182643"/>
    <w:rsid w:val="00182A5E"/>
    <w:rsid w:val="00183071"/>
    <w:rsid w:val="00183236"/>
    <w:rsid w:val="00183908"/>
    <w:rsid w:val="00184764"/>
    <w:rsid w:val="00184A54"/>
    <w:rsid w:val="001853D9"/>
    <w:rsid w:val="00185A18"/>
    <w:rsid w:val="00190AD0"/>
    <w:rsid w:val="00190DFF"/>
    <w:rsid w:val="00190FA3"/>
    <w:rsid w:val="001917D2"/>
    <w:rsid w:val="00191B6C"/>
    <w:rsid w:val="00194357"/>
    <w:rsid w:val="00194DA0"/>
    <w:rsid w:val="00195463"/>
    <w:rsid w:val="001964AB"/>
    <w:rsid w:val="00196D08"/>
    <w:rsid w:val="001977B8"/>
    <w:rsid w:val="001978D9"/>
    <w:rsid w:val="00197942"/>
    <w:rsid w:val="001A00DC"/>
    <w:rsid w:val="001A01A4"/>
    <w:rsid w:val="001A0292"/>
    <w:rsid w:val="001A04E8"/>
    <w:rsid w:val="001A0550"/>
    <w:rsid w:val="001A05A4"/>
    <w:rsid w:val="001A15B7"/>
    <w:rsid w:val="001A1EDB"/>
    <w:rsid w:val="001A2449"/>
    <w:rsid w:val="001A2631"/>
    <w:rsid w:val="001A2A0D"/>
    <w:rsid w:val="001A2FDF"/>
    <w:rsid w:val="001A3C91"/>
    <w:rsid w:val="001A3C97"/>
    <w:rsid w:val="001A41A4"/>
    <w:rsid w:val="001A4CF2"/>
    <w:rsid w:val="001A532C"/>
    <w:rsid w:val="001A553A"/>
    <w:rsid w:val="001A5E21"/>
    <w:rsid w:val="001A6106"/>
    <w:rsid w:val="001A6558"/>
    <w:rsid w:val="001A686C"/>
    <w:rsid w:val="001A6AE6"/>
    <w:rsid w:val="001A6CA8"/>
    <w:rsid w:val="001A7550"/>
    <w:rsid w:val="001B006A"/>
    <w:rsid w:val="001B0873"/>
    <w:rsid w:val="001B0B27"/>
    <w:rsid w:val="001B0B7E"/>
    <w:rsid w:val="001B1177"/>
    <w:rsid w:val="001B208B"/>
    <w:rsid w:val="001B24DE"/>
    <w:rsid w:val="001B33BF"/>
    <w:rsid w:val="001B3EBE"/>
    <w:rsid w:val="001B3EE9"/>
    <w:rsid w:val="001B49B1"/>
    <w:rsid w:val="001B4CB1"/>
    <w:rsid w:val="001B5990"/>
    <w:rsid w:val="001B65A2"/>
    <w:rsid w:val="001B6E15"/>
    <w:rsid w:val="001B6FC4"/>
    <w:rsid w:val="001B7D74"/>
    <w:rsid w:val="001C0764"/>
    <w:rsid w:val="001C12F5"/>
    <w:rsid w:val="001C1C2B"/>
    <w:rsid w:val="001C2389"/>
    <w:rsid w:val="001C2CD4"/>
    <w:rsid w:val="001C372C"/>
    <w:rsid w:val="001C3B82"/>
    <w:rsid w:val="001C470F"/>
    <w:rsid w:val="001C4DD6"/>
    <w:rsid w:val="001C4E98"/>
    <w:rsid w:val="001C4EAC"/>
    <w:rsid w:val="001C599E"/>
    <w:rsid w:val="001C5CE0"/>
    <w:rsid w:val="001C7877"/>
    <w:rsid w:val="001C7879"/>
    <w:rsid w:val="001D15DE"/>
    <w:rsid w:val="001D1AE7"/>
    <w:rsid w:val="001D1AF5"/>
    <w:rsid w:val="001D234D"/>
    <w:rsid w:val="001D239E"/>
    <w:rsid w:val="001D2AFE"/>
    <w:rsid w:val="001D31CA"/>
    <w:rsid w:val="001D3534"/>
    <w:rsid w:val="001D3837"/>
    <w:rsid w:val="001D3B72"/>
    <w:rsid w:val="001D40B2"/>
    <w:rsid w:val="001D50E7"/>
    <w:rsid w:val="001D5D12"/>
    <w:rsid w:val="001D6F69"/>
    <w:rsid w:val="001D6F84"/>
    <w:rsid w:val="001D75E6"/>
    <w:rsid w:val="001D7C60"/>
    <w:rsid w:val="001E0018"/>
    <w:rsid w:val="001E036A"/>
    <w:rsid w:val="001E07D9"/>
    <w:rsid w:val="001E0903"/>
    <w:rsid w:val="001E12B2"/>
    <w:rsid w:val="001E1965"/>
    <w:rsid w:val="001E2A82"/>
    <w:rsid w:val="001E38B3"/>
    <w:rsid w:val="001E3D38"/>
    <w:rsid w:val="001E4037"/>
    <w:rsid w:val="001E41B1"/>
    <w:rsid w:val="001E442D"/>
    <w:rsid w:val="001E5295"/>
    <w:rsid w:val="001E5738"/>
    <w:rsid w:val="001E5B06"/>
    <w:rsid w:val="001E6636"/>
    <w:rsid w:val="001E71C0"/>
    <w:rsid w:val="001E739D"/>
    <w:rsid w:val="001E757F"/>
    <w:rsid w:val="001F007E"/>
    <w:rsid w:val="001F036D"/>
    <w:rsid w:val="001F12B1"/>
    <w:rsid w:val="001F1717"/>
    <w:rsid w:val="001F1C41"/>
    <w:rsid w:val="001F1C8F"/>
    <w:rsid w:val="001F1F0A"/>
    <w:rsid w:val="001F24C4"/>
    <w:rsid w:val="001F2BB9"/>
    <w:rsid w:val="001F2E91"/>
    <w:rsid w:val="001F37F9"/>
    <w:rsid w:val="001F3EE6"/>
    <w:rsid w:val="001F4423"/>
    <w:rsid w:val="001F44FB"/>
    <w:rsid w:val="001F4E9C"/>
    <w:rsid w:val="001F5954"/>
    <w:rsid w:val="001F5C89"/>
    <w:rsid w:val="001F5C9A"/>
    <w:rsid w:val="001F62CE"/>
    <w:rsid w:val="001F76A7"/>
    <w:rsid w:val="0020005C"/>
    <w:rsid w:val="00201BA6"/>
    <w:rsid w:val="00201D08"/>
    <w:rsid w:val="00201D20"/>
    <w:rsid w:val="00201D59"/>
    <w:rsid w:val="0020272C"/>
    <w:rsid w:val="0020299C"/>
    <w:rsid w:val="00202C01"/>
    <w:rsid w:val="002031A3"/>
    <w:rsid w:val="00203493"/>
    <w:rsid w:val="00203580"/>
    <w:rsid w:val="002036EB"/>
    <w:rsid w:val="00203F02"/>
    <w:rsid w:val="002044BC"/>
    <w:rsid w:val="00204C7C"/>
    <w:rsid w:val="00205166"/>
    <w:rsid w:val="00205687"/>
    <w:rsid w:val="00205D9D"/>
    <w:rsid w:val="00206D7E"/>
    <w:rsid w:val="00207310"/>
    <w:rsid w:val="002115B0"/>
    <w:rsid w:val="00211C4E"/>
    <w:rsid w:val="0021283D"/>
    <w:rsid w:val="002129B4"/>
    <w:rsid w:val="00212E17"/>
    <w:rsid w:val="00213210"/>
    <w:rsid w:val="002138CE"/>
    <w:rsid w:val="00213B14"/>
    <w:rsid w:val="00213DAF"/>
    <w:rsid w:val="00213E19"/>
    <w:rsid w:val="00213ECA"/>
    <w:rsid w:val="002140A4"/>
    <w:rsid w:val="00214915"/>
    <w:rsid w:val="00214D0A"/>
    <w:rsid w:val="00215A21"/>
    <w:rsid w:val="00215AAF"/>
    <w:rsid w:val="00216B19"/>
    <w:rsid w:val="00216E4D"/>
    <w:rsid w:val="00216EBA"/>
    <w:rsid w:val="00220844"/>
    <w:rsid w:val="00220DE4"/>
    <w:rsid w:val="00221190"/>
    <w:rsid w:val="00221543"/>
    <w:rsid w:val="00221CB8"/>
    <w:rsid w:val="00221FB8"/>
    <w:rsid w:val="00222142"/>
    <w:rsid w:val="00222DF5"/>
    <w:rsid w:val="00223309"/>
    <w:rsid w:val="00223AFB"/>
    <w:rsid w:val="002244E9"/>
    <w:rsid w:val="00224931"/>
    <w:rsid w:val="0022529A"/>
    <w:rsid w:val="002254D6"/>
    <w:rsid w:val="00225875"/>
    <w:rsid w:val="00225A65"/>
    <w:rsid w:val="00226703"/>
    <w:rsid w:val="002300CF"/>
    <w:rsid w:val="00230214"/>
    <w:rsid w:val="00230D1D"/>
    <w:rsid w:val="002312E9"/>
    <w:rsid w:val="0023148E"/>
    <w:rsid w:val="002315CA"/>
    <w:rsid w:val="00231C59"/>
    <w:rsid w:val="00231E09"/>
    <w:rsid w:val="002320F7"/>
    <w:rsid w:val="00232DF2"/>
    <w:rsid w:val="00233563"/>
    <w:rsid w:val="00233CCE"/>
    <w:rsid w:val="00233E54"/>
    <w:rsid w:val="002341BC"/>
    <w:rsid w:val="00234424"/>
    <w:rsid w:val="0023505D"/>
    <w:rsid w:val="00235826"/>
    <w:rsid w:val="00235BC5"/>
    <w:rsid w:val="00235D98"/>
    <w:rsid w:val="00236372"/>
    <w:rsid w:val="0023671C"/>
    <w:rsid w:val="00236B1B"/>
    <w:rsid w:val="0023767C"/>
    <w:rsid w:val="00237689"/>
    <w:rsid w:val="002378F8"/>
    <w:rsid w:val="002405A2"/>
    <w:rsid w:val="00240ABB"/>
    <w:rsid w:val="00240E55"/>
    <w:rsid w:val="00241718"/>
    <w:rsid w:val="00241F5C"/>
    <w:rsid w:val="002428EF"/>
    <w:rsid w:val="002433A4"/>
    <w:rsid w:val="0024362E"/>
    <w:rsid w:val="0024367A"/>
    <w:rsid w:val="00243D3C"/>
    <w:rsid w:val="0024441C"/>
    <w:rsid w:val="00244F2B"/>
    <w:rsid w:val="002454A7"/>
    <w:rsid w:val="002455DD"/>
    <w:rsid w:val="00245CC4"/>
    <w:rsid w:val="00245DD3"/>
    <w:rsid w:val="00246493"/>
    <w:rsid w:val="002467F2"/>
    <w:rsid w:val="002467F9"/>
    <w:rsid w:val="00246990"/>
    <w:rsid w:val="002469E6"/>
    <w:rsid w:val="00246B27"/>
    <w:rsid w:val="00246EA8"/>
    <w:rsid w:val="00246FA0"/>
    <w:rsid w:val="00247194"/>
    <w:rsid w:val="00247C81"/>
    <w:rsid w:val="00247D3B"/>
    <w:rsid w:val="00247D89"/>
    <w:rsid w:val="00250268"/>
    <w:rsid w:val="00250BCE"/>
    <w:rsid w:val="00251BCD"/>
    <w:rsid w:val="0025244D"/>
    <w:rsid w:val="00252703"/>
    <w:rsid w:val="0025277B"/>
    <w:rsid w:val="00252860"/>
    <w:rsid w:val="00252C50"/>
    <w:rsid w:val="00252E6C"/>
    <w:rsid w:val="0025326D"/>
    <w:rsid w:val="00253317"/>
    <w:rsid w:val="002545A1"/>
    <w:rsid w:val="00254755"/>
    <w:rsid w:val="00255694"/>
    <w:rsid w:val="00256206"/>
    <w:rsid w:val="00256E9E"/>
    <w:rsid w:val="0025709E"/>
    <w:rsid w:val="002571AF"/>
    <w:rsid w:val="00257256"/>
    <w:rsid w:val="002573A6"/>
    <w:rsid w:val="002573F4"/>
    <w:rsid w:val="00257648"/>
    <w:rsid w:val="00257EB4"/>
    <w:rsid w:val="002602A5"/>
    <w:rsid w:val="00261B42"/>
    <w:rsid w:val="00262C3D"/>
    <w:rsid w:val="00263CE2"/>
    <w:rsid w:val="00263D45"/>
    <w:rsid w:val="00263F83"/>
    <w:rsid w:val="00264048"/>
    <w:rsid w:val="00264144"/>
    <w:rsid w:val="00264335"/>
    <w:rsid w:val="00264375"/>
    <w:rsid w:val="00264554"/>
    <w:rsid w:val="0026488B"/>
    <w:rsid w:val="002654EC"/>
    <w:rsid w:val="002667C7"/>
    <w:rsid w:val="0026681D"/>
    <w:rsid w:val="002669B3"/>
    <w:rsid w:val="00266EAF"/>
    <w:rsid w:val="00270392"/>
    <w:rsid w:val="00270C9D"/>
    <w:rsid w:val="002715F5"/>
    <w:rsid w:val="00271AEE"/>
    <w:rsid w:val="00272283"/>
    <w:rsid w:val="002724CB"/>
    <w:rsid w:val="00272AF5"/>
    <w:rsid w:val="00273264"/>
    <w:rsid w:val="002733C2"/>
    <w:rsid w:val="00273B3A"/>
    <w:rsid w:val="00274A98"/>
    <w:rsid w:val="00274EA3"/>
    <w:rsid w:val="0027551D"/>
    <w:rsid w:val="00277323"/>
    <w:rsid w:val="0027782C"/>
    <w:rsid w:val="002800FC"/>
    <w:rsid w:val="00280681"/>
    <w:rsid w:val="00281591"/>
    <w:rsid w:val="00281598"/>
    <w:rsid w:val="002815EC"/>
    <w:rsid w:val="00281D41"/>
    <w:rsid w:val="00282BEF"/>
    <w:rsid w:val="00282C18"/>
    <w:rsid w:val="00282C23"/>
    <w:rsid w:val="00282D5B"/>
    <w:rsid w:val="00283001"/>
    <w:rsid w:val="0028355D"/>
    <w:rsid w:val="00283B06"/>
    <w:rsid w:val="00284513"/>
    <w:rsid w:val="00284812"/>
    <w:rsid w:val="00284871"/>
    <w:rsid w:val="00284A25"/>
    <w:rsid w:val="0028515F"/>
    <w:rsid w:val="002856E7"/>
    <w:rsid w:val="00285786"/>
    <w:rsid w:val="00285F5A"/>
    <w:rsid w:val="002860CC"/>
    <w:rsid w:val="00286487"/>
    <w:rsid w:val="002869D4"/>
    <w:rsid w:val="00286C9C"/>
    <w:rsid w:val="0028739F"/>
    <w:rsid w:val="002875BC"/>
    <w:rsid w:val="0028778E"/>
    <w:rsid w:val="00287A04"/>
    <w:rsid w:val="00287B91"/>
    <w:rsid w:val="0029038E"/>
    <w:rsid w:val="002903DF"/>
    <w:rsid w:val="00290F44"/>
    <w:rsid w:val="0029106D"/>
    <w:rsid w:val="0029194E"/>
    <w:rsid w:val="0029209D"/>
    <w:rsid w:val="002929C5"/>
    <w:rsid w:val="0029339F"/>
    <w:rsid w:val="002934FF"/>
    <w:rsid w:val="00293600"/>
    <w:rsid w:val="002936FA"/>
    <w:rsid w:val="0029403F"/>
    <w:rsid w:val="0029449A"/>
    <w:rsid w:val="00294546"/>
    <w:rsid w:val="00294C69"/>
    <w:rsid w:val="00295E01"/>
    <w:rsid w:val="00295E4B"/>
    <w:rsid w:val="002961CA"/>
    <w:rsid w:val="00296361"/>
    <w:rsid w:val="00297E92"/>
    <w:rsid w:val="00297EFE"/>
    <w:rsid w:val="002A051A"/>
    <w:rsid w:val="002A0F13"/>
    <w:rsid w:val="002A1099"/>
    <w:rsid w:val="002A1929"/>
    <w:rsid w:val="002A2991"/>
    <w:rsid w:val="002A2DF8"/>
    <w:rsid w:val="002A3334"/>
    <w:rsid w:val="002A3375"/>
    <w:rsid w:val="002A345A"/>
    <w:rsid w:val="002A369A"/>
    <w:rsid w:val="002A37F0"/>
    <w:rsid w:val="002A3EFE"/>
    <w:rsid w:val="002A5178"/>
    <w:rsid w:val="002A51A0"/>
    <w:rsid w:val="002A5F01"/>
    <w:rsid w:val="002A6C71"/>
    <w:rsid w:val="002A6F98"/>
    <w:rsid w:val="002A7E3B"/>
    <w:rsid w:val="002B01E0"/>
    <w:rsid w:val="002B07AC"/>
    <w:rsid w:val="002B0807"/>
    <w:rsid w:val="002B08D4"/>
    <w:rsid w:val="002B0B4C"/>
    <w:rsid w:val="002B11C8"/>
    <w:rsid w:val="002B14B5"/>
    <w:rsid w:val="002B16D0"/>
    <w:rsid w:val="002B1F3C"/>
    <w:rsid w:val="002B2219"/>
    <w:rsid w:val="002B2622"/>
    <w:rsid w:val="002B2F71"/>
    <w:rsid w:val="002B39A6"/>
    <w:rsid w:val="002B3B4D"/>
    <w:rsid w:val="002B43F3"/>
    <w:rsid w:val="002B46AA"/>
    <w:rsid w:val="002B65F1"/>
    <w:rsid w:val="002B66A6"/>
    <w:rsid w:val="002B7F22"/>
    <w:rsid w:val="002C0DA7"/>
    <w:rsid w:val="002C1142"/>
    <w:rsid w:val="002C1B55"/>
    <w:rsid w:val="002C1EC5"/>
    <w:rsid w:val="002C279B"/>
    <w:rsid w:val="002C2A13"/>
    <w:rsid w:val="002C3863"/>
    <w:rsid w:val="002C4DDF"/>
    <w:rsid w:val="002C55E2"/>
    <w:rsid w:val="002C5DA6"/>
    <w:rsid w:val="002C6086"/>
    <w:rsid w:val="002C6174"/>
    <w:rsid w:val="002C6A6B"/>
    <w:rsid w:val="002C7359"/>
    <w:rsid w:val="002C7421"/>
    <w:rsid w:val="002C74CE"/>
    <w:rsid w:val="002C7F73"/>
    <w:rsid w:val="002D019B"/>
    <w:rsid w:val="002D0807"/>
    <w:rsid w:val="002D0BF7"/>
    <w:rsid w:val="002D0E13"/>
    <w:rsid w:val="002D0FB5"/>
    <w:rsid w:val="002D2726"/>
    <w:rsid w:val="002D2871"/>
    <w:rsid w:val="002D3041"/>
    <w:rsid w:val="002D36BB"/>
    <w:rsid w:val="002D3944"/>
    <w:rsid w:val="002D41B4"/>
    <w:rsid w:val="002D531F"/>
    <w:rsid w:val="002D5537"/>
    <w:rsid w:val="002D5628"/>
    <w:rsid w:val="002D5AED"/>
    <w:rsid w:val="002D5EEB"/>
    <w:rsid w:val="002D620D"/>
    <w:rsid w:val="002D66FE"/>
    <w:rsid w:val="002D671D"/>
    <w:rsid w:val="002D6853"/>
    <w:rsid w:val="002D688A"/>
    <w:rsid w:val="002D7D7D"/>
    <w:rsid w:val="002E0082"/>
    <w:rsid w:val="002E0092"/>
    <w:rsid w:val="002E0133"/>
    <w:rsid w:val="002E1073"/>
    <w:rsid w:val="002E1246"/>
    <w:rsid w:val="002E1817"/>
    <w:rsid w:val="002E1C4E"/>
    <w:rsid w:val="002E2A16"/>
    <w:rsid w:val="002E3A9A"/>
    <w:rsid w:val="002E3F13"/>
    <w:rsid w:val="002E42EC"/>
    <w:rsid w:val="002E50A6"/>
    <w:rsid w:val="002E5157"/>
    <w:rsid w:val="002E5650"/>
    <w:rsid w:val="002E6357"/>
    <w:rsid w:val="002E6648"/>
    <w:rsid w:val="002E6690"/>
    <w:rsid w:val="002E6703"/>
    <w:rsid w:val="002E6ACA"/>
    <w:rsid w:val="002E6ECA"/>
    <w:rsid w:val="002E6FD1"/>
    <w:rsid w:val="002E796F"/>
    <w:rsid w:val="002E7C97"/>
    <w:rsid w:val="002F00CD"/>
    <w:rsid w:val="002F0B0E"/>
    <w:rsid w:val="002F0B3E"/>
    <w:rsid w:val="002F10FF"/>
    <w:rsid w:val="002F1380"/>
    <w:rsid w:val="002F200E"/>
    <w:rsid w:val="002F33F5"/>
    <w:rsid w:val="002F3EF4"/>
    <w:rsid w:val="002F438B"/>
    <w:rsid w:val="002F48CF"/>
    <w:rsid w:val="002F4C6C"/>
    <w:rsid w:val="002F4CCE"/>
    <w:rsid w:val="002F4D7F"/>
    <w:rsid w:val="002F508A"/>
    <w:rsid w:val="002F57E3"/>
    <w:rsid w:val="002F6A60"/>
    <w:rsid w:val="002F6D49"/>
    <w:rsid w:val="002F6D51"/>
    <w:rsid w:val="002F6FB1"/>
    <w:rsid w:val="002F7096"/>
    <w:rsid w:val="003001DC"/>
    <w:rsid w:val="00300517"/>
    <w:rsid w:val="00300DEE"/>
    <w:rsid w:val="003010CB"/>
    <w:rsid w:val="00301417"/>
    <w:rsid w:val="00301776"/>
    <w:rsid w:val="00301C31"/>
    <w:rsid w:val="00302512"/>
    <w:rsid w:val="00302D03"/>
    <w:rsid w:val="00302DF1"/>
    <w:rsid w:val="00303248"/>
    <w:rsid w:val="00303640"/>
    <w:rsid w:val="003042D2"/>
    <w:rsid w:val="00304611"/>
    <w:rsid w:val="00304A60"/>
    <w:rsid w:val="00304F4D"/>
    <w:rsid w:val="00304F4E"/>
    <w:rsid w:val="0030511A"/>
    <w:rsid w:val="0030552E"/>
    <w:rsid w:val="00305906"/>
    <w:rsid w:val="00305A73"/>
    <w:rsid w:val="00305CB3"/>
    <w:rsid w:val="0030634B"/>
    <w:rsid w:val="0030641B"/>
    <w:rsid w:val="00306C7B"/>
    <w:rsid w:val="00307431"/>
    <w:rsid w:val="003103D9"/>
    <w:rsid w:val="003108E7"/>
    <w:rsid w:val="00310DE9"/>
    <w:rsid w:val="00311436"/>
    <w:rsid w:val="00311CB1"/>
    <w:rsid w:val="0031318D"/>
    <w:rsid w:val="003132D7"/>
    <w:rsid w:val="00313973"/>
    <w:rsid w:val="00313DA1"/>
    <w:rsid w:val="00313E4B"/>
    <w:rsid w:val="003161D0"/>
    <w:rsid w:val="0031651A"/>
    <w:rsid w:val="003170BD"/>
    <w:rsid w:val="003204BE"/>
    <w:rsid w:val="00320A5B"/>
    <w:rsid w:val="00320B43"/>
    <w:rsid w:val="00320D58"/>
    <w:rsid w:val="003211BC"/>
    <w:rsid w:val="00321CBA"/>
    <w:rsid w:val="00321CE9"/>
    <w:rsid w:val="003222D4"/>
    <w:rsid w:val="00322E41"/>
    <w:rsid w:val="003237BE"/>
    <w:rsid w:val="003237CA"/>
    <w:rsid w:val="003239C8"/>
    <w:rsid w:val="00323A7C"/>
    <w:rsid w:val="003245EF"/>
    <w:rsid w:val="003258EE"/>
    <w:rsid w:val="00325BF9"/>
    <w:rsid w:val="00325D31"/>
    <w:rsid w:val="00325F78"/>
    <w:rsid w:val="00325F9B"/>
    <w:rsid w:val="003263B6"/>
    <w:rsid w:val="00326897"/>
    <w:rsid w:val="00326A7F"/>
    <w:rsid w:val="003278D1"/>
    <w:rsid w:val="00330091"/>
    <w:rsid w:val="003307B9"/>
    <w:rsid w:val="00330B61"/>
    <w:rsid w:val="00330EA8"/>
    <w:rsid w:val="003310C5"/>
    <w:rsid w:val="003314F2"/>
    <w:rsid w:val="003315A5"/>
    <w:rsid w:val="00331881"/>
    <w:rsid w:val="00331886"/>
    <w:rsid w:val="003327A9"/>
    <w:rsid w:val="00332D89"/>
    <w:rsid w:val="0033346C"/>
    <w:rsid w:val="0033361F"/>
    <w:rsid w:val="0033371C"/>
    <w:rsid w:val="00333A52"/>
    <w:rsid w:val="00333AED"/>
    <w:rsid w:val="0033489C"/>
    <w:rsid w:val="00334BB9"/>
    <w:rsid w:val="00334E97"/>
    <w:rsid w:val="00335B07"/>
    <w:rsid w:val="00335E4B"/>
    <w:rsid w:val="0033617E"/>
    <w:rsid w:val="00336942"/>
    <w:rsid w:val="00336B04"/>
    <w:rsid w:val="00336B0E"/>
    <w:rsid w:val="00337504"/>
    <w:rsid w:val="003378C5"/>
    <w:rsid w:val="00340E2A"/>
    <w:rsid w:val="0034153A"/>
    <w:rsid w:val="003415CA"/>
    <w:rsid w:val="00341842"/>
    <w:rsid w:val="00341A4D"/>
    <w:rsid w:val="00342539"/>
    <w:rsid w:val="003425E3"/>
    <w:rsid w:val="00342720"/>
    <w:rsid w:val="003427C6"/>
    <w:rsid w:val="00342B8C"/>
    <w:rsid w:val="00343000"/>
    <w:rsid w:val="0034304D"/>
    <w:rsid w:val="00343654"/>
    <w:rsid w:val="00343BA3"/>
    <w:rsid w:val="00343D39"/>
    <w:rsid w:val="00344B71"/>
    <w:rsid w:val="00344FC0"/>
    <w:rsid w:val="00344FDC"/>
    <w:rsid w:val="00345100"/>
    <w:rsid w:val="00345AA7"/>
    <w:rsid w:val="0034602A"/>
    <w:rsid w:val="003474E9"/>
    <w:rsid w:val="00347B24"/>
    <w:rsid w:val="00347B82"/>
    <w:rsid w:val="00350FF8"/>
    <w:rsid w:val="003511E3"/>
    <w:rsid w:val="00351528"/>
    <w:rsid w:val="003516B6"/>
    <w:rsid w:val="00351717"/>
    <w:rsid w:val="00353834"/>
    <w:rsid w:val="00354399"/>
    <w:rsid w:val="003543CF"/>
    <w:rsid w:val="0035499B"/>
    <w:rsid w:val="00354BF9"/>
    <w:rsid w:val="003562E4"/>
    <w:rsid w:val="00356887"/>
    <w:rsid w:val="0036005D"/>
    <w:rsid w:val="00361248"/>
    <w:rsid w:val="00361552"/>
    <w:rsid w:val="0036173A"/>
    <w:rsid w:val="00361F73"/>
    <w:rsid w:val="00362F21"/>
    <w:rsid w:val="0036357F"/>
    <w:rsid w:val="003636E4"/>
    <w:rsid w:val="00364645"/>
    <w:rsid w:val="0036494D"/>
    <w:rsid w:val="00364BD3"/>
    <w:rsid w:val="00364F30"/>
    <w:rsid w:val="00365189"/>
    <w:rsid w:val="00366D93"/>
    <w:rsid w:val="00367299"/>
    <w:rsid w:val="003674FB"/>
    <w:rsid w:val="00367D8C"/>
    <w:rsid w:val="003701FF"/>
    <w:rsid w:val="00370BA9"/>
    <w:rsid w:val="00371287"/>
    <w:rsid w:val="00371D97"/>
    <w:rsid w:val="00371DE2"/>
    <w:rsid w:val="0037225B"/>
    <w:rsid w:val="00372345"/>
    <w:rsid w:val="003727CF"/>
    <w:rsid w:val="00372825"/>
    <w:rsid w:val="00372DA7"/>
    <w:rsid w:val="003730D7"/>
    <w:rsid w:val="003739DE"/>
    <w:rsid w:val="00373A4A"/>
    <w:rsid w:val="00373CC3"/>
    <w:rsid w:val="0037403E"/>
    <w:rsid w:val="00374A29"/>
    <w:rsid w:val="00377498"/>
    <w:rsid w:val="00377599"/>
    <w:rsid w:val="00377857"/>
    <w:rsid w:val="00377CFB"/>
    <w:rsid w:val="00377EFD"/>
    <w:rsid w:val="003800F6"/>
    <w:rsid w:val="00380174"/>
    <w:rsid w:val="003805CD"/>
    <w:rsid w:val="00380F11"/>
    <w:rsid w:val="00381B07"/>
    <w:rsid w:val="00381D3C"/>
    <w:rsid w:val="003823B5"/>
    <w:rsid w:val="00382DD8"/>
    <w:rsid w:val="003832F7"/>
    <w:rsid w:val="00383DD1"/>
    <w:rsid w:val="00384FF9"/>
    <w:rsid w:val="003857D8"/>
    <w:rsid w:val="0038587F"/>
    <w:rsid w:val="0038607C"/>
    <w:rsid w:val="003866A7"/>
    <w:rsid w:val="0038757F"/>
    <w:rsid w:val="003876F9"/>
    <w:rsid w:val="00387AEF"/>
    <w:rsid w:val="00387BF0"/>
    <w:rsid w:val="00387F6B"/>
    <w:rsid w:val="00390932"/>
    <w:rsid w:val="00391486"/>
    <w:rsid w:val="003928D2"/>
    <w:rsid w:val="00393A2C"/>
    <w:rsid w:val="00393B0F"/>
    <w:rsid w:val="003945F7"/>
    <w:rsid w:val="00394606"/>
    <w:rsid w:val="00394DB0"/>
    <w:rsid w:val="0039657C"/>
    <w:rsid w:val="00396957"/>
    <w:rsid w:val="003969CD"/>
    <w:rsid w:val="003971E8"/>
    <w:rsid w:val="0039723D"/>
    <w:rsid w:val="003975D9"/>
    <w:rsid w:val="003977C0"/>
    <w:rsid w:val="003A0398"/>
    <w:rsid w:val="003A1A88"/>
    <w:rsid w:val="003A2079"/>
    <w:rsid w:val="003A23EF"/>
    <w:rsid w:val="003A2531"/>
    <w:rsid w:val="003A298E"/>
    <w:rsid w:val="003A32D4"/>
    <w:rsid w:val="003A3657"/>
    <w:rsid w:val="003A3BDA"/>
    <w:rsid w:val="003A440F"/>
    <w:rsid w:val="003A56CF"/>
    <w:rsid w:val="003A6091"/>
    <w:rsid w:val="003A6141"/>
    <w:rsid w:val="003A61C8"/>
    <w:rsid w:val="003A7C98"/>
    <w:rsid w:val="003A7F85"/>
    <w:rsid w:val="003B00AE"/>
    <w:rsid w:val="003B030E"/>
    <w:rsid w:val="003B0417"/>
    <w:rsid w:val="003B0C74"/>
    <w:rsid w:val="003B13CA"/>
    <w:rsid w:val="003B1AAE"/>
    <w:rsid w:val="003B1DC5"/>
    <w:rsid w:val="003B27FF"/>
    <w:rsid w:val="003B32A5"/>
    <w:rsid w:val="003B43E7"/>
    <w:rsid w:val="003B543F"/>
    <w:rsid w:val="003B5750"/>
    <w:rsid w:val="003B5AAB"/>
    <w:rsid w:val="003B5CB3"/>
    <w:rsid w:val="003B5EE4"/>
    <w:rsid w:val="003B6943"/>
    <w:rsid w:val="003B6D0D"/>
    <w:rsid w:val="003B6D44"/>
    <w:rsid w:val="003B717C"/>
    <w:rsid w:val="003B76FD"/>
    <w:rsid w:val="003B7AED"/>
    <w:rsid w:val="003C051C"/>
    <w:rsid w:val="003C0614"/>
    <w:rsid w:val="003C0F34"/>
    <w:rsid w:val="003C10B3"/>
    <w:rsid w:val="003C10B6"/>
    <w:rsid w:val="003C1243"/>
    <w:rsid w:val="003C18A1"/>
    <w:rsid w:val="003C1D27"/>
    <w:rsid w:val="003C2181"/>
    <w:rsid w:val="003C238E"/>
    <w:rsid w:val="003C353F"/>
    <w:rsid w:val="003C3A65"/>
    <w:rsid w:val="003C3C5C"/>
    <w:rsid w:val="003C4267"/>
    <w:rsid w:val="003C4617"/>
    <w:rsid w:val="003C4A28"/>
    <w:rsid w:val="003C505A"/>
    <w:rsid w:val="003C59A0"/>
    <w:rsid w:val="003C6355"/>
    <w:rsid w:val="003C6E9B"/>
    <w:rsid w:val="003C7516"/>
    <w:rsid w:val="003C7833"/>
    <w:rsid w:val="003C7ACB"/>
    <w:rsid w:val="003D010F"/>
    <w:rsid w:val="003D0287"/>
    <w:rsid w:val="003D129C"/>
    <w:rsid w:val="003D1A1E"/>
    <w:rsid w:val="003D2BAA"/>
    <w:rsid w:val="003D2E86"/>
    <w:rsid w:val="003D41CA"/>
    <w:rsid w:val="003D540A"/>
    <w:rsid w:val="003D548A"/>
    <w:rsid w:val="003D5B40"/>
    <w:rsid w:val="003D6535"/>
    <w:rsid w:val="003D6E18"/>
    <w:rsid w:val="003D7066"/>
    <w:rsid w:val="003D71C0"/>
    <w:rsid w:val="003D71C7"/>
    <w:rsid w:val="003D7349"/>
    <w:rsid w:val="003D741E"/>
    <w:rsid w:val="003D7B5A"/>
    <w:rsid w:val="003D7F14"/>
    <w:rsid w:val="003E0F26"/>
    <w:rsid w:val="003E11B8"/>
    <w:rsid w:val="003E175F"/>
    <w:rsid w:val="003E1981"/>
    <w:rsid w:val="003E1AC1"/>
    <w:rsid w:val="003E1F1F"/>
    <w:rsid w:val="003E1FA6"/>
    <w:rsid w:val="003E341A"/>
    <w:rsid w:val="003E36D3"/>
    <w:rsid w:val="003E3AD6"/>
    <w:rsid w:val="003E3ED0"/>
    <w:rsid w:val="003E3F72"/>
    <w:rsid w:val="003E575C"/>
    <w:rsid w:val="003E64CF"/>
    <w:rsid w:val="003E6E13"/>
    <w:rsid w:val="003E6FFF"/>
    <w:rsid w:val="003E706F"/>
    <w:rsid w:val="003F0C71"/>
    <w:rsid w:val="003F0D1C"/>
    <w:rsid w:val="003F1153"/>
    <w:rsid w:val="003F11C1"/>
    <w:rsid w:val="003F15E7"/>
    <w:rsid w:val="003F2447"/>
    <w:rsid w:val="003F2EE2"/>
    <w:rsid w:val="003F5219"/>
    <w:rsid w:val="003F5996"/>
    <w:rsid w:val="003F5EF0"/>
    <w:rsid w:val="003F61C3"/>
    <w:rsid w:val="003F7CEF"/>
    <w:rsid w:val="00400123"/>
    <w:rsid w:val="00400242"/>
    <w:rsid w:val="00400769"/>
    <w:rsid w:val="00400887"/>
    <w:rsid w:val="00400A31"/>
    <w:rsid w:val="00400F8C"/>
    <w:rsid w:val="00402883"/>
    <w:rsid w:val="00402918"/>
    <w:rsid w:val="00402B5C"/>
    <w:rsid w:val="0040328E"/>
    <w:rsid w:val="00403F3C"/>
    <w:rsid w:val="004051A9"/>
    <w:rsid w:val="00405791"/>
    <w:rsid w:val="00405E23"/>
    <w:rsid w:val="004063C8"/>
    <w:rsid w:val="00406448"/>
    <w:rsid w:val="00407275"/>
    <w:rsid w:val="00407BA8"/>
    <w:rsid w:val="00407F02"/>
    <w:rsid w:val="00410857"/>
    <w:rsid w:val="00411932"/>
    <w:rsid w:val="0041229D"/>
    <w:rsid w:val="0041245B"/>
    <w:rsid w:val="00412497"/>
    <w:rsid w:val="004126CB"/>
    <w:rsid w:val="00413146"/>
    <w:rsid w:val="00413969"/>
    <w:rsid w:val="004139C1"/>
    <w:rsid w:val="00414619"/>
    <w:rsid w:val="004148B7"/>
    <w:rsid w:val="004148CA"/>
    <w:rsid w:val="00414F41"/>
    <w:rsid w:val="00415AA5"/>
    <w:rsid w:val="00415B18"/>
    <w:rsid w:val="00416C23"/>
    <w:rsid w:val="00417649"/>
    <w:rsid w:val="004206F0"/>
    <w:rsid w:val="00420F8C"/>
    <w:rsid w:val="004213E0"/>
    <w:rsid w:val="00421B6C"/>
    <w:rsid w:val="00422DBC"/>
    <w:rsid w:val="00423217"/>
    <w:rsid w:val="00423662"/>
    <w:rsid w:val="004237BE"/>
    <w:rsid w:val="00423868"/>
    <w:rsid w:val="00424AC7"/>
    <w:rsid w:val="00424B43"/>
    <w:rsid w:val="00424CA9"/>
    <w:rsid w:val="004250A7"/>
    <w:rsid w:val="004254F9"/>
    <w:rsid w:val="00425DCC"/>
    <w:rsid w:val="004262FC"/>
    <w:rsid w:val="00427A9B"/>
    <w:rsid w:val="00427B0A"/>
    <w:rsid w:val="004302D2"/>
    <w:rsid w:val="00430E4E"/>
    <w:rsid w:val="00431035"/>
    <w:rsid w:val="004321EB"/>
    <w:rsid w:val="00432845"/>
    <w:rsid w:val="00433E20"/>
    <w:rsid w:val="0043418D"/>
    <w:rsid w:val="004347D5"/>
    <w:rsid w:val="00434CD2"/>
    <w:rsid w:val="004357B7"/>
    <w:rsid w:val="00435AC5"/>
    <w:rsid w:val="004363C1"/>
    <w:rsid w:val="00436584"/>
    <w:rsid w:val="0043673B"/>
    <w:rsid w:val="00436BEB"/>
    <w:rsid w:val="00436C97"/>
    <w:rsid w:val="00437145"/>
    <w:rsid w:val="00437152"/>
    <w:rsid w:val="0043767F"/>
    <w:rsid w:val="004404CE"/>
    <w:rsid w:val="00441686"/>
    <w:rsid w:val="00441CD1"/>
    <w:rsid w:val="00442864"/>
    <w:rsid w:val="004435BB"/>
    <w:rsid w:val="0044428B"/>
    <w:rsid w:val="004457FF"/>
    <w:rsid w:val="004459C2"/>
    <w:rsid w:val="00445C09"/>
    <w:rsid w:val="0044620F"/>
    <w:rsid w:val="0044754D"/>
    <w:rsid w:val="00447BB9"/>
    <w:rsid w:val="004526EC"/>
    <w:rsid w:val="00452C3F"/>
    <w:rsid w:val="00453290"/>
    <w:rsid w:val="00453FBE"/>
    <w:rsid w:val="004545A3"/>
    <w:rsid w:val="00454650"/>
    <w:rsid w:val="00454713"/>
    <w:rsid w:val="00454806"/>
    <w:rsid w:val="00454AB1"/>
    <w:rsid w:val="00455C90"/>
    <w:rsid w:val="00455DB2"/>
    <w:rsid w:val="00456114"/>
    <w:rsid w:val="00456534"/>
    <w:rsid w:val="00456CBF"/>
    <w:rsid w:val="0045727A"/>
    <w:rsid w:val="0045787B"/>
    <w:rsid w:val="00457A49"/>
    <w:rsid w:val="0046100D"/>
    <w:rsid w:val="00461C51"/>
    <w:rsid w:val="00461ED2"/>
    <w:rsid w:val="00461EE3"/>
    <w:rsid w:val="00462A7A"/>
    <w:rsid w:val="00462AC4"/>
    <w:rsid w:val="00462B51"/>
    <w:rsid w:val="00462C6E"/>
    <w:rsid w:val="0046457B"/>
    <w:rsid w:val="0046675A"/>
    <w:rsid w:val="00466E12"/>
    <w:rsid w:val="00467040"/>
    <w:rsid w:val="00470FF9"/>
    <w:rsid w:val="004710E2"/>
    <w:rsid w:val="004715E9"/>
    <w:rsid w:val="00471926"/>
    <w:rsid w:val="004727E0"/>
    <w:rsid w:val="00472905"/>
    <w:rsid w:val="00472963"/>
    <w:rsid w:val="004737C3"/>
    <w:rsid w:val="0047444F"/>
    <w:rsid w:val="00474643"/>
    <w:rsid w:val="00474D0C"/>
    <w:rsid w:val="00474E38"/>
    <w:rsid w:val="00474E65"/>
    <w:rsid w:val="00475969"/>
    <w:rsid w:val="00476765"/>
    <w:rsid w:val="00476E8D"/>
    <w:rsid w:val="00477288"/>
    <w:rsid w:val="00477C48"/>
    <w:rsid w:val="00477EE8"/>
    <w:rsid w:val="00477EFA"/>
    <w:rsid w:val="00480657"/>
    <w:rsid w:val="00480A68"/>
    <w:rsid w:val="004815BB"/>
    <w:rsid w:val="00481B65"/>
    <w:rsid w:val="00481C26"/>
    <w:rsid w:val="0048257C"/>
    <w:rsid w:val="00482C90"/>
    <w:rsid w:val="00482E69"/>
    <w:rsid w:val="00483E7B"/>
    <w:rsid w:val="004842CB"/>
    <w:rsid w:val="0048461B"/>
    <w:rsid w:val="0048500F"/>
    <w:rsid w:val="0048516C"/>
    <w:rsid w:val="00485D7C"/>
    <w:rsid w:val="00486276"/>
    <w:rsid w:val="00486D56"/>
    <w:rsid w:val="00486E59"/>
    <w:rsid w:val="004872E4"/>
    <w:rsid w:val="00487B44"/>
    <w:rsid w:val="004900E1"/>
    <w:rsid w:val="004907F5"/>
    <w:rsid w:val="00490966"/>
    <w:rsid w:val="00490C1C"/>
    <w:rsid w:val="00490D51"/>
    <w:rsid w:val="004911F8"/>
    <w:rsid w:val="004915E5"/>
    <w:rsid w:val="00491AD9"/>
    <w:rsid w:val="004920EE"/>
    <w:rsid w:val="004929DA"/>
    <w:rsid w:val="00493029"/>
    <w:rsid w:val="004932F6"/>
    <w:rsid w:val="004936F8"/>
    <w:rsid w:val="00493B6E"/>
    <w:rsid w:val="004940A0"/>
    <w:rsid w:val="0049444D"/>
    <w:rsid w:val="00494686"/>
    <w:rsid w:val="00494E27"/>
    <w:rsid w:val="00495435"/>
    <w:rsid w:val="00495E4E"/>
    <w:rsid w:val="00495ED3"/>
    <w:rsid w:val="00496690"/>
    <w:rsid w:val="00496BDA"/>
    <w:rsid w:val="004976A8"/>
    <w:rsid w:val="00497D95"/>
    <w:rsid w:val="004A0152"/>
    <w:rsid w:val="004A0442"/>
    <w:rsid w:val="004A094E"/>
    <w:rsid w:val="004A1560"/>
    <w:rsid w:val="004A1680"/>
    <w:rsid w:val="004A1714"/>
    <w:rsid w:val="004A1949"/>
    <w:rsid w:val="004A1D8F"/>
    <w:rsid w:val="004A20C6"/>
    <w:rsid w:val="004A2694"/>
    <w:rsid w:val="004A28E2"/>
    <w:rsid w:val="004A316E"/>
    <w:rsid w:val="004A3FD3"/>
    <w:rsid w:val="004A4160"/>
    <w:rsid w:val="004A4B29"/>
    <w:rsid w:val="004A5622"/>
    <w:rsid w:val="004A5F8D"/>
    <w:rsid w:val="004A64B5"/>
    <w:rsid w:val="004A673D"/>
    <w:rsid w:val="004A7EE8"/>
    <w:rsid w:val="004B08BD"/>
    <w:rsid w:val="004B237D"/>
    <w:rsid w:val="004B24C3"/>
    <w:rsid w:val="004B279D"/>
    <w:rsid w:val="004B29FD"/>
    <w:rsid w:val="004B2A4E"/>
    <w:rsid w:val="004B383A"/>
    <w:rsid w:val="004B3A77"/>
    <w:rsid w:val="004B3B90"/>
    <w:rsid w:val="004B493E"/>
    <w:rsid w:val="004B5126"/>
    <w:rsid w:val="004B7006"/>
    <w:rsid w:val="004B788A"/>
    <w:rsid w:val="004B7DBB"/>
    <w:rsid w:val="004C041B"/>
    <w:rsid w:val="004C06EC"/>
    <w:rsid w:val="004C0A26"/>
    <w:rsid w:val="004C1E7E"/>
    <w:rsid w:val="004C209F"/>
    <w:rsid w:val="004C236A"/>
    <w:rsid w:val="004C279F"/>
    <w:rsid w:val="004C2A57"/>
    <w:rsid w:val="004C2FCA"/>
    <w:rsid w:val="004C38FD"/>
    <w:rsid w:val="004C3BAB"/>
    <w:rsid w:val="004C4170"/>
    <w:rsid w:val="004C4BDD"/>
    <w:rsid w:val="004C4DBA"/>
    <w:rsid w:val="004C4DFC"/>
    <w:rsid w:val="004C4E67"/>
    <w:rsid w:val="004C5162"/>
    <w:rsid w:val="004C5E49"/>
    <w:rsid w:val="004C6393"/>
    <w:rsid w:val="004C6416"/>
    <w:rsid w:val="004C65CC"/>
    <w:rsid w:val="004C6A6A"/>
    <w:rsid w:val="004C6D02"/>
    <w:rsid w:val="004C7245"/>
    <w:rsid w:val="004C7341"/>
    <w:rsid w:val="004C76CC"/>
    <w:rsid w:val="004C7737"/>
    <w:rsid w:val="004D0AAE"/>
    <w:rsid w:val="004D10DB"/>
    <w:rsid w:val="004D137B"/>
    <w:rsid w:val="004D285A"/>
    <w:rsid w:val="004D2ADC"/>
    <w:rsid w:val="004D51DC"/>
    <w:rsid w:val="004D5B17"/>
    <w:rsid w:val="004D6457"/>
    <w:rsid w:val="004D7F77"/>
    <w:rsid w:val="004E0A1B"/>
    <w:rsid w:val="004E18AA"/>
    <w:rsid w:val="004E1D3A"/>
    <w:rsid w:val="004E24FD"/>
    <w:rsid w:val="004E272C"/>
    <w:rsid w:val="004E2879"/>
    <w:rsid w:val="004E2B92"/>
    <w:rsid w:val="004E2EE3"/>
    <w:rsid w:val="004E40A9"/>
    <w:rsid w:val="004E44F7"/>
    <w:rsid w:val="004E4604"/>
    <w:rsid w:val="004E4B0C"/>
    <w:rsid w:val="004E4D6A"/>
    <w:rsid w:val="004E5426"/>
    <w:rsid w:val="004E5457"/>
    <w:rsid w:val="004E68A5"/>
    <w:rsid w:val="004E69C3"/>
    <w:rsid w:val="004E74B5"/>
    <w:rsid w:val="004E7677"/>
    <w:rsid w:val="004F0067"/>
    <w:rsid w:val="004F194E"/>
    <w:rsid w:val="004F2BEF"/>
    <w:rsid w:val="004F3457"/>
    <w:rsid w:val="004F3CD1"/>
    <w:rsid w:val="004F3FCA"/>
    <w:rsid w:val="004F403B"/>
    <w:rsid w:val="004F4127"/>
    <w:rsid w:val="004F439A"/>
    <w:rsid w:val="004F5602"/>
    <w:rsid w:val="004F57FB"/>
    <w:rsid w:val="004F617B"/>
    <w:rsid w:val="004F686D"/>
    <w:rsid w:val="004F79C1"/>
    <w:rsid w:val="004F7D7D"/>
    <w:rsid w:val="0050136E"/>
    <w:rsid w:val="005022FE"/>
    <w:rsid w:val="00502B5F"/>
    <w:rsid w:val="00502DCA"/>
    <w:rsid w:val="0050311A"/>
    <w:rsid w:val="00503208"/>
    <w:rsid w:val="00503BB9"/>
    <w:rsid w:val="00503F9F"/>
    <w:rsid w:val="00504154"/>
    <w:rsid w:val="00504159"/>
    <w:rsid w:val="0050435A"/>
    <w:rsid w:val="00504474"/>
    <w:rsid w:val="005053C9"/>
    <w:rsid w:val="0050565E"/>
    <w:rsid w:val="00505AC6"/>
    <w:rsid w:val="00506855"/>
    <w:rsid w:val="00506BC7"/>
    <w:rsid w:val="005070D7"/>
    <w:rsid w:val="0050791E"/>
    <w:rsid w:val="00507F5A"/>
    <w:rsid w:val="00510041"/>
    <w:rsid w:val="00510B61"/>
    <w:rsid w:val="00510D97"/>
    <w:rsid w:val="00510ED8"/>
    <w:rsid w:val="00510F87"/>
    <w:rsid w:val="005112E0"/>
    <w:rsid w:val="00511B1E"/>
    <w:rsid w:val="00512180"/>
    <w:rsid w:val="0051246B"/>
    <w:rsid w:val="00513230"/>
    <w:rsid w:val="005135D9"/>
    <w:rsid w:val="00513A5C"/>
    <w:rsid w:val="00513D77"/>
    <w:rsid w:val="0051401D"/>
    <w:rsid w:val="00514784"/>
    <w:rsid w:val="00514963"/>
    <w:rsid w:val="005159A8"/>
    <w:rsid w:val="0051623D"/>
    <w:rsid w:val="005166C8"/>
    <w:rsid w:val="005167EB"/>
    <w:rsid w:val="00516978"/>
    <w:rsid w:val="005170C1"/>
    <w:rsid w:val="005175BA"/>
    <w:rsid w:val="0051764F"/>
    <w:rsid w:val="00517B23"/>
    <w:rsid w:val="00520456"/>
    <w:rsid w:val="0052053A"/>
    <w:rsid w:val="005207F8"/>
    <w:rsid w:val="00520B61"/>
    <w:rsid w:val="005210E2"/>
    <w:rsid w:val="005211CD"/>
    <w:rsid w:val="00521320"/>
    <w:rsid w:val="00521EB0"/>
    <w:rsid w:val="00521F30"/>
    <w:rsid w:val="0052254E"/>
    <w:rsid w:val="005225F5"/>
    <w:rsid w:val="00522871"/>
    <w:rsid w:val="00522971"/>
    <w:rsid w:val="00522A29"/>
    <w:rsid w:val="0052325A"/>
    <w:rsid w:val="00523282"/>
    <w:rsid w:val="00523B08"/>
    <w:rsid w:val="00524590"/>
    <w:rsid w:val="005249BD"/>
    <w:rsid w:val="005249E7"/>
    <w:rsid w:val="00524CA5"/>
    <w:rsid w:val="00524D4D"/>
    <w:rsid w:val="00524D98"/>
    <w:rsid w:val="00525354"/>
    <w:rsid w:val="0052554C"/>
    <w:rsid w:val="0052560A"/>
    <w:rsid w:val="00525790"/>
    <w:rsid w:val="00525D99"/>
    <w:rsid w:val="00526969"/>
    <w:rsid w:val="005271E6"/>
    <w:rsid w:val="00527562"/>
    <w:rsid w:val="00527C74"/>
    <w:rsid w:val="00527CBB"/>
    <w:rsid w:val="00527F92"/>
    <w:rsid w:val="005301B9"/>
    <w:rsid w:val="005303F3"/>
    <w:rsid w:val="00530485"/>
    <w:rsid w:val="0053089C"/>
    <w:rsid w:val="005309D8"/>
    <w:rsid w:val="00530DC9"/>
    <w:rsid w:val="005315A2"/>
    <w:rsid w:val="00531FCF"/>
    <w:rsid w:val="00533079"/>
    <w:rsid w:val="0053398F"/>
    <w:rsid w:val="00533C0E"/>
    <w:rsid w:val="005349F4"/>
    <w:rsid w:val="00534F27"/>
    <w:rsid w:val="005352FB"/>
    <w:rsid w:val="0053571E"/>
    <w:rsid w:val="00535A09"/>
    <w:rsid w:val="00535CF8"/>
    <w:rsid w:val="00535FBB"/>
    <w:rsid w:val="00536743"/>
    <w:rsid w:val="00537DE2"/>
    <w:rsid w:val="00540278"/>
    <w:rsid w:val="005405DB"/>
    <w:rsid w:val="005421AD"/>
    <w:rsid w:val="00542204"/>
    <w:rsid w:val="005424D5"/>
    <w:rsid w:val="00542B42"/>
    <w:rsid w:val="0054398F"/>
    <w:rsid w:val="00543BF9"/>
    <w:rsid w:val="00543F87"/>
    <w:rsid w:val="005446D5"/>
    <w:rsid w:val="005448F3"/>
    <w:rsid w:val="00544B3B"/>
    <w:rsid w:val="005451F7"/>
    <w:rsid w:val="00545AA4"/>
    <w:rsid w:val="00546045"/>
    <w:rsid w:val="00546484"/>
    <w:rsid w:val="00546DBF"/>
    <w:rsid w:val="00546EA8"/>
    <w:rsid w:val="00546F9E"/>
    <w:rsid w:val="005472B7"/>
    <w:rsid w:val="00547C8D"/>
    <w:rsid w:val="00547D3F"/>
    <w:rsid w:val="005505D1"/>
    <w:rsid w:val="00550A0D"/>
    <w:rsid w:val="00550B3F"/>
    <w:rsid w:val="0055174C"/>
    <w:rsid w:val="00551918"/>
    <w:rsid w:val="00551AB8"/>
    <w:rsid w:val="005520A5"/>
    <w:rsid w:val="00552752"/>
    <w:rsid w:val="005527EE"/>
    <w:rsid w:val="005528B1"/>
    <w:rsid w:val="0055382D"/>
    <w:rsid w:val="00553969"/>
    <w:rsid w:val="0055500B"/>
    <w:rsid w:val="00555B27"/>
    <w:rsid w:val="00555B6B"/>
    <w:rsid w:val="00556735"/>
    <w:rsid w:val="00556AFE"/>
    <w:rsid w:val="00556C5F"/>
    <w:rsid w:val="00557172"/>
    <w:rsid w:val="00560174"/>
    <w:rsid w:val="00560576"/>
    <w:rsid w:val="00560A4D"/>
    <w:rsid w:val="00560FC8"/>
    <w:rsid w:val="005623D1"/>
    <w:rsid w:val="005625BD"/>
    <w:rsid w:val="005626E5"/>
    <w:rsid w:val="00562C6E"/>
    <w:rsid w:val="00562D04"/>
    <w:rsid w:val="00562F9E"/>
    <w:rsid w:val="00563055"/>
    <w:rsid w:val="0056326D"/>
    <w:rsid w:val="005638B9"/>
    <w:rsid w:val="00563D38"/>
    <w:rsid w:val="00564031"/>
    <w:rsid w:val="0056410D"/>
    <w:rsid w:val="00564CBC"/>
    <w:rsid w:val="005652B5"/>
    <w:rsid w:val="00565445"/>
    <w:rsid w:val="005657A0"/>
    <w:rsid w:val="0056617C"/>
    <w:rsid w:val="00566891"/>
    <w:rsid w:val="00566D7F"/>
    <w:rsid w:val="005670AA"/>
    <w:rsid w:val="00567EB2"/>
    <w:rsid w:val="005705B8"/>
    <w:rsid w:val="00570633"/>
    <w:rsid w:val="005710EB"/>
    <w:rsid w:val="005712A3"/>
    <w:rsid w:val="005712B5"/>
    <w:rsid w:val="005715D8"/>
    <w:rsid w:val="00571656"/>
    <w:rsid w:val="005716E9"/>
    <w:rsid w:val="0057219F"/>
    <w:rsid w:val="005732C9"/>
    <w:rsid w:val="00573A87"/>
    <w:rsid w:val="00573E71"/>
    <w:rsid w:val="005741E6"/>
    <w:rsid w:val="0057436E"/>
    <w:rsid w:val="00574768"/>
    <w:rsid w:val="00574D4E"/>
    <w:rsid w:val="00574F87"/>
    <w:rsid w:val="00575059"/>
    <w:rsid w:val="00575766"/>
    <w:rsid w:val="00575EDB"/>
    <w:rsid w:val="0057665D"/>
    <w:rsid w:val="00576AE6"/>
    <w:rsid w:val="00576E67"/>
    <w:rsid w:val="00577145"/>
    <w:rsid w:val="005773BD"/>
    <w:rsid w:val="005777DE"/>
    <w:rsid w:val="00580349"/>
    <w:rsid w:val="00581512"/>
    <w:rsid w:val="005818D4"/>
    <w:rsid w:val="005819D1"/>
    <w:rsid w:val="00581EF6"/>
    <w:rsid w:val="00582238"/>
    <w:rsid w:val="00582955"/>
    <w:rsid w:val="00582C30"/>
    <w:rsid w:val="00582C57"/>
    <w:rsid w:val="00582EC5"/>
    <w:rsid w:val="0058312D"/>
    <w:rsid w:val="0058470C"/>
    <w:rsid w:val="005855D6"/>
    <w:rsid w:val="0058578A"/>
    <w:rsid w:val="005858BF"/>
    <w:rsid w:val="0058615D"/>
    <w:rsid w:val="0058658E"/>
    <w:rsid w:val="00587900"/>
    <w:rsid w:val="00587B56"/>
    <w:rsid w:val="00587C93"/>
    <w:rsid w:val="00587D45"/>
    <w:rsid w:val="00590120"/>
    <w:rsid w:val="0059034B"/>
    <w:rsid w:val="00590A00"/>
    <w:rsid w:val="00590ACC"/>
    <w:rsid w:val="00591E19"/>
    <w:rsid w:val="0059247D"/>
    <w:rsid w:val="0059291D"/>
    <w:rsid w:val="00592E1D"/>
    <w:rsid w:val="00592F7A"/>
    <w:rsid w:val="00593729"/>
    <w:rsid w:val="005939B0"/>
    <w:rsid w:val="00593B29"/>
    <w:rsid w:val="00593E1D"/>
    <w:rsid w:val="0059438D"/>
    <w:rsid w:val="0059481E"/>
    <w:rsid w:val="00595B00"/>
    <w:rsid w:val="0059613C"/>
    <w:rsid w:val="00596470"/>
    <w:rsid w:val="005966DE"/>
    <w:rsid w:val="00596CF6"/>
    <w:rsid w:val="00596DBF"/>
    <w:rsid w:val="00596E48"/>
    <w:rsid w:val="00596EA7"/>
    <w:rsid w:val="00597534"/>
    <w:rsid w:val="00597A51"/>
    <w:rsid w:val="005A05C1"/>
    <w:rsid w:val="005A0FDC"/>
    <w:rsid w:val="005A1867"/>
    <w:rsid w:val="005A1D7E"/>
    <w:rsid w:val="005A232E"/>
    <w:rsid w:val="005A2D33"/>
    <w:rsid w:val="005A2E23"/>
    <w:rsid w:val="005A2F7B"/>
    <w:rsid w:val="005A31B3"/>
    <w:rsid w:val="005A32C5"/>
    <w:rsid w:val="005A3376"/>
    <w:rsid w:val="005A402C"/>
    <w:rsid w:val="005A4539"/>
    <w:rsid w:val="005A460B"/>
    <w:rsid w:val="005A49D0"/>
    <w:rsid w:val="005A4A1F"/>
    <w:rsid w:val="005A4B30"/>
    <w:rsid w:val="005A6244"/>
    <w:rsid w:val="005A72EA"/>
    <w:rsid w:val="005A7713"/>
    <w:rsid w:val="005A79B9"/>
    <w:rsid w:val="005B0D24"/>
    <w:rsid w:val="005B18C2"/>
    <w:rsid w:val="005B1E99"/>
    <w:rsid w:val="005B2167"/>
    <w:rsid w:val="005B2748"/>
    <w:rsid w:val="005B296F"/>
    <w:rsid w:val="005B29BC"/>
    <w:rsid w:val="005B2B38"/>
    <w:rsid w:val="005B2D4E"/>
    <w:rsid w:val="005B3114"/>
    <w:rsid w:val="005B3377"/>
    <w:rsid w:val="005B516C"/>
    <w:rsid w:val="005B561C"/>
    <w:rsid w:val="005B58D8"/>
    <w:rsid w:val="005B6205"/>
    <w:rsid w:val="005B62FB"/>
    <w:rsid w:val="005B727A"/>
    <w:rsid w:val="005B78E5"/>
    <w:rsid w:val="005B7C10"/>
    <w:rsid w:val="005B7E94"/>
    <w:rsid w:val="005B7F02"/>
    <w:rsid w:val="005C0351"/>
    <w:rsid w:val="005C0EBB"/>
    <w:rsid w:val="005C1427"/>
    <w:rsid w:val="005C20E3"/>
    <w:rsid w:val="005C2D30"/>
    <w:rsid w:val="005C314C"/>
    <w:rsid w:val="005C34BD"/>
    <w:rsid w:val="005C39B5"/>
    <w:rsid w:val="005C3E8C"/>
    <w:rsid w:val="005C4101"/>
    <w:rsid w:val="005C4944"/>
    <w:rsid w:val="005C4EE9"/>
    <w:rsid w:val="005C5CB8"/>
    <w:rsid w:val="005C67A0"/>
    <w:rsid w:val="005C67C2"/>
    <w:rsid w:val="005C68D4"/>
    <w:rsid w:val="005C7139"/>
    <w:rsid w:val="005C7697"/>
    <w:rsid w:val="005C7739"/>
    <w:rsid w:val="005C7AD8"/>
    <w:rsid w:val="005C7BA2"/>
    <w:rsid w:val="005D0678"/>
    <w:rsid w:val="005D0BEE"/>
    <w:rsid w:val="005D0D25"/>
    <w:rsid w:val="005D1131"/>
    <w:rsid w:val="005D11C5"/>
    <w:rsid w:val="005D139A"/>
    <w:rsid w:val="005D1ED3"/>
    <w:rsid w:val="005D288C"/>
    <w:rsid w:val="005D3DAE"/>
    <w:rsid w:val="005D40CD"/>
    <w:rsid w:val="005D4545"/>
    <w:rsid w:val="005D4992"/>
    <w:rsid w:val="005D4CBC"/>
    <w:rsid w:val="005D4D37"/>
    <w:rsid w:val="005D53B2"/>
    <w:rsid w:val="005D5E46"/>
    <w:rsid w:val="005D672D"/>
    <w:rsid w:val="005D73F4"/>
    <w:rsid w:val="005D74E0"/>
    <w:rsid w:val="005D76C5"/>
    <w:rsid w:val="005D7743"/>
    <w:rsid w:val="005D7D4C"/>
    <w:rsid w:val="005E0276"/>
    <w:rsid w:val="005E03B2"/>
    <w:rsid w:val="005E0A64"/>
    <w:rsid w:val="005E1372"/>
    <w:rsid w:val="005E1562"/>
    <w:rsid w:val="005E27A8"/>
    <w:rsid w:val="005E3110"/>
    <w:rsid w:val="005E372C"/>
    <w:rsid w:val="005E3F53"/>
    <w:rsid w:val="005E4CC2"/>
    <w:rsid w:val="005E5657"/>
    <w:rsid w:val="005E584D"/>
    <w:rsid w:val="005E5D69"/>
    <w:rsid w:val="005E5E79"/>
    <w:rsid w:val="005E5F21"/>
    <w:rsid w:val="005E647C"/>
    <w:rsid w:val="005E6788"/>
    <w:rsid w:val="005E6D31"/>
    <w:rsid w:val="005E6E3F"/>
    <w:rsid w:val="005E73F4"/>
    <w:rsid w:val="005E772B"/>
    <w:rsid w:val="005E7FEC"/>
    <w:rsid w:val="005F0405"/>
    <w:rsid w:val="005F0869"/>
    <w:rsid w:val="005F0A08"/>
    <w:rsid w:val="005F0FBF"/>
    <w:rsid w:val="005F1102"/>
    <w:rsid w:val="005F114E"/>
    <w:rsid w:val="005F17C8"/>
    <w:rsid w:val="005F17F5"/>
    <w:rsid w:val="005F185D"/>
    <w:rsid w:val="005F209B"/>
    <w:rsid w:val="005F282B"/>
    <w:rsid w:val="005F2B34"/>
    <w:rsid w:val="005F368F"/>
    <w:rsid w:val="005F3D50"/>
    <w:rsid w:val="005F44E7"/>
    <w:rsid w:val="005F48A5"/>
    <w:rsid w:val="005F4A2D"/>
    <w:rsid w:val="005F5592"/>
    <w:rsid w:val="005F643B"/>
    <w:rsid w:val="006011E4"/>
    <w:rsid w:val="006013CC"/>
    <w:rsid w:val="00601605"/>
    <w:rsid w:val="0060188F"/>
    <w:rsid w:val="006024FB"/>
    <w:rsid w:val="00602CEA"/>
    <w:rsid w:val="00603E0C"/>
    <w:rsid w:val="00603F2F"/>
    <w:rsid w:val="00604C73"/>
    <w:rsid w:val="00605558"/>
    <w:rsid w:val="006057B9"/>
    <w:rsid w:val="0060581E"/>
    <w:rsid w:val="00605B83"/>
    <w:rsid w:val="00605BC3"/>
    <w:rsid w:val="006063EB"/>
    <w:rsid w:val="00607020"/>
    <w:rsid w:val="00607FD9"/>
    <w:rsid w:val="00610D54"/>
    <w:rsid w:val="00611003"/>
    <w:rsid w:val="006111CE"/>
    <w:rsid w:val="00611C68"/>
    <w:rsid w:val="00611D1E"/>
    <w:rsid w:val="00611E3F"/>
    <w:rsid w:val="00611F37"/>
    <w:rsid w:val="0061210A"/>
    <w:rsid w:val="00612807"/>
    <w:rsid w:val="00612A3E"/>
    <w:rsid w:val="00613BD1"/>
    <w:rsid w:val="00613E99"/>
    <w:rsid w:val="006143D5"/>
    <w:rsid w:val="00614A45"/>
    <w:rsid w:val="00615B01"/>
    <w:rsid w:val="00616CB8"/>
    <w:rsid w:val="0061770D"/>
    <w:rsid w:val="00617995"/>
    <w:rsid w:val="00617C1A"/>
    <w:rsid w:val="00620CD3"/>
    <w:rsid w:val="00620D6D"/>
    <w:rsid w:val="00620D6F"/>
    <w:rsid w:val="006213A4"/>
    <w:rsid w:val="006215B2"/>
    <w:rsid w:val="00621DDB"/>
    <w:rsid w:val="00622503"/>
    <w:rsid w:val="006225E8"/>
    <w:rsid w:val="00622D2E"/>
    <w:rsid w:val="0062353E"/>
    <w:rsid w:val="00623D21"/>
    <w:rsid w:val="00624897"/>
    <w:rsid w:val="0062502A"/>
    <w:rsid w:val="00625AF2"/>
    <w:rsid w:val="00625D44"/>
    <w:rsid w:val="00626428"/>
    <w:rsid w:val="006267C3"/>
    <w:rsid w:val="006267F7"/>
    <w:rsid w:val="00627130"/>
    <w:rsid w:val="0062754E"/>
    <w:rsid w:val="006275FE"/>
    <w:rsid w:val="00627675"/>
    <w:rsid w:val="00627EDA"/>
    <w:rsid w:val="006302E1"/>
    <w:rsid w:val="00630463"/>
    <w:rsid w:val="0063069B"/>
    <w:rsid w:val="00630CA4"/>
    <w:rsid w:val="00630DE2"/>
    <w:rsid w:val="00630DF6"/>
    <w:rsid w:val="00632B81"/>
    <w:rsid w:val="006333FE"/>
    <w:rsid w:val="006337B5"/>
    <w:rsid w:val="00633D65"/>
    <w:rsid w:val="00633E72"/>
    <w:rsid w:val="006346DA"/>
    <w:rsid w:val="00634996"/>
    <w:rsid w:val="00634C9E"/>
    <w:rsid w:val="00634DB3"/>
    <w:rsid w:val="006352C3"/>
    <w:rsid w:val="00635899"/>
    <w:rsid w:val="00636E7B"/>
    <w:rsid w:val="006371FC"/>
    <w:rsid w:val="006376C0"/>
    <w:rsid w:val="00637950"/>
    <w:rsid w:val="00637992"/>
    <w:rsid w:val="00637E80"/>
    <w:rsid w:val="00640A2F"/>
    <w:rsid w:val="00640EDC"/>
    <w:rsid w:val="006419B7"/>
    <w:rsid w:val="00641F94"/>
    <w:rsid w:val="006421C6"/>
    <w:rsid w:val="0064260A"/>
    <w:rsid w:val="006438E5"/>
    <w:rsid w:val="00643A9F"/>
    <w:rsid w:val="00643AA0"/>
    <w:rsid w:val="00643CDB"/>
    <w:rsid w:val="00643D6A"/>
    <w:rsid w:val="0064424A"/>
    <w:rsid w:val="00645073"/>
    <w:rsid w:val="0064568D"/>
    <w:rsid w:val="0064622A"/>
    <w:rsid w:val="00646B5E"/>
    <w:rsid w:val="00647228"/>
    <w:rsid w:val="006478D5"/>
    <w:rsid w:val="006479C2"/>
    <w:rsid w:val="00647C72"/>
    <w:rsid w:val="00650EAA"/>
    <w:rsid w:val="00651004"/>
    <w:rsid w:val="006516BD"/>
    <w:rsid w:val="00651B64"/>
    <w:rsid w:val="0065220C"/>
    <w:rsid w:val="00652980"/>
    <w:rsid w:val="00653689"/>
    <w:rsid w:val="00653B94"/>
    <w:rsid w:val="00653DFA"/>
    <w:rsid w:val="00653F5E"/>
    <w:rsid w:val="00653FD3"/>
    <w:rsid w:val="00654A5A"/>
    <w:rsid w:val="00654C81"/>
    <w:rsid w:val="00654D6F"/>
    <w:rsid w:val="00655652"/>
    <w:rsid w:val="00655792"/>
    <w:rsid w:val="00656FDB"/>
    <w:rsid w:val="006577E4"/>
    <w:rsid w:val="0066019B"/>
    <w:rsid w:val="00660506"/>
    <w:rsid w:val="00660ADB"/>
    <w:rsid w:val="00662940"/>
    <w:rsid w:val="00663525"/>
    <w:rsid w:val="0066416F"/>
    <w:rsid w:val="0066462B"/>
    <w:rsid w:val="00664E2B"/>
    <w:rsid w:val="00664FB8"/>
    <w:rsid w:val="00665016"/>
    <w:rsid w:val="006650E1"/>
    <w:rsid w:val="00665533"/>
    <w:rsid w:val="00665850"/>
    <w:rsid w:val="00665878"/>
    <w:rsid w:val="00665CC9"/>
    <w:rsid w:val="00665D22"/>
    <w:rsid w:val="00666040"/>
    <w:rsid w:val="00666549"/>
    <w:rsid w:val="006675F2"/>
    <w:rsid w:val="006676D8"/>
    <w:rsid w:val="00667994"/>
    <w:rsid w:val="00667FD8"/>
    <w:rsid w:val="00670BF4"/>
    <w:rsid w:val="00670D4E"/>
    <w:rsid w:val="00670FC4"/>
    <w:rsid w:val="00672417"/>
    <w:rsid w:val="00672628"/>
    <w:rsid w:val="00672661"/>
    <w:rsid w:val="006726EC"/>
    <w:rsid w:val="006729A5"/>
    <w:rsid w:val="00672A59"/>
    <w:rsid w:val="00672C9F"/>
    <w:rsid w:val="00673EFB"/>
    <w:rsid w:val="006740EB"/>
    <w:rsid w:val="00674866"/>
    <w:rsid w:val="00674981"/>
    <w:rsid w:val="006751A7"/>
    <w:rsid w:val="00675C1F"/>
    <w:rsid w:val="00675D65"/>
    <w:rsid w:val="00675E37"/>
    <w:rsid w:val="0067603A"/>
    <w:rsid w:val="00676F6E"/>
    <w:rsid w:val="006776B7"/>
    <w:rsid w:val="006778AA"/>
    <w:rsid w:val="00680E63"/>
    <w:rsid w:val="00681449"/>
    <w:rsid w:val="0068167A"/>
    <w:rsid w:val="00682E53"/>
    <w:rsid w:val="00682FD5"/>
    <w:rsid w:val="006834BA"/>
    <w:rsid w:val="0068370E"/>
    <w:rsid w:val="00683958"/>
    <w:rsid w:val="0068420D"/>
    <w:rsid w:val="00684419"/>
    <w:rsid w:val="0068476A"/>
    <w:rsid w:val="00684A97"/>
    <w:rsid w:val="00684EB6"/>
    <w:rsid w:val="0068518D"/>
    <w:rsid w:val="00685395"/>
    <w:rsid w:val="00685765"/>
    <w:rsid w:val="006858CC"/>
    <w:rsid w:val="00685D61"/>
    <w:rsid w:val="006862D0"/>
    <w:rsid w:val="00686EB6"/>
    <w:rsid w:val="00687BB1"/>
    <w:rsid w:val="006908CE"/>
    <w:rsid w:val="006910BD"/>
    <w:rsid w:val="00691905"/>
    <w:rsid w:val="00692651"/>
    <w:rsid w:val="00692ADB"/>
    <w:rsid w:val="006937FC"/>
    <w:rsid w:val="00693C3F"/>
    <w:rsid w:val="00694387"/>
    <w:rsid w:val="0069584E"/>
    <w:rsid w:val="00695893"/>
    <w:rsid w:val="00696162"/>
    <w:rsid w:val="00696E1A"/>
    <w:rsid w:val="006970AC"/>
    <w:rsid w:val="00697157"/>
    <w:rsid w:val="006972E9"/>
    <w:rsid w:val="00697A1D"/>
    <w:rsid w:val="00697B37"/>
    <w:rsid w:val="00697BD9"/>
    <w:rsid w:val="006A134C"/>
    <w:rsid w:val="006A157B"/>
    <w:rsid w:val="006A1B52"/>
    <w:rsid w:val="006A1CF6"/>
    <w:rsid w:val="006A3012"/>
    <w:rsid w:val="006A3ADB"/>
    <w:rsid w:val="006A4E61"/>
    <w:rsid w:val="006A54BC"/>
    <w:rsid w:val="006A5D16"/>
    <w:rsid w:val="006A5F23"/>
    <w:rsid w:val="006A6057"/>
    <w:rsid w:val="006A6496"/>
    <w:rsid w:val="006A6CD2"/>
    <w:rsid w:val="006A7885"/>
    <w:rsid w:val="006B061D"/>
    <w:rsid w:val="006B0F7F"/>
    <w:rsid w:val="006B1067"/>
    <w:rsid w:val="006B11B6"/>
    <w:rsid w:val="006B145C"/>
    <w:rsid w:val="006B1908"/>
    <w:rsid w:val="006B1CBB"/>
    <w:rsid w:val="006B1ECF"/>
    <w:rsid w:val="006B2B95"/>
    <w:rsid w:val="006B3558"/>
    <w:rsid w:val="006B3ADE"/>
    <w:rsid w:val="006B3B8F"/>
    <w:rsid w:val="006B45D2"/>
    <w:rsid w:val="006B46BC"/>
    <w:rsid w:val="006B4D84"/>
    <w:rsid w:val="006B5496"/>
    <w:rsid w:val="006B56D0"/>
    <w:rsid w:val="006B5BF7"/>
    <w:rsid w:val="006B6610"/>
    <w:rsid w:val="006B670F"/>
    <w:rsid w:val="006B7076"/>
    <w:rsid w:val="006B71FB"/>
    <w:rsid w:val="006B7DCB"/>
    <w:rsid w:val="006C06B2"/>
    <w:rsid w:val="006C0D21"/>
    <w:rsid w:val="006C0E31"/>
    <w:rsid w:val="006C16DC"/>
    <w:rsid w:val="006C19F2"/>
    <w:rsid w:val="006C23E3"/>
    <w:rsid w:val="006C2877"/>
    <w:rsid w:val="006C2893"/>
    <w:rsid w:val="006C2CDC"/>
    <w:rsid w:val="006C3446"/>
    <w:rsid w:val="006C366F"/>
    <w:rsid w:val="006C3C10"/>
    <w:rsid w:val="006C49EC"/>
    <w:rsid w:val="006C5060"/>
    <w:rsid w:val="006C5A0B"/>
    <w:rsid w:val="006C7698"/>
    <w:rsid w:val="006C7928"/>
    <w:rsid w:val="006C7A61"/>
    <w:rsid w:val="006C7E19"/>
    <w:rsid w:val="006D20CC"/>
    <w:rsid w:val="006D2596"/>
    <w:rsid w:val="006D2715"/>
    <w:rsid w:val="006D2747"/>
    <w:rsid w:val="006D2CAD"/>
    <w:rsid w:val="006D2F22"/>
    <w:rsid w:val="006D2FD7"/>
    <w:rsid w:val="006D341E"/>
    <w:rsid w:val="006D3B88"/>
    <w:rsid w:val="006D41AA"/>
    <w:rsid w:val="006D480C"/>
    <w:rsid w:val="006D4C5E"/>
    <w:rsid w:val="006D5744"/>
    <w:rsid w:val="006D5B16"/>
    <w:rsid w:val="006D5FBF"/>
    <w:rsid w:val="006D64C7"/>
    <w:rsid w:val="006D6782"/>
    <w:rsid w:val="006D6D6D"/>
    <w:rsid w:val="006D6F50"/>
    <w:rsid w:val="006D702A"/>
    <w:rsid w:val="006D771D"/>
    <w:rsid w:val="006D790D"/>
    <w:rsid w:val="006E033A"/>
    <w:rsid w:val="006E04E1"/>
    <w:rsid w:val="006E0F37"/>
    <w:rsid w:val="006E102E"/>
    <w:rsid w:val="006E1788"/>
    <w:rsid w:val="006E1AA2"/>
    <w:rsid w:val="006E1DA0"/>
    <w:rsid w:val="006E1DF7"/>
    <w:rsid w:val="006E23C9"/>
    <w:rsid w:val="006E2519"/>
    <w:rsid w:val="006E3C46"/>
    <w:rsid w:val="006E3D05"/>
    <w:rsid w:val="006E3E11"/>
    <w:rsid w:val="006E3FFF"/>
    <w:rsid w:val="006E4122"/>
    <w:rsid w:val="006E43C9"/>
    <w:rsid w:val="006E48DE"/>
    <w:rsid w:val="006E4BB8"/>
    <w:rsid w:val="006E4C56"/>
    <w:rsid w:val="006E6BE0"/>
    <w:rsid w:val="006E6CAC"/>
    <w:rsid w:val="006E6DD8"/>
    <w:rsid w:val="006E6EB2"/>
    <w:rsid w:val="006E7059"/>
    <w:rsid w:val="006E74CD"/>
    <w:rsid w:val="006E7A4E"/>
    <w:rsid w:val="006F0207"/>
    <w:rsid w:val="006F0DF6"/>
    <w:rsid w:val="006F0EC7"/>
    <w:rsid w:val="006F0F7D"/>
    <w:rsid w:val="006F1BB2"/>
    <w:rsid w:val="006F1C61"/>
    <w:rsid w:val="006F1DD6"/>
    <w:rsid w:val="006F1FEA"/>
    <w:rsid w:val="006F2BEB"/>
    <w:rsid w:val="006F2F57"/>
    <w:rsid w:val="006F35DC"/>
    <w:rsid w:val="006F3952"/>
    <w:rsid w:val="006F3F72"/>
    <w:rsid w:val="006F46CB"/>
    <w:rsid w:val="006F58C7"/>
    <w:rsid w:val="006F5D10"/>
    <w:rsid w:val="006F62D0"/>
    <w:rsid w:val="006F6A05"/>
    <w:rsid w:val="006F6C3F"/>
    <w:rsid w:val="006F7137"/>
    <w:rsid w:val="006F72B2"/>
    <w:rsid w:val="006F755B"/>
    <w:rsid w:val="006F7A0D"/>
    <w:rsid w:val="006F7B00"/>
    <w:rsid w:val="006F7FD4"/>
    <w:rsid w:val="00700BB5"/>
    <w:rsid w:val="0070263D"/>
    <w:rsid w:val="00702911"/>
    <w:rsid w:val="00702F11"/>
    <w:rsid w:val="00703960"/>
    <w:rsid w:val="00703A3E"/>
    <w:rsid w:val="00703AB2"/>
    <w:rsid w:val="00703C2B"/>
    <w:rsid w:val="00703F6C"/>
    <w:rsid w:val="00704A8A"/>
    <w:rsid w:val="007057F7"/>
    <w:rsid w:val="007059ED"/>
    <w:rsid w:val="0070635B"/>
    <w:rsid w:val="007065A0"/>
    <w:rsid w:val="007068F8"/>
    <w:rsid w:val="00706A10"/>
    <w:rsid w:val="00706E31"/>
    <w:rsid w:val="00707034"/>
    <w:rsid w:val="00707314"/>
    <w:rsid w:val="00707658"/>
    <w:rsid w:val="007076DD"/>
    <w:rsid w:val="0070770E"/>
    <w:rsid w:val="00707A84"/>
    <w:rsid w:val="00710C64"/>
    <w:rsid w:val="00710CD9"/>
    <w:rsid w:val="00711480"/>
    <w:rsid w:val="00711C06"/>
    <w:rsid w:val="00711E3A"/>
    <w:rsid w:val="007129FA"/>
    <w:rsid w:val="00712F05"/>
    <w:rsid w:val="0071346E"/>
    <w:rsid w:val="00713CD0"/>
    <w:rsid w:val="00714245"/>
    <w:rsid w:val="00714AA7"/>
    <w:rsid w:val="00714C46"/>
    <w:rsid w:val="00714F4E"/>
    <w:rsid w:val="00714F76"/>
    <w:rsid w:val="00715DB6"/>
    <w:rsid w:val="00715FD8"/>
    <w:rsid w:val="007161A8"/>
    <w:rsid w:val="007163FA"/>
    <w:rsid w:val="00716950"/>
    <w:rsid w:val="00716C79"/>
    <w:rsid w:val="007177B2"/>
    <w:rsid w:val="00717A15"/>
    <w:rsid w:val="00717D07"/>
    <w:rsid w:val="007203D3"/>
    <w:rsid w:val="007207E9"/>
    <w:rsid w:val="0072135F"/>
    <w:rsid w:val="00721472"/>
    <w:rsid w:val="0072165E"/>
    <w:rsid w:val="0072249A"/>
    <w:rsid w:val="00722844"/>
    <w:rsid w:val="007228EF"/>
    <w:rsid w:val="00722EC2"/>
    <w:rsid w:val="00722EC7"/>
    <w:rsid w:val="00722F1F"/>
    <w:rsid w:val="00723244"/>
    <w:rsid w:val="0072355D"/>
    <w:rsid w:val="00723D5E"/>
    <w:rsid w:val="00724707"/>
    <w:rsid w:val="00724A40"/>
    <w:rsid w:val="00724E08"/>
    <w:rsid w:val="007253B1"/>
    <w:rsid w:val="0072593F"/>
    <w:rsid w:val="00726068"/>
    <w:rsid w:val="007261EA"/>
    <w:rsid w:val="007266D2"/>
    <w:rsid w:val="00726F69"/>
    <w:rsid w:val="00727893"/>
    <w:rsid w:val="0073008C"/>
    <w:rsid w:val="00730670"/>
    <w:rsid w:val="00730D97"/>
    <w:rsid w:val="0073133A"/>
    <w:rsid w:val="0073150C"/>
    <w:rsid w:val="00731905"/>
    <w:rsid w:val="00731B51"/>
    <w:rsid w:val="00732807"/>
    <w:rsid w:val="00732E86"/>
    <w:rsid w:val="0073312C"/>
    <w:rsid w:val="00733D26"/>
    <w:rsid w:val="00733ECC"/>
    <w:rsid w:val="00734ACF"/>
    <w:rsid w:val="0073526B"/>
    <w:rsid w:val="0073531F"/>
    <w:rsid w:val="0073578F"/>
    <w:rsid w:val="00735C80"/>
    <w:rsid w:val="00735E43"/>
    <w:rsid w:val="00735F5C"/>
    <w:rsid w:val="00736198"/>
    <w:rsid w:val="007374AE"/>
    <w:rsid w:val="0073791F"/>
    <w:rsid w:val="00737EFD"/>
    <w:rsid w:val="0074012C"/>
    <w:rsid w:val="00740161"/>
    <w:rsid w:val="0074029A"/>
    <w:rsid w:val="0074121F"/>
    <w:rsid w:val="00741569"/>
    <w:rsid w:val="0074194A"/>
    <w:rsid w:val="00741DA6"/>
    <w:rsid w:val="007436ED"/>
    <w:rsid w:val="00744450"/>
    <w:rsid w:val="00744DD9"/>
    <w:rsid w:val="00744E6F"/>
    <w:rsid w:val="007452FD"/>
    <w:rsid w:val="007457B3"/>
    <w:rsid w:val="00745888"/>
    <w:rsid w:val="00745E50"/>
    <w:rsid w:val="00745E9C"/>
    <w:rsid w:val="007467C5"/>
    <w:rsid w:val="00746818"/>
    <w:rsid w:val="00746BB1"/>
    <w:rsid w:val="007474B6"/>
    <w:rsid w:val="00747596"/>
    <w:rsid w:val="00747EAE"/>
    <w:rsid w:val="007509D1"/>
    <w:rsid w:val="007511A0"/>
    <w:rsid w:val="007515BA"/>
    <w:rsid w:val="00752299"/>
    <w:rsid w:val="007522E1"/>
    <w:rsid w:val="00752827"/>
    <w:rsid w:val="007530C5"/>
    <w:rsid w:val="00754037"/>
    <w:rsid w:val="00754C5B"/>
    <w:rsid w:val="00754E82"/>
    <w:rsid w:val="00754FE2"/>
    <w:rsid w:val="00755041"/>
    <w:rsid w:val="00755671"/>
    <w:rsid w:val="007556F2"/>
    <w:rsid w:val="00755F42"/>
    <w:rsid w:val="00756824"/>
    <w:rsid w:val="0075711B"/>
    <w:rsid w:val="00757893"/>
    <w:rsid w:val="00757ECB"/>
    <w:rsid w:val="007605F9"/>
    <w:rsid w:val="00760781"/>
    <w:rsid w:val="007609AA"/>
    <w:rsid w:val="007616B7"/>
    <w:rsid w:val="00761736"/>
    <w:rsid w:val="007617AE"/>
    <w:rsid w:val="00761B35"/>
    <w:rsid w:val="00762320"/>
    <w:rsid w:val="0076253A"/>
    <w:rsid w:val="0076301E"/>
    <w:rsid w:val="0076339F"/>
    <w:rsid w:val="00764152"/>
    <w:rsid w:val="007658C9"/>
    <w:rsid w:val="007665B8"/>
    <w:rsid w:val="00767364"/>
    <w:rsid w:val="00767CA1"/>
    <w:rsid w:val="007706B8"/>
    <w:rsid w:val="00770B5C"/>
    <w:rsid w:val="00770D39"/>
    <w:rsid w:val="007718E1"/>
    <w:rsid w:val="007721D1"/>
    <w:rsid w:val="00772491"/>
    <w:rsid w:val="00773BB3"/>
    <w:rsid w:val="00773EB2"/>
    <w:rsid w:val="0077495C"/>
    <w:rsid w:val="007749BE"/>
    <w:rsid w:val="00775819"/>
    <w:rsid w:val="00775C5D"/>
    <w:rsid w:val="0077680A"/>
    <w:rsid w:val="00776F64"/>
    <w:rsid w:val="00777AA7"/>
    <w:rsid w:val="00777AFB"/>
    <w:rsid w:val="00777BA6"/>
    <w:rsid w:val="00777BE9"/>
    <w:rsid w:val="00780096"/>
    <w:rsid w:val="007802C3"/>
    <w:rsid w:val="007804BF"/>
    <w:rsid w:val="00782166"/>
    <w:rsid w:val="0078337B"/>
    <w:rsid w:val="007834C2"/>
    <w:rsid w:val="007839AB"/>
    <w:rsid w:val="0078412D"/>
    <w:rsid w:val="0078437A"/>
    <w:rsid w:val="00784820"/>
    <w:rsid w:val="00784976"/>
    <w:rsid w:val="00784AF8"/>
    <w:rsid w:val="00784E14"/>
    <w:rsid w:val="00785199"/>
    <w:rsid w:val="007852D8"/>
    <w:rsid w:val="00786D2B"/>
    <w:rsid w:val="00786FB2"/>
    <w:rsid w:val="00787667"/>
    <w:rsid w:val="00787C31"/>
    <w:rsid w:val="0079015F"/>
    <w:rsid w:val="007910E0"/>
    <w:rsid w:val="00791744"/>
    <w:rsid w:val="00791CCA"/>
    <w:rsid w:val="00791EA2"/>
    <w:rsid w:val="007937E6"/>
    <w:rsid w:val="007939F8"/>
    <w:rsid w:val="00793C41"/>
    <w:rsid w:val="00793CA4"/>
    <w:rsid w:val="00793D38"/>
    <w:rsid w:val="0079514F"/>
    <w:rsid w:val="00795225"/>
    <w:rsid w:val="00795346"/>
    <w:rsid w:val="00795C50"/>
    <w:rsid w:val="00796737"/>
    <w:rsid w:val="00796EF5"/>
    <w:rsid w:val="00797002"/>
    <w:rsid w:val="00797902"/>
    <w:rsid w:val="007A00DA"/>
    <w:rsid w:val="007A04E1"/>
    <w:rsid w:val="007A09F5"/>
    <w:rsid w:val="007A0ADD"/>
    <w:rsid w:val="007A0BA4"/>
    <w:rsid w:val="007A0F1D"/>
    <w:rsid w:val="007A1CFB"/>
    <w:rsid w:val="007A2228"/>
    <w:rsid w:val="007A2AE6"/>
    <w:rsid w:val="007A2CB5"/>
    <w:rsid w:val="007A406F"/>
    <w:rsid w:val="007A43C5"/>
    <w:rsid w:val="007A4456"/>
    <w:rsid w:val="007A4A29"/>
    <w:rsid w:val="007A4FCF"/>
    <w:rsid w:val="007A548C"/>
    <w:rsid w:val="007A555A"/>
    <w:rsid w:val="007A5BC7"/>
    <w:rsid w:val="007A650E"/>
    <w:rsid w:val="007A6915"/>
    <w:rsid w:val="007A6AAA"/>
    <w:rsid w:val="007A7479"/>
    <w:rsid w:val="007A77A6"/>
    <w:rsid w:val="007B08D4"/>
    <w:rsid w:val="007B098D"/>
    <w:rsid w:val="007B0A13"/>
    <w:rsid w:val="007B0AD6"/>
    <w:rsid w:val="007B137F"/>
    <w:rsid w:val="007B1968"/>
    <w:rsid w:val="007B2B6C"/>
    <w:rsid w:val="007B3733"/>
    <w:rsid w:val="007B42F0"/>
    <w:rsid w:val="007B516F"/>
    <w:rsid w:val="007B5B9B"/>
    <w:rsid w:val="007B5E84"/>
    <w:rsid w:val="007B68E0"/>
    <w:rsid w:val="007B6EF1"/>
    <w:rsid w:val="007B7032"/>
    <w:rsid w:val="007C07AA"/>
    <w:rsid w:val="007C08E0"/>
    <w:rsid w:val="007C1651"/>
    <w:rsid w:val="007C25E2"/>
    <w:rsid w:val="007C2F19"/>
    <w:rsid w:val="007C3001"/>
    <w:rsid w:val="007C3025"/>
    <w:rsid w:val="007C3181"/>
    <w:rsid w:val="007C3756"/>
    <w:rsid w:val="007C3763"/>
    <w:rsid w:val="007C4065"/>
    <w:rsid w:val="007C4125"/>
    <w:rsid w:val="007C4777"/>
    <w:rsid w:val="007C5188"/>
    <w:rsid w:val="007C54AE"/>
    <w:rsid w:val="007C5E9B"/>
    <w:rsid w:val="007C5EBE"/>
    <w:rsid w:val="007C70DC"/>
    <w:rsid w:val="007C7373"/>
    <w:rsid w:val="007D0632"/>
    <w:rsid w:val="007D0962"/>
    <w:rsid w:val="007D0D44"/>
    <w:rsid w:val="007D11BD"/>
    <w:rsid w:val="007D1FF1"/>
    <w:rsid w:val="007D2378"/>
    <w:rsid w:val="007D35E9"/>
    <w:rsid w:val="007D38E9"/>
    <w:rsid w:val="007D3FA4"/>
    <w:rsid w:val="007D4E0A"/>
    <w:rsid w:val="007D55DA"/>
    <w:rsid w:val="007D57D7"/>
    <w:rsid w:val="007D683B"/>
    <w:rsid w:val="007D7478"/>
    <w:rsid w:val="007D7569"/>
    <w:rsid w:val="007D78D9"/>
    <w:rsid w:val="007D79A9"/>
    <w:rsid w:val="007D7AC1"/>
    <w:rsid w:val="007E03B6"/>
    <w:rsid w:val="007E05B4"/>
    <w:rsid w:val="007E0B0A"/>
    <w:rsid w:val="007E0B10"/>
    <w:rsid w:val="007E1440"/>
    <w:rsid w:val="007E1625"/>
    <w:rsid w:val="007E174E"/>
    <w:rsid w:val="007E1998"/>
    <w:rsid w:val="007E2082"/>
    <w:rsid w:val="007E24D9"/>
    <w:rsid w:val="007E2542"/>
    <w:rsid w:val="007E4299"/>
    <w:rsid w:val="007E43A3"/>
    <w:rsid w:val="007E449C"/>
    <w:rsid w:val="007E45B3"/>
    <w:rsid w:val="007E480E"/>
    <w:rsid w:val="007E49C3"/>
    <w:rsid w:val="007E4AC4"/>
    <w:rsid w:val="007E4E09"/>
    <w:rsid w:val="007E5122"/>
    <w:rsid w:val="007E517C"/>
    <w:rsid w:val="007E6CFD"/>
    <w:rsid w:val="007F0211"/>
    <w:rsid w:val="007F0E3B"/>
    <w:rsid w:val="007F1166"/>
    <w:rsid w:val="007F20FC"/>
    <w:rsid w:val="007F27DF"/>
    <w:rsid w:val="007F2FD4"/>
    <w:rsid w:val="007F3213"/>
    <w:rsid w:val="007F396A"/>
    <w:rsid w:val="007F41E8"/>
    <w:rsid w:val="007F445E"/>
    <w:rsid w:val="007F498C"/>
    <w:rsid w:val="007F4AD2"/>
    <w:rsid w:val="007F50D4"/>
    <w:rsid w:val="007F51EC"/>
    <w:rsid w:val="007F54E4"/>
    <w:rsid w:val="007F5597"/>
    <w:rsid w:val="007F57A0"/>
    <w:rsid w:val="007F6228"/>
    <w:rsid w:val="007F62B5"/>
    <w:rsid w:val="007F65BC"/>
    <w:rsid w:val="007F6819"/>
    <w:rsid w:val="007F69A1"/>
    <w:rsid w:val="007F6EA2"/>
    <w:rsid w:val="007F7662"/>
    <w:rsid w:val="007F7756"/>
    <w:rsid w:val="007F7BF1"/>
    <w:rsid w:val="007F7DF3"/>
    <w:rsid w:val="007F7F7D"/>
    <w:rsid w:val="0080040B"/>
    <w:rsid w:val="00800555"/>
    <w:rsid w:val="00800749"/>
    <w:rsid w:val="00800A80"/>
    <w:rsid w:val="00800F44"/>
    <w:rsid w:val="00802D25"/>
    <w:rsid w:val="0080311E"/>
    <w:rsid w:val="008033C3"/>
    <w:rsid w:val="008039B1"/>
    <w:rsid w:val="00803E5A"/>
    <w:rsid w:val="00803E6D"/>
    <w:rsid w:val="008040CD"/>
    <w:rsid w:val="00805259"/>
    <w:rsid w:val="0080576A"/>
    <w:rsid w:val="008058EA"/>
    <w:rsid w:val="00807083"/>
    <w:rsid w:val="00810338"/>
    <w:rsid w:val="00811026"/>
    <w:rsid w:val="00811536"/>
    <w:rsid w:val="0081196C"/>
    <w:rsid w:val="00812003"/>
    <w:rsid w:val="00812B63"/>
    <w:rsid w:val="008131B5"/>
    <w:rsid w:val="00813380"/>
    <w:rsid w:val="00813495"/>
    <w:rsid w:val="00813584"/>
    <w:rsid w:val="00815137"/>
    <w:rsid w:val="008154F9"/>
    <w:rsid w:val="008158C1"/>
    <w:rsid w:val="00815C5C"/>
    <w:rsid w:val="00816D13"/>
    <w:rsid w:val="008174C4"/>
    <w:rsid w:val="0081753B"/>
    <w:rsid w:val="0081766A"/>
    <w:rsid w:val="0081785C"/>
    <w:rsid w:val="00817C74"/>
    <w:rsid w:val="00817D43"/>
    <w:rsid w:val="00817D5F"/>
    <w:rsid w:val="00817E8F"/>
    <w:rsid w:val="008203EA"/>
    <w:rsid w:val="00820798"/>
    <w:rsid w:val="00820B9E"/>
    <w:rsid w:val="00820F15"/>
    <w:rsid w:val="008229F1"/>
    <w:rsid w:val="00822BD5"/>
    <w:rsid w:val="00822C79"/>
    <w:rsid w:val="00823197"/>
    <w:rsid w:val="00823D34"/>
    <w:rsid w:val="00823DBA"/>
    <w:rsid w:val="00823EF5"/>
    <w:rsid w:val="00825048"/>
    <w:rsid w:val="008256C3"/>
    <w:rsid w:val="00825741"/>
    <w:rsid w:val="00825B6A"/>
    <w:rsid w:val="00825F51"/>
    <w:rsid w:val="008263B1"/>
    <w:rsid w:val="00826A64"/>
    <w:rsid w:val="008275F5"/>
    <w:rsid w:val="0082768D"/>
    <w:rsid w:val="00830157"/>
    <w:rsid w:val="00830FBC"/>
    <w:rsid w:val="00831347"/>
    <w:rsid w:val="00832A49"/>
    <w:rsid w:val="00832AC5"/>
    <w:rsid w:val="00832C6E"/>
    <w:rsid w:val="00832EE6"/>
    <w:rsid w:val="008337C3"/>
    <w:rsid w:val="00833C9C"/>
    <w:rsid w:val="0083438B"/>
    <w:rsid w:val="008345F2"/>
    <w:rsid w:val="00834904"/>
    <w:rsid w:val="008359DC"/>
    <w:rsid w:val="00835BAC"/>
    <w:rsid w:val="00835D71"/>
    <w:rsid w:val="00835FF2"/>
    <w:rsid w:val="008360E2"/>
    <w:rsid w:val="00836A02"/>
    <w:rsid w:val="00836DB9"/>
    <w:rsid w:val="008375BA"/>
    <w:rsid w:val="00837F97"/>
    <w:rsid w:val="0084032B"/>
    <w:rsid w:val="008407CC"/>
    <w:rsid w:val="00840D9F"/>
    <w:rsid w:val="00841C0F"/>
    <w:rsid w:val="00842419"/>
    <w:rsid w:val="00842869"/>
    <w:rsid w:val="008433C5"/>
    <w:rsid w:val="00843A25"/>
    <w:rsid w:val="00843C66"/>
    <w:rsid w:val="00843CF9"/>
    <w:rsid w:val="00844318"/>
    <w:rsid w:val="0084440E"/>
    <w:rsid w:val="0084451F"/>
    <w:rsid w:val="00844537"/>
    <w:rsid w:val="00844962"/>
    <w:rsid w:val="00844AC4"/>
    <w:rsid w:val="00845A34"/>
    <w:rsid w:val="00845A6D"/>
    <w:rsid w:val="00845CDF"/>
    <w:rsid w:val="00846D89"/>
    <w:rsid w:val="008477F7"/>
    <w:rsid w:val="008508C9"/>
    <w:rsid w:val="00850BB3"/>
    <w:rsid w:val="00850E53"/>
    <w:rsid w:val="0085109C"/>
    <w:rsid w:val="008510EB"/>
    <w:rsid w:val="00851CDF"/>
    <w:rsid w:val="00851D9E"/>
    <w:rsid w:val="008527DD"/>
    <w:rsid w:val="00852AA2"/>
    <w:rsid w:val="008537A3"/>
    <w:rsid w:val="0085430A"/>
    <w:rsid w:val="008550D0"/>
    <w:rsid w:val="0085561A"/>
    <w:rsid w:val="008558BD"/>
    <w:rsid w:val="008561DB"/>
    <w:rsid w:val="008562F4"/>
    <w:rsid w:val="00856362"/>
    <w:rsid w:val="00856D28"/>
    <w:rsid w:val="00856FCC"/>
    <w:rsid w:val="0085714A"/>
    <w:rsid w:val="008600B0"/>
    <w:rsid w:val="00860265"/>
    <w:rsid w:val="00860728"/>
    <w:rsid w:val="00860E04"/>
    <w:rsid w:val="00860FD1"/>
    <w:rsid w:val="00861642"/>
    <w:rsid w:val="00861B12"/>
    <w:rsid w:val="008623E2"/>
    <w:rsid w:val="00862B76"/>
    <w:rsid w:val="00862F29"/>
    <w:rsid w:val="008633E6"/>
    <w:rsid w:val="00863613"/>
    <w:rsid w:val="0086391A"/>
    <w:rsid w:val="00863B10"/>
    <w:rsid w:val="00864213"/>
    <w:rsid w:val="00864348"/>
    <w:rsid w:val="00864854"/>
    <w:rsid w:val="0086513D"/>
    <w:rsid w:val="0086515A"/>
    <w:rsid w:val="00865B5D"/>
    <w:rsid w:val="00865DBD"/>
    <w:rsid w:val="00865E6B"/>
    <w:rsid w:val="00866382"/>
    <w:rsid w:val="008663BD"/>
    <w:rsid w:val="008664AB"/>
    <w:rsid w:val="0086731D"/>
    <w:rsid w:val="0086736F"/>
    <w:rsid w:val="00867759"/>
    <w:rsid w:val="008679AF"/>
    <w:rsid w:val="00867D19"/>
    <w:rsid w:val="0087007A"/>
    <w:rsid w:val="0087094A"/>
    <w:rsid w:val="00870981"/>
    <w:rsid w:val="0087272F"/>
    <w:rsid w:val="00872C0E"/>
    <w:rsid w:val="00873635"/>
    <w:rsid w:val="00873E6B"/>
    <w:rsid w:val="00874440"/>
    <w:rsid w:val="0087490F"/>
    <w:rsid w:val="00875180"/>
    <w:rsid w:val="00875211"/>
    <w:rsid w:val="00875576"/>
    <w:rsid w:val="008755EA"/>
    <w:rsid w:val="008762F7"/>
    <w:rsid w:val="00876C7D"/>
    <w:rsid w:val="00876DD1"/>
    <w:rsid w:val="00876E76"/>
    <w:rsid w:val="008809DF"/>
    <w:rsid w:val="008815AE"/>
    <w:rsid w:val="00881AC2"/>
    <w:rsid w:val="00882290"/>
    <w:rsid w:val="008822B2"/>
    <w:rsid w:val="00882366"/>
    <w:rsid w:val="00882D9D"/>
    <w:rsid w:val="008830C2"/>
    <w:rsid w:val="00884095"/>
    <w:rsid w:val="00884F8D"/>
    <w:rsid w:val="00885030"/>
    <w:rsid w:val="0088509E"/>
    <w:rsid w:val="00886073"/>
    <w:rsid w:val="0088686C"/>
    <w:rsid w:val="00886B4A"/>
    <w:rsid w:val="008878CA"/>
    <w:rsid w:val="00890874"/>
    <w:rsid w:val="00891BBC"/>
    <w:rsid w:val="00891E7B"/>
    <w:rsid w:val="00892D11"/>
    <w:rsid w:val="00892F48"/>
    <w:rsid w:val="008933A2"/>
    <w:rsid w:val="00893753"/>
    <w:rsid w:val="00893A6F"/>
    <w:rsid w:val="00893AFF"/>
    <w:rsid w:val="00894754"/>
    <w:rsid w:val="00894AB1"/>
    <w:rsid w:val="008952D3"/>
    <w:rsid w:val="00895402"/>
    <w:rsid w:val="0089546D"/>
    <w:rsid w:val="00895EE1"/>
    <w:rsid w:val="00896165"/>
    <w:rsid w:val="00896560"/>
    <w:rsid w:val="008967E3"/>
    <w:rsid w:val="0089686C"/>
    <w:rsid w:val="0089692C"/>
    <w:rsid w:val="00896A1A"/>
    <w:rsid w:val="00896AC7"/>
    <w:rsid w:val="0089782F"/>
    <w:rsid w:val="00897B4A"/>
    <w:rsid w:val="008A035D"/>
    <w:rsid w:val="008A0750"/>
    <w:rsid w:val="008A0BCB"/>
    <w:rsid w:val="008A0FA6"/>
    <w:rsid w:val="008A12F7"/>
    <w:rsid w:val="008A1482"/>
    <w:rsid w:val="008A1829"/>
    <w:rsid w:val="008A1C64"/>
    <w:rsid w:val="008A25AE"/>
    <w:rsid w:val="008A2D74"/>
    <w:rsid w:val="008A32D9"/>
    <w:rsid w:val="008A3D67"/>
    <w:rsid w:val="008A40CB"/>
    <w:rsid w:val="008A4210"/>
    <w:rsid w:val="008A440B"/>
    <w:rsid w:val="008A47B1"/>
    <w:rsid w:val="008A4824"/>
    <w:rsid w:val="008A4F6B"/>
    <w:rsid w:val="008A5103"/>
    <w:rsid w:val="008A544A"/>
    <w:rsid w:val="008A673E"/>
    <w:rsid w:val="008A6CB1"/>
    <w:rsid w:val="008A71B1"/>
    <w:rsid w:val="008A76CF"/>
    <w:rsid w:val="008A77C1"/>
    <w:rsid w:val="008A77CA"/>
    <w:rsid w:val="008B0425"/>
    <w:rsid w:val="008B051A"/>
    <w:rsid w:val="008B1803"/>
    <w:rsid w:val="008B1C23"/>
    <w:rsid w:val="008B1EF7"/>
    <w:rsid w:val="008B31E3"/>
    <w:rsid w:val="008B32C6"/>
    <w:rsid w:val="008B33E0"/>
    <w:rsid w:val="008B3B08"/>
    <w:rsid w:val="008B459A"/>
    <w:rsid w:val="008B4E1A"/>
    <w:rsid w:val="008B5730"/>
    <w:rsid w:val="008B58DF"/>
    <w:rsid w:val="008B69D1"/>
    <w:rsid w:val="008B6F94"/>
    <w:rsid w:val="008B785F"/>
    <w:rsid w:val="008B7DCE"/>
    <w:rsid w:val="008B7F02"/>
    <w:rsid w:val="008C08DE"/>
    <w:rsid w:val="008C10C6"/>
    <w:rsid w:val="008C1874"/>
    <w:rsid w:val="008C1FCD"/>
    <w:rsid w:val="008C2469"/>
    <w:rsid w:val="008C29F6"/>
    <w:rsid w:val="008C30D8"/>
    <w:rsid w:val="008C335C"/>
    <w:rsid w:val="008C36FE"/>
    <w:rsid w:val="008C3E4A"/>
    <w:rsid w:val="008C4210"/>
    <w:rsid w:val="008C42CC"/>
    <w:rsid w:val="008C464F"/>
    <w:rsid w:val="008C47EA"/>
    <w:rsid w:val="008C48D0"/>
    <w:rsid w:val="008C4B85"/>
    <w:rsid w:val="008C509A"/>
    <w:rsid w:val="008C5E18"/>
    <w:rsid w:val="008C60C8"/>
    <w:rsid w:val="008C6726"/>
    <w:rsid w:val="008C6741"/>
    <w:rsid w:val="008C690A"/>
    <w:rsid w:val="008C6B87"/>
    <w:rsid w:val="008C741A"/>
    <w:rsid w:val="008C7930"/>
    <w:rsid w:val="008C7FCF"/>
    <w:rsid w:val="008D08A0"/>
    <w:rsid w:val="008D10F2"/>
    <w:rsid w:val="008D118D"/>
    <w:rsid w:val="008D1352"/>
    <w:rsid w:val="008D1DF4"/>
    <w:rsid w:val="008D23E1"/>
    <w:rsid w:val="008D26F0"/>
    <w:rsid w:val="008D2836"/>
    <w:rsid w:val="008D297B"/>
    <w:rsid w:val="008D2B2B"/>
    <w:rsid w:val="008D317F"/>
    <w:rsid w:val="008D3969"/>
    <w:rsid w:val="008D4572"/>
    <w:rsid w:val="008D52C1"/>
    <w:rsid w:val="008D6374"/>
    <w:rsid w:val="008D6406"/>
    <w:rsid w:val="008D6AA8"/>
    <w:rsid w:val="008D7B10"/>
    <w:rsid w:val="008E06D9"/>
    <w:rsid w:val="008E06E8"/>
    <w:rsid w:val="008E07CE"/>
    <w:rsid w:val="008E130D"/>
    <w:rsid w:val="008E1919"/>
    <w:rsid w:val="008E21D4"/>
    <w:rsid w:val="008E22FD"/>
    <w:rsid w:val="008E24B6"/>
    <w:rsid w:val="008E2B53"/>
    <w:rsid w:val="008E308E"/>
    <w:rsid w:val="008E36B9"/>
    <w:rsid w:val="008E3E84"/>
    <w:rsid w:val="008E4127"/>
    <w:rsid w:val="008E4DE5"/>
    <w:rsid w:val="008E52B3"/>
    <w:rsid w:val="008E5F94"/>
    <w:rsid w:val="008E6990"/>
    <w:rsid w:val="008E6B7E"/>
    <w:rsid w:val="008E6E6D"/>
    <w:rsid w:val="008E7304"/>
    <w:rsid w:val="008E7532"/>
    <w:rsid w:val="008E7CA0"/>
    <w:rsid w:val="008E7DC4"/>
    <w:rsid w:val="008E7F6E"/>
    <w:rsid w:val="008F045E"/>
    <w:rsid w:val="008F1055"/>
    <w:rsid w:val="008F1144"/>
    <w:rsid w:val="008F1610"/>
    <w:rsid w:val="008F171D"/>
    <w:rsid w:val="008F2896"/>
    <w:rsid w:val="008F28B4"/>
    <w:rsid w:val="008F2B14"/>
    <w:rsid w:val="008F2D72"/>
    <w:rsid w:val="008F2F47"/>
    <w:rsid w:val="008F3461"/>
    <w:rsid w:val="008F3677"/>
    <w:rsid w:val="008F3B19"/>
    <w:rsid w:val="008F3BF2"/>
    <w:rsid w:val="008F4322"/>
    <w:rsid w:val="008F56BC"/>
    <w:rsid w:val="008F66AB"/>
    <w:rsid w:val="008F70B3"/>
    <w:rsid w:val="00900462"/>
    <w:rsid w:val="00900512"/>
    <w:rsid w:val="00901ADA"/>
    <w:rsid w:val="009035C6"/>
    <w:rsid w:val="00903C69"/>
    <w:rsid w:val="00903CFB"/>
    <w:rsid w:val="00903D51"/>
    <w:rsid w:val="00904B8D"/>
    <w:rsid w:val="0090506F"/>
    <w:rsid w:val="00905437"/>
    <w:rsid w:val="009065BC"/>
    <w:rsid w:val="00906ED4"/>
    <w:rsid w:val="009072C6"/>
    <w:rsid w:val="00910077"/>
    <w:rsid w:val="00910237"/>
    <w:rsid w:val="00910660"/>
    <w:rsid w:val="00910AD6"/>
    <w:rsid w:val="00910E0A"/>
    <w:rsid w:val="009112C5"/>
    <w:rsid w:val="0091232E"/>
    <w:rsid w:val="00913536"/>
    <w:rsid w:val="00913B48"/>
    <w:rsid w:val="00913E67"/>
    <w:rsid w:val="009140D0"/>
    <w:rsid w:val="00914957"/>
    <w:rsid w:val="00914E4A"/>
    <w:rsid w:val="00915423"/>
    <w:rsid w:val="0091560F"/>
    <w:rsid w:val="00915927"/>
    <w:rsid w:val="00916526"/>
    <w:rsid w:val="00916F28"/>
    <w:rsid w:val="009173C4"/>
    <w:rsid w:val="00917495"/>
    <w:rsid w:val="009177E7"/>
    <w:rsid w:val="00917BA7"/>
    <w:rsid w:val="00920A8C"/>
    <w:rsid w:val="00920A97"/>
    <w:rsid w:val="00921558"/>
    <w:rsid w:val="00921974"/>
    <w:rsid w:val="00922426"/>
    <w:rsid w:val="00922EAA"/>
    <w:rsid w:val="0092307B"/>
    <w:rsid w:val="00924C3D"/>
    <w:rsid w:val="00924FDF"/>
    <w:rsid w:val="0092505A"/>
    <w:rsid w:val="00925BB6"/>
    <w:rsid w:val="00926E1C"/>
    <w:rsid w:val="00926EBA"/>
    <w:rsid w:val="00927DD6"/>
    <w:rsid w:val="00930696"/>
    <w:rsid w:val="00932782"/>
    <w:rsid w:val="00932A07"/>
    <w:rsid w:val="0093303F"/>
    <w:rsid w:val="00933268"/>
    <w:rsid w:val="0093397D"/>
    <w:rsid w:val="00934291"/>
    <w:rsid w:val="009346F3"/>
    <w:rsid w:val="00934F1C"/>
    <w:rsid w:val="00935095"/>
    <w:rsid w:val="009352DB"/>
    <w:rsid w:val="00935880"/>
    <w:rsid w:val="00935A77"/>
    <w:rsid w:val="00935C63"/>
    <w:rsid w:val="00935DFD"/>
    <w:rsid w:val="00935EDF"/>
    <w:rsid w:val="00936333"/>
    <w:rsid w:val="00936629"/>
    <w:rsid w:val="00936CD8"/>
    <w:rsid w:val="00940372"/>
    <w:rsid w:val="00941C4E"/>
    <w:rsid w:val="00941C76"/>
    <w:rsid w:val="00942225"/>
    <w:rsid w:val="0094241B"/>
    <w:rsid w:val="00942D24"/>
    <w:rsid w:val="00942EEF"/>
    <w:rsid w:val="00943D99"/>
    <w:rsid w:val="00944004"/>
    <w:rsid w:val="0094447D"/>
    <w:rsid w:val="00944BB3"/>
    <w:rsid w:val="00944C8B"/>
    <w:rsid w:val="009458BE"/>
    <w:rsid w:val="00945A80"/>
    <w:rsid w:val="0094610C"/>
    <w:rsid w:val="00946232"/>
    <w:rsid w:val="0094629B"/>
    <w:rsid w:val="0094636F"/>
    <w:rsid w:val="009463F1"/>
    <w:rsid w:val="00946BE5"/>
    <w:rsid w:val="0094762E"/>
    <w:rsid w:val="00947B67"/>
    <w:rsid w:val="00950778"/>
    <w:rsid w:val="009507C2"/>
    <w:rsid w:val="00950A94"/>
    <w:rsid w:val="00950DB2"/>
    <w:rsid w:val="009511C3"/>
    <w:rsid w:val="00951688"/>
    <w:rsid w:val="00952D5B"/>
    <w:rsid w:val="009530A4"/>
    <w:rsid w:val="0095362C"/>
    <w:rsid w:val="00953F2A"/>
    <w:rsid w:val="009549B8"/>
    <w:rsid w:val="009553ED"/>
    <w:rsid w:val="00955AF2"/>
    <w:rsid w:val="00955ED8"/>
    <w:rsid w:val="009560C0"/>
    <w:rsid w:val="009566C3"/>
    <w:rsid w:val="00956F8F"/>
    <w:rsid w:val="0095706F"/>
    <w:rsid w:val="0095708B"/>
    <w:rsid w:val="00957920"/>
    <w:rsid w:val="00957C21"/>
    <w:rsid w:val="00960AAC"/>
    <w:rsid w:val="00960B57"/>
    <w:rsid w:val="00960C7D"/>
    <w:rsid w:val="009618C3"/>
    <w:rsid w:val="00961909"/>
    <w:rsid w:val="00961A5D"/>
    <w:rsid w:val="0096246F"/>
    <w:rsid w:val="00962ACA"/>
    <w:rsid w:val="00962F97"/>
    <w:rsid w:val="009630F6"/>
    <w:rsid w:val="00963868"/>
    <w:rsid w:val="00963A49"/>
    <w:rsid w:val="00964365"/>
    <w:rsid w:val="00964425"/>
    <w:rsid w:val="00964E43"/>
    <w:rsid w:val="00964E8C"/>
    <w:rsid w:val="0096535C"/>
    <w:rsid w:val="00965566"/>
    <w:rsid w:val="00965FA2"/>
    <w:rsid w:val="009662A2"/>
    <w:rsid w:val="009671D0"/>
    <w:rsid w:val="009671EA"/>
    <w:rsid w:val="00967BE9"/>
    <w:rsid w:val="00970129"/>
    <w:rsid w:val="009703EC"/>
    <w:rsid w:val="009705B8"/>
    <w:rsid w:val="009705F5"/>
    <w:rsid w:val="00970775"/>
    <w:rsid w:val="00970A64"/>
    <w:rsid w:val="00970C48"/>
    <w:rsid w:val="00970C96"/>
    <w:rsid w:val="009711EA"/>
    <w:rsid w:val="0097369A"/>
    <w:rsid w:val="00973B45"/>
    <w:rsid w:val="00973D24"/>
    <w:rsid w:val="00973FF6"/>
    <w:rsid w:val="009748F4"/>
    <w:rsid w:val="00974D97"/>
    <w:rsid w:val="00974E36"/>
    <w:rsid w:val="00974F01"/>
    <w:rsid w:val="00975CE3"/>
    <w:rsid w:val="00975D10"/>
    <w:rsid w:val="0097610F"/>
    <w:rsid w:val="00976458"/>
    <w:rsid w:val="00976985"/>
    <w:rsid w:val="00976A0C"/>
    <w:rsid w:val="00976A23"/>
    <w:rsid w:val="00976C1B"/>
    <w:rsid w:val="00977494"/>
    <w:rsid w:val="00977852"/>
    <w:rsid w:val="00977A40"/>
    <w:rsid w:val="00977BF4"/>
    <w:rsid w:val="00980193"/>
    <w:rsid w:val="0098086E"/>
    <w:rsid w:val="009808C9"/>
    <w:rsid w:val="00981416"/>
    <w:rsid w:val="00981A79"/>
    <w:rsid w:val="00981ABC"/>
    <w:rsid w:val="00981C5A"/>
    <w:rsid w:val="009821D6"/>
    <w:rsid w:val="00982249"/>
    <w:rsid w:val="00982779"/>
    <w:rsid w:val="0098303A"/>
    <w:rsid w:val="00983344"/>
    <w:rsid w:val="009833FA"/>
    <w:rsid w:val="00983791"/>
    <w:rsid w:val="00983799"/>
    <w:rsid w:val="00983B4D"/>
    <w:rsid w:val="00984FEA"/>
    <w:rsid w:val="009864F5"/>
    <w:rsid w:val="0098697E"/>
    <w:rsid w:val="00987427"/>
    <w:rsid w:val="009902A2"/>
    <w:rsid w:val="0099063F"/>
    <w:rsid w:val="00990835"/>
    <w:rsid w:val="00990B62"/>
    <w:rsid w:val="00990B88"/>
    <w:rsid w:val="009919EB"/>
    <w:rsid w:val="00992231"/>
    <w:rsid w:val="00993EFC"/>
    <w:rsid w:val="00994765"/>
    <w:rsid w:val="0099482E"/>
    <w:rsid w:val="00994E80"/>
    <w:rsid w:val="009953C8"/>
    <w:rsid w:val="009954A4"/>
    <w:rsid w:val="00997088"/>
    <w:rsid w:val="0099722E"/>
    <w:rsid w:val="00997485"/>
    <w:rsid w:val="0099789A"/>
    <w:rsid w:val="009A0701"/>
    <w:rsid w:val="009A086E"/>
    <w:rsid w:val="009A1DEB"/>
    <w:rsid w:val="009A1E09"/>
    <w:rsid w:val="009A2736"/>
    <w:rsid w:val="009A2A6E"/>
    <w:rsid w:val="009A419A"/>
    <w:rsid w:val="009A4606"/>
    <w:rsid w:val="009A4762"/>
    <w:rsid w:val="009A4E9D"/>
    <w:rsid w:val="009A505D"/>
    <w:rsid w:val="009A59A8"/>
    <w:rsid w:val="009A59E8"/>
    <w:rsid w:val="009A6A6D"/>
    <w:rsid w:val="009A7707"/>
    <w:rsid w:val="009A7821"/>
    <w:rsid w:val="009A7C66"/>
    <w:rsid w:val="009B0499"/>
    <w:rsid w:val="009B0CAB"/>
    <w:rsid w:val="009B21B4"/>
    <w:rsid w:val="009B2912"/>
    <w:rsid w:val="009B29CA"/>
    <w:rsid w:val="009B30C3"/>
    <w:rsid w:val="009B3154"/>
    <w:rsid w:val="009B31BD"/>
    <w:rsid w:val="009B34AE"/>
    <w:rsid w:val="009B37EF"/>
    <w:rsid w:val="009B3828"/>
    <w:rsid w:val="009B38D7"/>
    <w:rsid w:val="009B3D4C"/>
    <w:rsid w:val="009B44DC"/>
    <w:rsid w:val="009B596E"/>
    <w:rsid w:val="009B5C88"/>
    <w:rsid w:val="009B61C3"/>
    <w:rsid w:val="009B625E"/>
    <w:rsid w:val="009B69F6"/>
    <w:rsid w:val="009B6AF5"/>
    <w:rsid w:val="009B701E"/>
    <w:rsid w:val="009C055E"/>
    <w:rsid w:val="009C0F27"/>
    <w:rsid w:val="009C0FD4"/>
    <w:rsid w:val="009C1760"/>
    <w:rsid w:val="009C20CB"/>
    <w:rsid w:val="009C2384"/>
    <w:rsid w:val="009C3A45"/>
    <w:rsid w:val="009C3F8E"/>
    <w:rsid w:val="009C51BB"/>
    <w:rsid w:val="009C52A8"/>
    <w:rsid w:val="009C52C5"/>
    <w:rsid w:val="009C534E"/>
    <w:rsid w:val="009C5436"/>
    <w:rsid w:val="009C54AE"/>
    <w:rsid w:val="009C5747"/>
    <w:rsid w:val="009C59D0"/>
    <w:rsid w:val="009C6061"/>
    <w:rsid w:val="009C7118"/>
    <w:rsid w:val="009C74CC"/>
    <w:rsid w:val="009D010D"/>
    <w:rsid w:val="009D031C"/>
    <w:rsid w:val="009D0AF8"/>
    <w:rsid w:val="009D0F02"/>
    <w:rsid w:val="009D17C6"/>
    <w:rsid w:val="009D1925"/>
    <w:rsid w:val="009D1AA7"/>
    <w:rsid w:val="009D1C74"/>
    <w:rsid w:val="009D20AF"/>
    <w:rsid w:val="009D2BFC"/>
    <w:rsid w:val="009D32C8"/>
    <w:rsid w:val="009D342F"/>
    <w:rsid w:val="009D3C4E"/>
    <w:rsid w:val="009D3FC2"/>
    <w:rsid w:val="009D421E"/>
    <w:rsid w:val="009D4C91"/>
    <w:rsid w:val="009D5497"/>
    <w:rsid w:val="009D54E4"/>
    <w:rsid w:val="009D552E"/>
    <w:rsid w:val="009D5534"/>
    <w:rsid w:val="009D5D52"/>
    <w:rsid w:val="009D5DDC"/>
    <w:rsid w:val="009D5E4A"/>
    <w:rsid w:val="009D6353"/>
    <w:rsid w:val="009D664C"/>
    <w:rsid w:val="009D73D7"/>
    <w:rsid w:val="009D7561"/>
    <w:rsid w:val="009D7BB3"/>
    <w:rsid w:val="009D7BE6"/>
    <w:rsid w:val="009E13A7"/>
    <w:rsid w:val="009E168F"/>
    <w:rsid w:val="009E1731"/>
    <w:rsid w:val="009E1FF9"/>
    <w:rsid w:val="009E2396"/>
    <w:rsid w:val="009E2ACB"/>
    <w:rsid w:val="009E2B8B"/>
    <w:rsid w:val="009E31AD"/>
    <w:rsid w:val="009E3355"/>
    <w:rsid w:val="009E397A"/>
    <w:rsid w:val="009E39A9"/>
    <w:rsid w:val="009E3D2C"/>
    <w:rsid w:val="009E3E2B"/>
    <w:rsid w:val="009E5509"/>
    <w:rsid w:val="009E5672"/>
    <w:rsid w:val="009E5B39"/>
    <w:rsid w:val="009E6031"/>
    <w:rsid w:val="009E6523"/>
    <w:rsid w:val="009E65B4"/>
    <w:rsid w:val="009E6E16"/>
    <w:rsid w:val="009E752E"/>
    <w:rsid w:val="009E7680"/>
    <w:rsid w:val="009E798C"/>
    <w:rsid w:val="009E7B64"/>
    <w:rsid w:val="009F012B"/>
    <w:rsid w:val="009F0875"/>
    <w:rsid w:val="009F0CA8"/>
    <w:rsid w:val="009F147E"/>
    <w:rsid w:val="009F238B"/>
    <w:rsid w:val="009F258E"/>
    <w:rsid w:val="009F29AD"/>
    <w:rsid w:val="009F2CC5"/>
    <w:rsid w:val="009F2F75"/>
    <w:rsid w:val="009F3006"/>
    <w:rsid w:val="009F4C3B"/>
    <w:rsid w:val="009F4DCE"/>
    <w:rsid w:val="009F4E04"/>
    <w:rsid w:val="009F57E4"/>
    <w:rsid w:val="009F57F4"/>
    <w:rsid w:val="009F5B08"/>
    <w:rsid w:val="009F6D0E"/>
    <w:rsid w:val="009F719F"/>
    <w:rsid w:val="009F7205"/>
    <w:rsid w:val="009F7350"/>
    <w:rsid w:val="009F736E"/>
    <w:rsid w:val="009F74C2"/>
    <w:rsid w:val="009F752C"/>
    <w:rsid w:val="009F7721"/>
    <w:rsid w:val="009F7A8D"/>
    <w:rsid w:val="00A005B8"/>
    <w:rsid w:val="00A00D3E"/>
    <w:rsid w:val="00A013E6"/>
    <w:rsid w:val="00A01A34"/>
    <w:rsid w:val="00A021B4"/>
    <w:rsid w:val="00A02B3A"/>
    <w:rsid w:val="00A02C36"/>
    <w:rsid w:val="00A0315D"/>
    <w:rsid w:val="00A0337E"/>
    <w:rsid w:val="00A034E8"/>
    <w:rsid w:val="00A044E5"/>
    <w:rsid w:val="00A04A99"/>
    <w:rsid w:val="00A05099"/>
    <w:rsid w:val="00A059FF"/>
    <w:rsid w:val="00A05D1E"/>
    <w:rsid w:val="00A05E8A"/>
    <w:rsid w:val="00A06358"/>
    <w:rsid w:val="00A064D8"/>
    <w:rsid w:val="00A06C8E"/>
    <w:rsid w:val="00A0736A"/>
    <w:rsid w:val="00A0750B"/>
    <w:rsid w:val="00A07B5D"/>
    <w:rsid w:val="00A07C0C"/>
    <w:rsid w:val="00A10B04"/>
    <w:rsid w:val="00A114BA"/>
    <w:rsid w:val="00A11B81"/>
    <w:rsid w:val="00A11F39"/>
    <w:rsid w:val="00A120C4"/>
    <w:rsid w:val="00A12438"/>
    <w:rsid w:val="00A126C8"/>
    <w:rsid w:val="00A1451D"/>
    <w:rsid w:val="00A15171"/>
    <w:rsid w:val="00A15A41"/>
    <w:rsid w:val="00A168A9"/>
    <w:rsid w:val="00A16E39"/>
    <w:rsid w:val="00A17677"/>
    <w:rsid w:val="00A20079"/>
    <w:rsid w:val="00A201DA"/>
    <w:rsid w:val="00A20761"/>
    <w:rsid w:val="00A20824"/>
    <w:rsid w:val="00A20ADF"/>
    <w:rsid w:val="00A2119F"/>
    <w:rsid w:val="00A21391"/>
    <w:rsid w:val="00A21837"/>
    <w:rsid w:val="00A21994"/>
    <w:rsid w:val="00A22307"/>
    <w:rsid w:val="00A2375F"/>
    <w:rsid w:val="00A2388C"/>
    <w:rsid w:val="00A23F27"/>
    <w:rsid w:val="00A247E3"/>
    <w:rsid w:val="00A252B1"/>
    <w:rsid w:val="00A25680"/>
    <w:rsid w:val="00A25D18"/>
    <w:rsid w:val="00A25D9B"/>
    <w:rsid w:val="00A25DA4"/>
    <w:rsid w:val="00A2635B"/>
    <w:rsid w:val="00A263C0"/>
    <w:rsid w:val="00A26856"/>
    <w:rsid w:val="00A27D54"/>
    <w:rsid w:val="00A30635"/>
    <w:rsid w:val="00A309C7"/>
    <w:rsid w:val="00A30B65"/>
    <w:rsid w:val="00A31436"/>
    <w:rsid w:val="00A3161C"/>
    <w:rsid w:val="00A31805"/>
    <w:rsid w:val="00A3197D"/>
    <w:rsid w:val="00A328E2"/>
    <w:rsid w:val="00A3293C"/>
    <w:rsid w:val="00A32942"/>
    <w:rsid w:val="00A32A1A"/>
    <w:rsid w:val="00A32BAE"/>
    <w:rsid w:val="00A33C28"/>
    <w:rsid w:val="00A340FB"/>
    <w:rsid w:val="00A35AC7"/>
    <w:rsid w:val="00A35C77"/>
    <w:rsid w:val="00A35C86"/>
    <w:rsid w:val="00A367AA"/>
    <w:rsid w:val="00A36D08"/>
    <w:rsid w:val="00A370F8"/>
    <w:rsid w:val="00A3732E"/>
    <w:rsid w:val="00A378AD"/>
    <w:rsid w:val="00A37970"/>
    <w:rsid w:val="00A37ED2"/>
    <w:rsid w:val="00A4076B"/>
    <w:rsid w:val="00A40AA9"/>
    <w:rsid w:val="00A4150F"/>
    <w:rsid w:val="00A4158A"/>
    <w:rsid w:val="00A418E6"/>
    <w:rsid w:val="00A4192D"/>
    <w:rsid w:val="00A425A4"/>
    <w:rsid w:val="00A42A6F"/>
    <w:rsid w:val="00A42AAE"/>
    <w:rsid w:val="00A4383E"/>
    <w:rsid w:val="00A43C2A"/>
    <w:rsid w:val="00A43C70"/>
    <w:rsid w:val="00A44161"/>
    <w:rsid w:val="00A448E1"/>
    <w:rsid w:val="00A44F52"/>
    <w:rsid w:val="00A45278"/>
    <w:rsid w:val="00A455C3"/>
    <w:rsid w:val="00A47A7B"/>
    <w:rsid w:val="00A47FDC"/>
    <w:rsid w:val="00A50DB4"/>
    <w:rsid w:val="00A512FB"/>
    <w:rsid w:val="00A51829"/>
    <w:rsid w:val="00A518F3"/>
    <w:rsid w:val="00A519DB"/>
    <w:rsid w:val="00A51B75"/>
    <w:rsid w:val="00A51FB7"/>
    <w:rsid w:val="00A52B9F"/>
    <w:rsid w:val="00A53140"/>
    <w:rsid w:val="00A53CB5"/>
    <w:rsid w:val="00A53E95"/>
    <w:rsid w:val="00A54017"/>
    <w:rsid w:val="00A54F74"/>
    <w:rsid w:val="00A55CF1"/>
    <w:rsid w:val="00A55D65"/>
    <w:rsid w:val="00A55F57"/>
    <w:rsid w:val="00A56338"/>
    <w:rsid w:val="00A5648F"/>
    <w:rsid w:val="00A56581"/>
    <w:rsid w:val="00A57973"/>
    <w:rsid w:val="00A57B0E"/>
    <w:rsid w:val="00A57ECE"/>
    <w:rsid w:val="00A60FB1"/>
    <w:rsid w:val="00A6100B"/>
    <w:rsid w:val="00A612CE"/>
    <w:rsid w:val="00A61D64"/>
    <w:rsid w:val="00A61E3E"/>
    <w:rsid w:val="00A62226"/>
    <w:rsid w:val="00A62282"/>
    <w:rsid w:val="00A624CA"/>
    <w:rsid w:val="00A6265E"/>
    <w:rsid w:val="00A62EA2"/>
    <w:rsid w:val="00A632ED"/>
    <w:rsid w:val="00A63736"/>
    <w:rsid w:val="00A638CA"/>
    <w:rsid w:val="00A63CC0"/>
    <w:rsid w:val="00A640B8"/>
    <w:rsid w:val="00A644FE"/>
    <w:rsid w:val="00A6512A"/>
    <w:rsid w:val="00A65DDC"/>
    <w:rsid w:val="00A66843"/>
    <w:rsid w:val="00A66D6C"/>
    <w:rsid w:val="00A67EE5"/>
    <w:rsid w:val="00A67F5A"/>
    <w:rsid w:val="00A70011"/>
    <w:rsid w:val="00A70162"/>
    <w:rsid w:val="00A7054C"/>
    <w:rsid w:val="00A706C8"/>
    <w:rsid w:val="00A70CF8"/>
    <w:rsid w:val="00A71484"/>
    <w:rsid w:val="00A71D80"/>
    <w:rsid w:val="00A728CC"/>
    <w:rsid w:val="00A72929"/>
    <w:rsid w:val="00A7292F"/>
    <w:rsid w:val="00A72A48"/>
    <w:rsid w:val="00A72EBB"/>
    <w:rsid w:val="00A7470B"/>
    <w:rsid w:val="00A74797"/>
    <w:rsid w:val="00A7576E"/>
    <w:rsid w:val="00A75A11"/>
    <w:rsid w:val="00A76175"/>
    <w:rsid w:val="00A76601"/>
    <w:rsid w:val="00A76975"/>
    <w:rsid w:val="00A76AD2"/>
    <w:rsid w:val="00A76B1D"/>
    <w:rsid w:val="00A76B4D"/>
    <w:rsid w:val="00A77168"/>
    <w:rsid w:val="00A7739E"/>
    <w:rsid w:val="00A8099D"/>
    <w:rsid w:val="00A80DE0"/>
    <w:rsid w:val="00A814A6"/>
    <w:rsid w:val="00A81612"/>
    <w:rsid w:val="00A82A30"/>
    <w:rsid w:val="00A83102"/>
    <w:rsid w:val="00A83260"/>
    <w:rsid w:val="00A839CF"/>
    <w:rsid w:val="00A84005"/>
    <w:rsid w:val="00A843CB"/>
    <w:rsid w:val="00A855F5"/>
    <w:rsid w:val="00A86109"/>
    <w:rsid w:val="00A8645A"/>
    <w:rsid w:val="00A86A3F"/>
    <w:rsid w:val="00A87396"/>
    <w:rsid w:val="00A876FE"/>
    <w:rsid w:val="00A9009E"/>
    <w:rsid w:val="00A90574"/>
    <w:rsid w:val="00A90ED1"/>
    <w:rsid w:val="00A9113A"/>
    <w:rsid w:val="00A91AAA"/>
    <w:rsid w:val="00A91E7F"/>
    <w:rsid w:val="00A91FBA"/>
    <w:rsid w:val="00A925F3"/>
    <w:rsid w:val="00A93CC6"/>
    <w:rsid w:val="00A93D5B"/>
    <w:rsid w:val="00A93D9E"/>
    <w:rsid w:val="00A93F25"/>
    <w:rsid w:val="00A93F80"/>
    <w:rsid w:val="00A94810"/>
    <w:rsid w:val="00A94A30"/>
    <w:rsid w:val="00A94C12"/>
    <w:rsid w:val="00A94F30"/>
    <w:rsid w:val="00A95799"/>
    <w:rsid w:val="00A958DD"/>
    <w:rsid w:val="00A95E02"/>
    <w:rsid w:val="00A97BAE"/>
    <w:rsid w:val="00A97D4E"/>
    <w:rsid w:val="00A97E3C"/>
    <w:rsid w:val="00AA0398"/>
    <w:rsid w:val="00AA06F9"/>
    <w:rsid w:val="00AA0F18"/>
    <w:rsid w:val="00AA121F"/>
    <w:rsid w:val="00AA17C3"/>
    <w:rsid w:val="00AA2088"/>
    <w:rsid w:val="00AA3E0B"/>
    <w:rsid w:val="00AA4569"/>
    <w:rsid w:val="00AA47F9"/>
    <w:rsid w:val="00AA482E"/>
    <w:rsid w:val="00AA4958"/>
    <w:rsid w:val="00AA4CC8"/>
    <w:rsid w:val="00AA55D0"/>
    <w:rsid w:val="00AA5652"/>
    <w:rsid w:val="00AA5667"/>
    <w:rsid w:val="00AA5A94"/>
    <w:rsid w:val="00AA5F1F"/>
    <w:rsid w:val="00AA6022"/>
    <w:rsid w:val="00AA6162"/>
    <w:rsid w:val="00AA6591"/>
    <w:rsid w:val="00AA6636"/>
    <w:rsid w:val="00AA7752"/>
    <w:rsid w:val="00AB092A"/>
    <w:rsid w:val="00AB09D9"/>
    <w:rsid w:val="00AB0C8F"/>
    <w:rsid w:val="00AB2AFD"/>
    <w:rsid w:val="00AB2D6B"/>
    <w:rsid w:val="00AB31FE"/>
    <w:rsid w:val="00AB3490"/>
    <w:rsid w:val="00AB3571"/>
    <w:rsid w:val="00AB3BE0"/>
    <w:rsid w:val="00AB3FF0"/>
    <w:rsid w:val="00AB4169"/>
    <w:rsid w:val="00AB4941"/>
    <w:rsid w:val="00AB52BC"/>
    <w:rsid w:val="00AB6033"/>
    <w:rsid w:val="00AB679E"/>
    <w:rsid w:val="00AB72EC"/>
    <w:rsid w:val="00AB762C"/>
    <w:rsid w:val="00AB7B06"/>
    <w:rsid w:val="00AC03D6"/>
    <w:rsid w:val="00AC0F10"/>
    <w:rsid w:val="00AC171E"/>
    <w:rsid w:val="00AC19EE"/>
    <w:rsid w:val="00AC228E"/>
    <w:rsid w:val="00AC2554"/>
    <w:rsid w:val="00AC2BCE"/>
    <w:rsid w:val="00AC444F"/>
    <w:rsid w:val="00AC4591"/>
    <w:rsid w:val="00AC4727"/>
    <w:rsid w:val="00AC481D"/>
    <w:rsid w:val="00AC4AFA"/>
    <w:rsid w:val="00AC5104"/>
    <w:rsid w:val="00AC5396"/>
    <w:rsid w:val="00AC6721"/>
    <w:rsid w:val="00AC68DD"/>
    <w:rsid w:val="00AC6FC7"/>
    <w:rsid w:val="00AC7158"/>
    <w:rsid w:val="00AC733D"/>
    <w:rsid w:val="00AC78F5"/>
    <w:rsid w:val="00AC7E1D"/>
    <w:rsid w:val="00AD053B"/>
    <w:rsid w:val="00AD0A71"/>
    <w:rsid w:val="00AD15A1"/>
    <w:rsid w:val="00AD191A"/>
    <w:rsid w:val="00AD1A07"/>
    <w:rsid w:val="00AD1A4D"/>
    <w:rsid w:val="00AD1B90"/>
    <w:rsid w:val="00AD2142"/>
    <w:rsid w:val="00AD2237"/>
    <w:rsid w:val="00AD259A"/>
    <w:rsid w:val="00AD2605"/>
    <w:rsid w:val="00AD3647"/>
    <w:rsid w:val="00AD36D6"/>
    <w:rsid w:val="00AD3E8F"/>
    <w:rsid w:val="00AD4049"/>
    <w:rsid w:val="00AD4875"/>
    <w:rsid w:val="00AD5562"/>
    <w:rsid w:val="00AD5581"/>
    <w:rsid w:val="00AD610C"/>
    <w:rsid w:val="00AD6227"/>
    <w:rsid w:val="00AD712E"/>
    <w:rsid w:val="00AD7252"/>
    <w:rsid w:val="00AE00EF"/>
    <w:rsid w:val="00AE041F"/>
    <w:rsid w:val="00AE04FB"/>
    <w:rsid w:val="00AE07B0"/>
    <w:rsid w:val="00AE0A0E"/>
    <w:rsid w:val="00AE1156"/>
    <w:rsid w:val="00AE1C6D"/>
    <w:rsid w:val="00AE3297"/>
    <w:rsid w:val="00AE34AE"/>
    <w:rsid w:val="00AE38B9"/>
    <w:rsid w:val="00AE38EC"/>
    <w:rsid w:val="00AE39A4"/>
    <w:rsid w:val="00AE3A80"/>
    <w:rsid w:val="00AE4867"/>
    <w:rsid w:val="00AE50C6"/>
    <w:rsid w:val="00AE5732"/>
    <w:rsid w:val="00AE7915"/>
    <w:rsid w:val="00AF1217"/>
    <w:rsid w:val="00AF128F"/>
    <w:rsid w:val="00AF2BA5"/>
    <w:rsid w:val="00AF2D86"/>
    <w:rsid w:val="00AF3125"/>
    <w:rsid w:val="00AF354F"/>
    <w:rsid w:val="00AF3B12"/>
    <w:rsid w:val="00AF3F0C"/>
    <w:rsid w:val="00AF4579"/>
    <w:rsid w:val="00AF4EF8"/>
    <w:rsid w:val="00AF5841"/>
    <w:rsid w:val="00AF58ED"/>
    <w:rsid w:val="00AF5A68"/>
    <w:rsid w:val="00AF620A"/>
    <w:rsid w:val="00AF6943"/>
    <w:rsid w:val="00AF72D1"/>
    <w:rsid w:val="00AF73C5"/>
    <w:rsid w:val="00AF7FE0"/>
    <w:rsid w:val="00B008A7"/>
    <w:rsid w:val="00B00B84"/>
    <w:rsid w:val="00B010D3"/>
    <w:rsid w:val="00B01337"/>
    <w:rsid w:val="00B02336"/>
    <w:rsid w:val="00B02841"/>
    <w:rsid w:val="00B02E8E"/>
    <w:rsid w:val="00B02F74"/>
    <w:rsid w:val="00B0318C"/>
    <w:rsid w:val="00B0331A"/>
    <w:rsid w:val="00B04767"/>
    <w:rsid w:val="00B04963"/>
    <w:rsid w:val="00B05A12"/>
    <w:rsid w:val="00B05F15"/>
    <w:rsid w:val="00B0657A"/>
    <w:rsid w:val="00B06D7F"/>
    <w:rsid w:val="00B071A4"/>
    <w:rsid w:val="00B07503"/>
    <w:rsid w:val="00B0753F"/>
    <w:rsid w:val="00B10F07"/>
    <w:rsid w:val="00B127D9"/>
    <w:rsid w:val="00B12813"/>
    <w:rsid w:val="00B14C65"/>
    <w:rsid w:val="00B1571E"/>
    <w:rsid w:val="00B15982"/>
    <w:rsid w:val="00B167F6"/>
    <w:rsid w:val="00B16BEC"/>
    <w:rsid w:val="00B17CFB"/>
    <w:rsid w:val="00B202EA"/>
    <w:rsid w:val="00B208EF"/>
    <w:rsid w:val="00B20EB3"/>
    <w:rsid w:val="00B210CF"/>
    <w:rsid w:val="00B21B3A"/>
    <w:rsid w:val="00B222A0"/>
    <w:rsid w:val="00B23175"/>
    <w:rsid w:val="00B2317E"/>
    <w:rsid w:val="00B23D22"/>
    <w:rsid w:val="00B24867"/>
    <w:rsid w:val="00B24AFA"/>
    <w:rsid w:val="00B251B6"/>
    <w:rsid w:val="00B25409"/>
    <w:rsid w:val="00B279BF"/>
    <w:rsid w:val="00B27C1E"/>
    <w:rsid w:val="00B27F2A"/>
    <w:rsid w:val="00B3059A"/>
    <w:rsid w:val="00B30D9D"/>
    <w:rsid w:val="00B30EF9"/>
    <w:rsid w:val="00B31531"/>
    <w:rsid w:val="00B31837"/>
    <w:rsid w:val="00B3223E"/>
    <w:rsid w:val="00B33039"/>
    <w:rsid w:val="00B333DF"/>
    <w:rsid w:val="00B33BAA"/>
    <w:rsid w:val="00B33FD5"/>
    <w:rsid w:val="00B3470D"/>
    <w:rsid w:val="00B347FC"/>
    <w:rsid w:val="00B3481F"/>
    <w:rsid w:val="00B349C6"/>
    <w:rsid w:val="00B34B5D"/>
    <w:rsid w:val="00B35498"/>
    <w:rsid w:val="00B35DC4"/>
    <w:rsid w:val="00B360E6"/>
    <w:rsid w:val="00B36128"/>
    <w:rsid w:val="00B36422"/>
    <w:rsid w:val="00B36635"/>
    <w:rsid w:val="00B36F5A"/>
    <w:rsid w:val="00B3781B"/>
    <w:rsid w:val="00B378C0"/>
    <w:rsid w:val="00B37984"/>
    <w:rsid w:val="00B37BAA"/>
    <w:rsid w:val="00B4002A"/>
    <w:rsid w:val="00B40210"/>
    <w:rsid w:val="00B4035A"/>
    <w:rsid w:val="00B40CEE"/>
    <w:rsid w:val="00B4160A"/>
    <w:rsid w:val="00B41A05"/>
    <w:rsid w:val="00B42293"/>
    <w:rsid w:val="00B43AC4"/>
    <w:rsid w:val="00B43AF0"/>
    <w:rsid w:val="00B43C7D"/>
    <w:rsid w:val="00B44248"/>
    <w:rsid w:val="00B445C8"/>
    <w:rsid w:val="00B44D35"/>
    <w:rsid w:val="00B44F13"/>
    <w:rsid w:val="00B454D3"/>
    <w:rsid w:val="00B45AA0"/>
    <w:rsid w:val="00B46502"/>
    <w:rsid w:val="00B468D1"/>
    <w:rsid w:val="00B46AFC"/>
    <w:rsid w:val="00B474B4"/>
    <w:rsid w:val="00B5144C"/>
    <w:rsid w:val="00B516A6"/>
    <w:rsid w:val="00B51BD8"/>
    <w:rsid w:val="00B52549"/>
    <w:rsid w:val="00B52BB8"/>
    <w:rsid w:val="00B52D28"/>
    <w:rsid w:val="00B5320A"/>
    <w:rsid w:val="00B53F64"/>
    <w:rsid w:val="00B5400F"/>
    <w:rsid w:val="00B54367"/>
    <w:rsid w:val="00B55019"/>
    <w:rsid w:val="00B55107"/>
    <w:rsid w:val="00B5514A"/>
    <w:rsid w:val="00B553C8"/>
    <w:rsid w:val="00B55E6E"/>
    <w:rsid w:val="00B55F27"/>
    <w:rsid w:val="00B564F9"/>
    <w:rsid w:val="00B56870"/>
    <w:rsid w:val="00B56993"/>
    <w:rsid w:val="00B56AFC"/>
    <w:rsid w:val="00B571AB"/>
    <w:rsid w:val="00B578E1"/>
    <w:rsid w:val="00B60201"/>
    <w:rsid w:val="00B60D4D"/>
    <w:rsid w:val="00B6154E"/>
    <w:rsid w:val="00B61C0F"/>
    <w:rsid w:val="00B61E33"/>
    <w:rsid w:val="00B61E4F"/>
    <w:rsid w:val="00B62082"/>
    <w:rsid w:val="00B63606"/>
    <w:rsid w:val="00B63C6D"/>
    <w:rsid w:val="00B63F1C"/>
    <w:rsid w:val="00B646D8"/>
    <w:rsid w:val="00B64A75"/>
    <w:rsid w:val="00B65070"/>
    <w:rsid w:val="00B652DD"/>
    <w:rsid w:val="00B65A8A"/>
    <w:rsid w:val="00B65A8F"/>
    <w:rsid w:val="00B65BF8"/>
    <w:rsid w:val="00B65FC2"/>
    <w:rsid w:val="00B66AD1"/>
    <w:rsid w:val="00B66C76"/>
    <w:rsid w:val="00B67676"/>
    <w:rsid w:val="00B704F2"/>
    <w:rsid w:val="00B708C0"/>
    <w:rsid w:val="00B709D6"/>
    <w:rsid w:val="00B70F11"/>
    <w:rsid w:val="00B7115D"/>
    <w:rsid w:val="00B71287"/>
    <w:rsid w:val="00B712E1"/>
    <w:rsid w:val="00B720DC"/>
    <w:rsid w:val="00B721F1"/>
    <w:rsid w:val="00B7282D"/>
    <w:rsid w:val="00B7309E"/>
    <w:rsid w:val="00B732A1"/>
    <w:rsid w:val="00B73AF1"/>
    <w:rsid w:val="00B74F86"/>
    <w:rsid w:val="00B751A1"/>
    <w:rsid w:val="00B76464"/>
    <w:rsid w:val="00B76494"/>
    <w:rsid w:val="00B76698"/>
    <w:rsid w:val="00B77700"/>
    <w:rsid w:val="00B800C9"/>
    <w:rsid w:val="00B803A1"/>
    <w:rsid w:val="00B807C2"/>
    <w:rsid w:val="00B80F3A"/>
    <w:rsid w:val="00B81DAF"/>
    <w:rsid w:val="00B81E06"/>
    <w:rsid w:val="00B83462"/>
    <w:rsid w:val="00B846CA"/>
    <w:rsid w:val="00B84B94"/>
    <w:rsid w:val="00B85029"/>
    <w:rsid w:val="00B85163"/>
    <w:rsid w:val="00B865DF"/>
    <w:rsid w:val="00B868B0"/>
    <w:rsid w:val="00B86B9D"/>
    <w:rsid w:val="00B86C1F"/>
    <w:rsid w:val="00B87949"/>
    <w:rsid w:val="00B87A6A"/>
    <w:rsid w:val="00B907F0"/>
    <w:rsid w:val="00B90CE1"/>
    <w:rsid w:val="00B90E96"/>
    <w:rsid w:val="00B91B0E"/>
    <w:rsid w:val="00B91EF0"/>
    <w:rsid w:val="00B925DD"/>
    <w:rsid w:val="00B928EF"/>
    <w:rsid w:val="00B92CD4"/>
    <w:rsid w:val="00B93C1D"/>
    <w:rsid w:val="00B93D0D"/>
    <w:rsid w:val="00B93DDD"/>
    <w:rsid w:val="00B93EB1"/>
    <w:rsid w:val="00B94ADF"/>
    <w:rsid w:val="00B94D6C"/>
    <w:rsid w:val="00B951EB"/>
    <w:rsid w:val="00B955C8"/>
    <w:rsid w:val="00B95636"/>
    <w:rsid w:val="00B95D36"/>
    <w:rsid w:val="00B9653A"/>
    <w:rsid w:val="00B9722D"/>
    <w:rsid w:val="00B97B05"/>
    <w:rsid w:val="00BA026A"/>
    <w:rsid w:val="00BA0A91"/>
    <w:rsid w:val="00BA0A9A"/>
    <w:rsid w:val="00BA13BC"/>
    <w:rsid w:val="00BA1550"/>
    <w:rsid w:val="00BA254C"/>
    <w:rsid w:val="00BA2C86"/>
    <w:rsid w:val="00BA3144"/>
    <w:rsid w:val="00BA3692"/>
    <w:rsid w:val="00BA36A5"/>
    <w:rsid w:val="00BA3D3C"/>
    <w:rsid w:val="00BA473F"/>
    <w:rsid w:val="00BA4829"/>
    <w:rsid w:val="00BA4C0F"/>
    <w:rsid w:val="00BA5E12"/>
    <w:rsid w:val="00BA6282"/>
    <w:rsid w:val="00BA64B7"/>
    <w:rsid w:val="00BA6FE8"/>
    <w:rsid w:val="00BA7283"/>
    <w:rsid w:val="00BA73C8"/>
    <w:rsid w:val="00BA79C2"/>
    <w:rsid w:val="00BB05A9"/>
    <w:rsid w:val="00BB0AB1"/>
    <w:rsid w:val="00BB1F05"/>
    <w:rsid w:val="00BB2167"/>
    <w:rsid w:val="00BB21FA"/>
    <w:rsid w:val="00BB232D"/>
    <w:rsid w:val="00BB2847"/>
    <w:rsid w:val="00BB2B9B"/>
    <w:rsid w:val="00BB2D56"/>
    <w:rsid w:val="00BB39AA"/>
    <w:rsid w:val="00BB4758"/>
    <w:rsid w:val="00BB4BEA"/>
    <w:rsid w:val="00BB50BC"/>
    <w:rsid w:val="00BB59B0"/>
    <w:rsid w:val="00BB5DEF"/>
    <w:rsid w:val="00BB5F5A"/>
    <w:rsid w:val="00BB6324"/>
    <w:rsid w:val="00BB713A"/>
    <w:rsid w:val="00BB71AA"/>
    <w:rsid w:val="00BB7421"/>
    <w:rsid w:val="00BB7497"/>
    <w:rsid w:val="00BB7F5B"/>
    <w:rsid w:val="00BC157D"/>
    <w:rsid w:val="00BC178C"/>
    <w:rsid w:val="00BC187D"/>
    <w:rsid w:val="00BC1B9D"/>
    <w:rsid w:val="00BC1F15"/>
    <w:rsid w:val="00BC2123"/>
    <w:rsid w:val="00BC27C1"/>
    <w:rsid w:val="00BC2972"/>
    <w:rsid w:val="00BC2E61"/>
    <w:rsid w:val="00BC31AE"/>
    <w:rsid w:val="00BC31FC"/>
    <w:rsid w:val="00BC39CD"/>
    <w:rsid w:val="00BC3C4C"/>
    <w:rsid w:val="00BC42F0"/>
    <w:rsid w:val="00BC4734"/>
    <w:rsid w:val="00BC4FFB"/>
    <w:rsid w:val="00BC5113"/>
    <w:rsid w:val="00BC5798"/>
    <w:rsid w:val="00BC6AD9"/>
    <w:rsid w:val="00BC7F07"/>
    <w:rsid w:val="00BD00DD"/>
    <w:rsid w:val="00BD0A0D"/>
    <w:rsid w:val="00BD1283"/>
    <w:rsid w:val="00BD1648"/>
    <w:rsid w:val="00BD1D2D"/>
    <w:rsid w:val="00BD1DB9"/>
    <w:rsid w:val="00BD3C74"/>
    <w:rsid w:val="00BD4186"/>
    <w:rsid w:val="00BD4556"/>
    <w:rsid w:val="00BD5913"/>
    <w:rsid w:val="00BD5BCF"/>
    <w:rsid w:val="00BD644C"/>
    <w:rsid w:val="00BD6552"/>
    <w:rsid w:val="00BD6C79"/>
    <w:rsid w:val="00BD6D2E"/>
    <w:rsid w:val="00BD6DBF"/>
    <w:rsid w:val="00BD738B"/>
    <w:rsid w:val="00BD79E1"/>
    <w:rsid w:val="00BD7B4D"/>
    <w:rsid w:val="00BE0401"/>
    <w:rsid w:val="00BE08E6"/>
    <w:rsid w:val="00BE2116"/>
    <w:rsid w:val="00BE2C6F"/>
    <w:rsid w:val="00BE443A"/>
    <w:rsid w:val="00BE5536"/>
    <w:rsid w:val="00BE58BB"/>
    <w:rsid w:val="00BE5D15"/>
    <w:rsid w:val="00BE60BA"/>
    <w:rsid w:val="00BE62F1"/>
    <w:rsid w:val="00BE6325"/>
    <w:rsid w:val="00BE6906"/>
    <w:rsid w:val="00BE70E4"/>
    <w:rsid w:val="00BE7ADF"/>
    <w:rsid w:val="00BE7AF6"/>
    <w:rsid w:val="00BF00CA"/>
    <w:rsid w:val="00BF088A"/>
    <w:rsid w:val="00BF0F95"/>
    <w:rsid w:val="00BF1A7B"/>
    <w:rsid w:val="00BF1C4A"/>
    <w:rsid w:val="00BF215C"/>
    <w:rsid w:val="00BF21AA"/>
    <w:rsid w:val="00BF2572"/>
    <w:rsid w:val="00BF263D"/>
    <w:rsid w:val="00BF28BD"/>
    <w:rsid w:val="00BF2D6B"/>
    <w:rsid w:val="00BF30D2"/>
    <w:rsid w:val="00BF32BB"/>
    <w:rsid w:val="00BF33A2"/>
    <w:rsid w:val="00BF3A96"/>
    <w:rsid w:val="00BF3F63"/>
    <w:rsid w:val="00BF450E"/>
    <w:rsid w:val="00BF45C2"/>
    <w:rsid w:val="00BF4AE1"/>
    <w:rsid w:val="00BF4B15"/>
    <w:rsid w:val="00BF540E"/>
    <w:rsid w:val="00BF5E6C"/>
    <w:rsid w:val="00BF6AD4"/>
    <w:rsid w:val="00BF6BC9"/>
    <w:rsid w:val="00BF6FF1"/>
    <w:rsid w:val="00BF7204"/>
    <w:rsid w:val="00BF7625"/>
    <w:rsid w:val="00BF799E"/>
    <w:rsid w:val="00BF7BA1"/>
    <w:rsid w:val="00BF7BD8"/>
    <w:rsid w:val="00C0083D"/>
    <w:rsid w:val="00C00AB5"/>
    <w:rsid w:val="00C015AA"/>
    <w:rsid w:val="00C01C9E"/>
    <w:rsid w:val="00C02CDA"/>
    <w:rsid w:val="00C03390"/>
    <w:rsid w:val="00C0340B"/>
    <w:rsid w:val="00C038D7"/>
    <w:rsid w:val="00C03B67"/>
    <w:rsid w:val="00C044A2"/>
    <w:rsid w:val="00C05423"/>
    <w:rsid w:val="00C05C19"/>
    <w:rsid w:val="00C05DDD"/>
    <w:rsid w:val="00C061D5"/>
    <w:rsid w:val="00C06A73"/>
    <w:rsid w:val="00C072F3"/>
    <w:rsid w:val="00C0747D"/>
    <w:rsid w:val="00C07878"/>
    <w:rsid w:val="00C10046"/>
    <w:rsid w:val="00C102CC"/>
    <w:rsid w:val="00C10381"/>
    <w:rsid w:val="00C106CF"/>
    <w:rsid w:val="00C10854"/>
    <w:rsid w:val="00C10AFE"/>
    <w:rsid w:val="00C10BB4"/>
    <w:rsid w:val="00C112DE"/>
    <w:rsid w:val="00C12143"/>
    <w:rsid w:val="00C129AE"/>
    <w:rsid w:val="00C12D17"/>
    <w:rsid w:val="00C13AD8"/>
    <w:rsid w:val="00C14A88"/>
    <w:rsid w:val="00C14C58"/>
    <w:rsid w:val="00C152F2"/>
    <w:rsid w:val="00C16AD6"/>
    <w:rsid w:val="00C16C23"/>
    <w:rsid w:val="00C16DD7"/>
    <w:rsid w:val="00C17A6C"/>
    <w:rsid w:val="00C20156"/>
    <w:rsid w:val="00C20EA1"/>
    <w:rsid w:val="00C212AD"/>
    <w:rsid w:val="00C21E22"/>
    <w:rsid w:val="00C22869"/>
    <w:rsid w:val="00C23814"/>
    <w:rsid w:val="00C23872"/>
    <w:rsid w:val="00C23A1A"/>
    <w:rsid w:val="00C23CC5"/>
    <w:rsid w:val="00C23D10"/>
    <w:rsid w:val="00C24C9F"/>
    <w:rsid w:val="00C251C2"/>
    <w:rsid w:val="00C253AC"/>
    <w:rsid w:val="00C2561C"/>
    <w:rsid w:val="00C25E76"/>
    <w:rsid w:val="00C26ECB"/>
    <w:rsid w:val="00C273FB"/>
    <w:rsid w:val="00C277AD"/>
    <w:rsid w:val="00C302EF"/>
    <w:rsid w:val="00C304C4"/>
    <w:rsid w:val="00C30886"/>
    <w:rsid w:val="00C30C0D"/>
    <w:rsid w:val="00C319E7"/>
    <w:rsid w:val="00C31B45"/>
    <w:rsid w:val="00C3210C"/>
    <w:rsid w:val="00C32610"/>
    <w:rsid w:val="00C32637"/>
    <w:rsid w:val="00C32CA7"/>
    <w:rsid w:val="00C33582"/>
    <w:rsid w:val="00C346CE"/>
    <w:rsid w:val="00C34757"/>
    <w:rsid w:val="00C34C3B"/>
    <w:rsid w:val="00C34F9F"/>
    <w:rsid w:val="00C35011"/>
    <w:rsid w:val="00C35433"/>
    <w:rsid w:val="00C35702"/>
    <w:rsid w:val="00C361CA"/>
    <w:rsid w:val="00C36313"/>
    <w:rsid w:val="00C37535"/>
    <w:rsid w:val="00C37E95"/>
    <w:rsid w:val="00C40229"/>
    <w:rsid w:val="00C404DA"/>
    <w:rsid w:val="00C40BF7"/>
    <w:rsid w:val="00C42EB2"/>
    <w:rsid w:val="00C42FBC"/>
    <w:rsid w:val="00C43873"/>
    <w:rsid w:val="00C439E8"/>
    <w:rsid w:val="00C45440"/>
    <w:rsid w:val="00C45FDB"/>
    <w:rsid w:val="00C4670F"/>
    <w:rsid w:val="00C469DF"/>
    <w:rsid w:val="00C46DDF"/>
    <w:rsid w:val="00C47D43"/>
    <w:rsid w:val="00C51015"/>
    <w:rsid w:val="00C51039"/>
    <w:rsid w:val="00C51149"/>
    <w:rsid w:val="00C5128B"/>
    <w:rsid w:val="00C51E3B"/>
    <w:rsid w:val="00C52066"/>
    <w:rsid w:val="00C524DC"/>
    <w:rsid w:val="00C52781"/>
    <w:rsid w:val="00C54202"/>
    <w:rsid w:val="00C544D8"/>
    <w:rsid w:val="00C544F7"/>
    <w:rsid w:val="00C54921"/>
    <w:rsid w:val="00C549A2"/>
    <w:rsid w:val="00C54AF9"/>
    <w:rsid w:val="00C55331"/>
    <w:rsid w:val="00C55D20"/>
    <w:rsid w:val="00C56B29"/>
    <w:rsid w:val="00C57252"/>
    <w:rsid w:val="00C57594"/>
    <w:rsid w:val="00C575AC"/>
    <w:rsid w:val="00C57AA6"/>
    <w:rsid w:val="00C60BC1"/>
    <w:rsid w:val="00C612F9"/>
    <w:rsid w:val="00C61348"/>
    <w:rsid w:val="00C61F88"/>
    <w:rsid w:val="00C62114"/>
    <w:rsid w:val="00C6316D"/>
    <w:rsid w:val="00C64944"/>
    <w:rsid w:val="00C6510E"/>
    <w:rsid w:val="00C651C9"/>
    <w:rsid w:val="00C66491"/>
    <w:rsid w:val="00C66A9D"/>
    <w:rsid w:val="00C66CCC"/>
    <w:rsid w:val="00C66CD2"/>
    <w:rsid w:val="00C70C32"/>
    <w:rsid w:val="00C719AE"/>
    <w:rsid w:val="00C71D1C"/>
    <w:rsid w:val="00C72344"/>
    <w:rsid w:val="00C729E0"/>
    <w:rsid w:val="00C7301C"/>
    <w:rsid w:val="00C7346C"/>
    <w:rsid w:val="00C73D64"/>
    <w:rsid w:val="00C74450"/>
    <w:rsid w:val="00C74F80"/>
    <w:rsid w:val="00C752D8"/>
    <w:rsid w:val="00C76563"/>
    <w:rsid w:val="00C766C6"/>
    <w:rsid w:val="00C76EE5"/>
    <w:rsid w:val="00C76FD1"/>
    <w:rsid w:val="00C77002"/>
    <w:rsid w:val="00C77363"/>
    <w:rsid w:val="00C77450"/>
    <w:rsid w:val="00C77684"/>
    <w:rsid w:val="00C7787E"/>
    <w:rsid w:val="00C77AEB"/>
    <w:rsid w:val="00C77EAA"/>
    <w:rsid w:val="00C81023"/>
    <w:rsid w:val="00C813D4"/>
    <w:rsid w:val="00C81CBF"/>
    <w:rsid w:val="00C8272B"/>
    <w:rsid w:val="00C82C16"/>
    <w:rsid w:val="00C8363D"/>
    <w:rsid w:val="00C83C0F"/>
    <w:rsid w:val="00C848C6"/>
    <w:rsid w:val="00C8504E"/>
    <w:rsid w:val="00C85237"/>
    <w:rsid w:val="00C8582D"/>
    <w:rsid w:val="00C863F9"/>
    <w:rsid w:val="00C867AB"/>
    <w:rsid w:val="00C8690F"/>
    <w:rsid w:val="00C872C8"/>
    <w:rsid w:val="00C87687"/>
    <w:rsid w:val="00C87C72"/>
    <w:rsid w:val="00C901B9"/>
    <w:rsid w:val="00C90546"/>
    <w:rsid w:val="00C90CF4"/>
    <w:rsid w:val="00C919EF"/>
    <w:rsid w:val="00C923E6"/>
    <w:rsid w:val="00C92857"/>
    <w:rsid w:val="00C9297E"/>
    <w:rsid w:val="00C92CA3"/>
    <w:rsid w:val="00C9311C"/>
    <w:rsid w:val="00C93487"/>
    <w:rsid w:val="00C93A7B"/>
    <w:rsid w:val="00C93B41"/>
    <w:rsid w:val="00C941BC"/>
    <w:rsid w:val="00C94467"/>
    <w:rsid w:val="00C948F9"/>
    <w:rsid w:val="00C94991"/>
    <w:rsid w:val="00C94AF6"/>
    <w:rsid w:val="00C94F7A"/>
    <w:rsid w:val="00C94FF5"/>
    <w:rsid w:val="00C95A8D"/>
    <w:rsid w:val="00C95D6C"/>
    <w:rsid w:val="00C95EC7"/>
    <w:rsid w:val="00C9601B"/>
    <w:rsid w:val="00C963B4"/>
    <w:rsid w:val="00C97248"/>
    <w:rsid w:val="00CA066F"/>
    <w:rsid w:val="00CA0DF5"/>
    <w:rsid w:val="00CA11BB"/>
    <w:rsid w:val="00CA1224"/>
    <w:rsid w:val="00CA2528"/>
    <w:rsid w:val="00CA27D6"/>
    <w:rsid w:val="00CA3619"/>
    <w:rsid w:val="00CA4071"/>
    <w:rsid w:val="00CA48C8"/>
    <w:rsid w:val="00CA59BD"/>
    <w:rsid w:val="00CA64CF"/>
    <w:rsid w:val="00CA6CAD"/>
    <w:rsid w:val="00CA6E19"/>
    <w:rsid w:val="00CA6FBF"/>
    <w:rsid w:val="00CA7749"/>
    <w:rsid w:val="00CA7B22"/>
    <w:rsid w:val="00CA7B48"/>
    <w:rsid w:val="00CB02F0"/>
    <w:rsid w:val="00CB070A"/>
    <w:rsid w:val="00CB10FB"/>
    <w:rsid w:val="00CB24DE"/>
    <w:rsid w:val="00CB2CA2"/>
    <w:rsid w:val="00CB2E9A"/>
    <w:rsid w:val="00CB3288"/>
    <w:rsid w:val="00CB34FB"/>
    <w:rsid w:val="00CB3806"/>
    <w:rsid w:val="00CB4967"/>
    <w:rsid w:val="00CB532C"/>
    <w:rsid w:val="00CB54A2"/>
    <w:rsid w:val="00CB55C2"/>
    <w:rsid w:val="00CB6EF1"/>
    <w:rsid w:val="00CB6F4D"/>
    <w:rsid w:val="00CB741B"/>
    <w:rsid w:val="00CB7E07"/>
    <w:rsid w:val="00CC0845"/>
    <w:rsid w:val="00CC0CEF"/>
    <w:rsid w:val="00CC149C"/>
    <w:rsid w:val="00CC19F0"/>
    <w:rsid w:val="00CC2198"/>
    <w:rsid w:val="00CC22FF"/>
    <w:rsid w:val="00CC26BD"/>
    <w:rsid w:val="00CC2BF8"/>
    <w:rsid w:val="00CC3598"/>
    <w:rsid w:val="00CC43E3"/>
    <w:rsid w:val="00CC5241"/>
    <w:rsid w:val="00CC591A"/>
    <w:rsid w:val="00CC5B30"/>
    <w:rsid w:val="00CC65E2"/>
    <w:rsid w:val="00CC66E7"/>
    <w:rsid w:val="00CC724C"/>
    <w:rsid w:val="00CC7580"/>
    <w:rsid w:val="00CD0096"/>
    <w:rsid w:val="00CD055D"/>
    <w:rsid w:val="00CD09AF"/>
    <w:rsid w:val="00CD0A88"/>
    <w:rsid w:val="00CD102C"/>
    <w:rsid w:val="00CD1784"/>
    <w:rsid w:val="00CD1958"/>
    <w:rsid w:val="00CD1FF8"/>
    <w:rsid w:val="00CD2B9A"/>
    <w:rsid w:val="00CD2ED9"/>
    <w:rsid w:val="00CD38E1"/>
    <w:rsid w:val="00CD500F"/>
    <w:rsid w:val="00CD51E3"/>
    <w:rsid w:val="00CD56C3"/>
    <w:rsid w:val="00CD5B42"/>
    <w:rsid w:val="00CD5EEB"/>
    <w:rsid w:val="00CD69A4"/>
    <w:rsid w:val="00CD6C64"/>
    <w:rsid w:val="00CD6D8D"/>
    <w:rsid w:val="00CD729D"/>
    <w:rsid w:val="00CD74C6"/>
    <w:rsid w:val="00CD762A"/>
    <w:rsid w:val="00CE1476"/>
    <w:rsid w:val="00CE1705"/>
    <w:rsid w:val="00CE1B63"/>
    <w:rsid w:val="00CE21D2"/>
    <w:rsid w:val="00CE30B8"/>
    <w:rsid w:val="00CE37AB"/>
    <w:rsid w:val="00CE3AA2"/>
    <w:rsid w:val="00CE3BD1"/>
    <w:rsid w:val="00CE5CE7"/>
    <w:rsid w:val="00CE5E71"/>
    <w:rsid w:val="00CE61CE"/>
    <w:rsid w:val="00CE6800"/>
    <w:rsid w:val="00CE7468"/>
    <w:rsid w:val="00CE7BE0"/>
    <w:rsid w:val="00CE7C4E"/>
    <w:rsid w:val="00CE7D60"/>
    <w:rsid w:val="00CF0511"/>
    <w:rsid w:val="00CF0DFA"/>
    <w:rsid w:val="00CF0EC0"/>
    <w:rsid w:val="00CF0ECE"/>
    <w:rsid w:val="00CF1309"/>
    <w:rsid w:val="00CF137C"/>
    <w:rsid w:val="00CF187A"/>
    <w:rsid w:val="00CF1F4A"/>
    <w:rsid w:val="00CF26B5"/>
    <w:rsid w:val="00CF31A0"/>
    <w:rsid w:val="00CF342C"/>
    <w:rsid w:val="00CF35D0"/>
    <w:rsid w:val="00CF39DD"/>
    <w:rsid w:val="00CF4C49"/>
    <w:rsid w:val="00CF5B23"/>
    <w:rsid w:val="00CF5EDA"/>
    <w:rsid w:val="00CF6A00"/>
    <w:rsid w:val="00CF6BE2"/>
    <w:rsid w:val="00CF6FD2"/>
    <w:rsid w:val="00CF73F1"/>
    <w:rsid w:val="00CF76CF"/>
    <w:rsid w:val="00CF7B11"/>
    <w:rsid w:val="00D0067F"/>
    <w:rsid w:val="00D00995"/>
    <w:rsid w:val="00D01C91"/>
    <w:rsid w:val="00D026A0"/>
    <w:rsid w:val="00D03195"/>
    <w:rsid w:val="00D0354B"/>
    <w:rsid w:val="00D04B2B"/>
    <w:rsid w:val="00D05194"/>
    <w:rsid w:val="00D05785"/>
    <w:rsid w:val="00D069E2"/>
    <w:rsid w:val="00D069EF"/>
    <w:rsid w:val="00D10650"/>
    <w:rsid w:val="00D1067C"/>
    <w:rsid w:val="00D1084E"/>
    <w:rsid w:val="00D108A7"/>
    <w:rsid w:val="00D10CBF"/>
    <w:rsid w:val="00D11047"/>
    <w:rsid w:val="00D11F57"/>
    <w:rsid w:val="00D12386"/>
    <w:rsid w:val="00D12388"/>
    <w:rsid w:val="00D1329A"/>
    <w:rsid w:val="00D132F6"/>
    <w:rsid w:val="00D1331A"/>
    <w:rsid w:val="00D13673"/>
    <w:rsid w:val="00D13C90"/>
    <w:rsid w:val="00D13DFA"/>
    <w:rsid w:val="00D13FA0"/>
    <w:rsid w:val="00D147D9"/>
    <w:rsid w:val="00D149D6"/>
    <w:rsid w:val="00D15971"/>
    <w:rsid w:val="00D16B5C"/>
    <w:rsid w:val="00D16B94"/>
    <w:rsid w:val="00D16C7D"/>
    <w:rsid w:val="00D16CA8"/>
    <w:rsid w:val="00D17238"/>
    <w:rsid w:val="00D178D0"/>
    <w:rsid w:val="00D17BE1"/>
    <w:rsid w:val="00D17F1E"/>
    <w:rsid w:val="00D20216"/>
    <w:rsid w:val="00D205AA"/>
    <w:rsid w:val="00D20656"/>
    <w:rsid w:val="00D219AB"/>
    <w:rsid w:val="00D219B0"/>
    <w:rsid w:val="00D21F15"/>
    <w:rsid w:val="00D22529"/>
    <w:rsid w:val="00D226A3"/>
    <w:rsid w:val="00D228BA"/>
    <w:rsid w:val="00D22AEF"/>
    <w:rsid w:val="00D2336A"/>
    <w:rsid w:val="00D23AB1"/>
    <w:rsid w:val="00D23C00"/>
    <w:rsid w:val="00D23F80"/>
    <w:rsid w:val="00D2404C"/>
    <w:rsid w:val="00D2440A"/>
    <w:rsid w:val="00D24709"/>
    <w:rsid w:val="00D24EEA"/>
    <w:rsid w:val="00D25730"/>
    <w:rsid w:val="00D259C9"/>
    <w:rsid w:val="00D262C1"/>
    <w:rsid w:val="00D262DD"/>
    <w:rsid w:val="00D263CA"/>
    <w:rsid w:val="00D264DA"/>
    <w:rsid w:val="00D26A98"/>
    <w:rsid w:val="00D26CDA"/>
    <w:rsid w:val="00D3031D"/>
    <w:rsid w:val="00D30526"/>
    <w:rsid w:val="00D30AC7"/>
    <w:rsid w:val="00D30D1E"/>
    <w:rsid w:val="00D316A3"/>
    <w:rsid w:val="00D31EB3"/>
    <w:rsid w:val="00D31EED"/>
    <w:rsid w:val="00D31F37"/>
    <w:rsid w:val="00D328B1"/>
    <w:rsid w:val="00D33EF2"/>
    <w:rsid w:val="00D34B24"/>
    <w:rsid w:val="00D34B27"/>
    <w:rsid w:val="00D35409"/>
    <w:rsid w:val="00D354BA"/>
    <w:rsid w:val="00D35FFE"/>
    <w:rsid w:val="00D36177"/>
    <w:rsid w:val="00D36B8A"/>
    <w:rsid w:val="00D36F70"/>
    <w:rsid w:val="00D37494"/>
    <w:rsid w:val="00D377F1"/>
    <w:rsid w:val="00D3783D"/>
    <w:rsid w:val="00D37DB0"/>
    <w:rsid w:val="00D37E42"/>
    <w:rsid w:val="00D4054B"/>
    <w:rsid w:val="00D405A9"/>
    <w:rsid w:val="00D406ED"/>
    <w:rsid w:val="00D40B7D"/>
    <w:rsid w:val="00D41974"/>
    <w:rsid w:val="00D422C1"/>
    <w:rsid w:val="00D42553"/>
    <w:rsid w:val="00D42609"/>
    <w:rsid w:val="00D42DAE"/>
    <w:rsid w:val="00D42F36"/>
    <w:rsid w:val="00D42FCA"/>
    <w:rsid w:val="00D43F6A"/>
    <w:rsid w:val="00D44F53"/>
    <w:rsid w:val="00D45984"/>
    <w:rsid w:val="00D45B2E"/>
    <w:rsid w:val="00D46325"/>
    <w:rsid w:val="00D50137"/>
    <w:rsid w:val="00D50C3F"/>
    <w:rsid w:val="00D50F2E"/>
    <w:rsid w:val="00D515B2"/>
    <w:rsid w:val="00D528DD"/>
    <w:rsid w:val="00D536F4"/>
    <w:rsid w:val="00D53C3F"/>
    <w:rsid w:val="00D53CBC"/>
    <w:rsid w:val="00D53D69"/>
    <w:rsid w:val="00D540C8"/>
    <w:rsid w:val="00D54390"/>
    <w:rsid w:val="00D54823"/>
    <w:rsid w:val="00D54D3D"/>
    <w:rsid w:val="00D54E2A"/>
    <w:rsid w:val="00D5538D"/>
    <w:rsid w:val="00D554B1"/>
    <w:rsid w:val="00D55593"/>
    <w:rsid w:val="00D560E5"/>
    <w:rsid w:val="00D5637E"/>
    <w:rsid w:val="00D56D30"/>
    <w:rsid w:val="00D601FE"/>
    <w:rsid w:val="00D61435"/>
    <w:rsid w:val="00D6195E"/>
    <w:rsid w:val="00D61A81"/>
    <w:rsid w:val="00D6261E"/>
    <w:rsid w:val="00D6305C"/>
    <w:rsid w:val="00D63151"/>
    <w:rsid w:val="00D6319B"/>
    <w:rsid w:val="00D634D4"/>
    <w:rsid w:val="00D637BF"/>
    <w:rsid w:val="00D6386E"/>
    <w:rsid w:val="00D63B96"/>
    <w:rsid w:val="00D6436F"/>
    <w:rsid w:val="00D64B28"/>
    <w:rsid w:val="00D64D1B"/>
    <w:rsid w:val="00D64F2D"/>
    <w:rsid w:val="00D6577C"/>
    <w:rsid w:val="00D670CB"/>
    <w:rsid w:val="00D67B64"/>
    <w:rsid w:val="00D702A3"/>
    <w:rsid w:val="00D7049A"/>
    <w:rsid w:val="00D7065C"/>
    <w:rsid w:val="00D71128"/>
    <w:rsid w:val="00D71C86"/>
    <w:rsid w:val="00D72092"/>
    <w:rsid w:val="00D722EE"/>
    <w:rsid w:val="00D72D78"/>
    <w:rsid w:val="00D7392D"/>
    <w:rsid w:val="00D74505"/>
    <w:rsid w:val="00D74DCB"/>
    <w:rsid w:val="00D75042"/>
    <w:rsid w:val="00D75260"/>
    <w:rsid w:val="00D75996"/>
    <w:rsid w:val="00D759CA"/>
    <w:rsid w:val="00D75A51"/>
    <w:rsid w:val="00D766A7"/>
    <w:rsid w:val="00D76D27"/>
    <w:rsid w:val="00D8082C"/>
    <w:rsid w:val="00D80D6B"/>
    <w:rsid w:val="00D81D04"/>
    <w:rsid w:val="00D81E76"/>
    <w:rsid w:val="00D81E98"/>
    <w:rsid w:val="00D82B0D"/>
    <w:rsid w:val="00D84199"/>
    <w:rsid w:val="00D84B55"/>
    <w:rsid w:val="00D8522D"/>
    <w:rsid w:val="00D85230"/>
    <w:rsid w:val="00D85738"/>
    <w:rsid w:val="00D858ED"/>
    <w:rsid w:val="00D862B3"/>
    <w:rsid w:val="00D86478"/>
    <w:rsid w:val="00D86764"/>
    <w:rsid w:val="00D87317"/>
    <w:rsid w:val="00D8783F"/>
    <w:rsid w:val="00D87A3C"/>
    <w:rsid w:val="00D87E4B"/>
    <w:rsid w:val="00D90252"/>
    <w:rsid w:val="00D904DF"/>
    <w:rsid w:val="00D9062D"/>
    <w:rsid w:val="00D90E87"/>
    <w:rsid w:val="00D91630"/>
    <w:rsid w:val="00D91784"/>
    <w:rsid w:val="00D91DE2"/>
    <w:rsid w:val="00D94373"/>
    <w:rsid w:val="00D950D1"/>
    <w:rsid w:val="00D953CC"/>
    <w:rsid w:val="00D96280"/>
    <w:rsid w:val="00D96795"/>
    <w:rsid w:val="00D974DD"/>
    <w:rsid w:val="00D97A2A"/>
    <w:rsid w:val="00D97CA2"/>
    <w:rsid w:val="00DA12C9"/>
    <w:rsid w:val="00DA1ABC"/>
    <w:rsid w:val="00DA1E63"/>
    <w:rsid w:val="00DA21E5"/>
    <w:rsid w:val="00DA2514"/>
    <w:rsid w:val="00DA2C72"/>
    <w:rsid w:val="00DA30AE"/>
    <w:rsid w:val="00DA34DA"/>
    <w:rsid w:val="00DA39AB"/>
    <w:rsid w:val="00DA3B83"/>
    <w:rsid w:val="00DA47DC"/>
    <w:rsid w:val="00DA4E22"/>
    <w:rsid w:val="00DA5D45"/>
    <w:rsid w:val="00DA6607"/>
    <w:rsid w:val="00DA6A69"/>
    <w:rsid w:val="00DA6CBA"/>
    <w:rsid w:val="00DA7266"/>
    <w:rsid w:val="00DA7962"/>
    <w:rsid w:val="00DA7E75"/>
    <w:rsid w:val="00DB07C7"/>
    <w:rsid w:val="00DB124B"/>
    <w:rsid w:val="00DB1250"/>
    <w:rsid w:val="00DB145A"/>
    <w:rsid w:val="00DB161E"/>
    <w:rsid w:val="00DB1EA7"/>
    <w:rsid w:val="00DB2A3E"/>
    <w:rsid w:val="00DB3727"/>
    <w:rsid w:val="00DB3B3E"/>
    <w:rsid w:val="00DB3D5F"/>
    <w:rsid w:val="00DB48E5"/>
    <w:rsid w:val="00DB490A"/>
    <w:rsid w:val="00DB54BD"/>
    <w:rsid w:val="00DB5649"/>
    <w:rsid w:val="00DB5D3B"/>
    <w:rsid w:val="00DB5E16"/>
    <w:rsid w:val="00DB602C"/>
    <w:rsid w:val="00DB63C8"/>
    <w:rsid w:val="00DB7043"/>
    <w:rsid w:val="00DB76EA"/>
    <w:rsid w:val="00DB773D"/>
    <w:rsid w:val="00DB78DB"/>
    <w:rsid w:val="00DB78F3"/>
    <w:rsid w:val="00DC0114"/>
    <w:rsid w:val="00DC0239"/>
    <w:rsid w:val="00DC046C"/>
    <w:rsid w:val="00DC0D5A"/>
    <w:rsid w:val="00DC0FCD"/>
    <w:rsid w:val="00DC2333"/>
    <w:rsid w:val="00DC26FD"/>
    <w:rsid w:val="00DC2796"/>
    <w:rsid w:val="00DC2E34"/>
    <w:rsid w:val="00DC35F1"/>
    <w:rsid w:val="00DC3C8C"/>
    <w:rsid w:val="00DC4256"/>
    <w:rsid w:val="00DC48D3"/>
    <w:rsid w:val="00DC57E1"/>
    <w:rsid w:val="00DC58B4"/>
    <w:rsid w:val="00DC5A9A"/>
    <w:rsid w:val="00DC6497"/>
    <w:rsid w:val="00DC6F77"/>
    <w:rsid w:val="00DC7094"/>
    <w:rsid w:val="00DC7F79"/>
    <w:rsid w:val="00DC7FC8"/>
    <w:rsid w:val="00DD0856"/>
    <w:rsid w:val="00DD1564"/>
    <w:rsid w:val="00DD1FAD"/>
    <w:rsid w:val="00DD2612"/>
    <w:rsid w:val="00DD2CC0"/>
    <w:rsid w:val="00DD3286"/>
    <w:rsid w:val="00DD32B3"/>
    <w:rsid w:val="00DD4550"/>
    <w:rsid w:val="00DD4967"/>
    <w:rsid w:val="00DD4CCA"/>
    <w:rsid w:val="00DD4E74"/>
    <w:rsid w:val="00DD5174"/>
    <w:rsid w:val="00DD52D3"/>
    <w:rsid w:val="00DD6127"/>
    <w:rsid w:val="00DD6176"/>
    <w:rsid w:val="00DD61C7"/>
    <w:rsid w:val="00DD6467"/>
    <w:rsid w:val="00DD6D5B"/>
    <w:rsid w:val="00DD72BA"/>
    <w:rsid w:val="00DD74B2"/>
    <w:rsid w:val="00DD7A33"/>
    <w:rsid w:val="00DD7CEE"/>
    <w:rsid w:val="00DD7D55"/>
    <w:rsid w:val="00DE04FF"/>
    <w:rsid w:val="00DE0F5D"/>
    <w:rsid w:val="00DE1AEA"/>
    <w:rsid w:val="00DE1D9F"/>
    <w:rsid w:val="00DE1EFF"/>
    <w:rsid w:val="00DE2125"/>
    <w:rsid w:val="00DE21BA"/>
    <w:rsid w:val="00DE2534"/>
    <w:rsid w:val="00DE260E"/>
    <w:rsid w:val="00DE2E11"/>
    <w:rsid w:val="00DE45CD"/>
    <w:rsid w:val="00DE4D68"/>
    <w:rsid w:val="00DE5110"/>
    <w:rsid w:val="00DE5368"/>
    <w:rsid w:val="00DE5FA3"/>
    <w:rsid w:val="00DE6162"/>
    <w:rsid w:val="00DE617C"/>
    <w:rsid w:val="00DE645F"/>
    <w:rsid w:val="00DE79F0"/>
    <w:rsid w:val="00DE7A6C"/>
    <w:rsid w:val="00DF0128"/>
    <w:rsid w:val="00DF0329"/>
    <w:rsid w:val="00DF07DF"/>
    <w:rsid w:val="00DF19C9"/>
    <w:rsid w:val="00DF1CCA"/>
    <w:rsid w:val="00DF2191"/>
    <w:rsid w:val="00DF2805"/>
    <w:rsid w:val="00DF369C"/>
    <w:rsid w:val="00DF49DF"/>
    <w:rsid w:val="00DF4A7D"/>
    <w:rsid w:val="00DF4DA3"/>
    <w:rsid w:val="00DF5553"/>
    <w:rsid w:val="00DF6166"/>
    <w:rsid w:val="00DF6557"/>
    <w:rsid w:val="00DF69AC"/>
    <w:rsid w:val="00DF6AB3"/>
    <w:rsid w:val="00DF6E19"/>
    <w:rsid w:val="00DF767F"/>
    <w:rsid w:val="00E00091"/>
    <w:rsid w:val="00E004A0"/>
    <w:rsid w:val="00E0085B"/>
    <w:rsid w:val="00E00870"/>
    <w:rsid w:val="00E00B22"/>
    <w:rsid w:val="00E00FE0"/>
    <w:rsid w:val="00E00FF8"/>
    <w:rsid w:val="00E014EA"/>
    <w:rsid w:val="00E016E7"/>
    <w:rsid w:val="00E02913"/>
    <w:rsid w:val="00E02A5F"/>
    <w:rsid w:val="00E02D65"/>
    <w:rsid w:val="00E02E18"/>
    <w:rsid w:val="00E0312E"/>
    <w:rsid w:val="00E0321B"/>
    <w:rsid w:val="00E0387D"/>
    <w:rsid w:val="00E039EC"/>
    <w:rsid w:val="00E03D2A"/>
    <w:rsid w:val="00E04210"/>
    <w:rsid w:val="00E042CB"/>
    <w:rsid w:val="00E04766"/>
    <w:rsid w:val="00E04AFB"/>
    <w:rsid w:val="00E05173"/>
    <w:rsid w:val="00E05B2E"/>
    <w:rsid w:val="00E06798"/>
    <w:rsid w:val="00E06A54"/>
    <w:rsid w:val="00E0723F"/>
    <w:rsid w:val="00E07290"/>
    <w:rsid w:val="00E07BDC"/>
    <w:rsid w:val="00E07DCF"/>
    <w:rsid w:val="00E10607"/>
    <w:rsid w:val="00E108B3"/>
    <w:rsid w:val="00E12B66"/>
    <w:rsid w:val="00E12EA6"/>
    <w:rsid w:val="00E13281"/>
    <w:rsid w:val="00E13BCD"/>
    <w:rsid w:val="00E14DA8"/>
    <w:rsid w:val="00E15A50"/>
    <w:rsid w:val="00E15AA5"/>
    <w:rsid w:val="00E15C0A"/>
    <w:rsid w:val="00E17141"/>
    <w:rsid w:val="00E17249"/>
    <w:rsid w:val="00E17A46"/>
    <w:rsid w:val="00E208BB"/>
    <w:rsid w:val="00E20C58"/>
    <w:rsid w:val="00E20F03"/>
    <w:rsid w:val="00E2118C"/>
    <w:rsid w:val="00E21895"/>
    <w:rsid w:val="00E21DDD"/>
    <w:rsid w:val="00E22746"/>
    <w:rsid w:val="00E22AF7"/>
    <w:rsid w:val="00E22EDB"/>
    <w:rsid w:val="00E23385"/>
    <w:rsid w:val="00E235CC"/>
    <w:rsid w:val="00E23B47"/>
    <w:rsid w:val="00E23FDE"/>
    <w:rsid w:val="00E242F8"/>
    <w:rsid w:val="00E245B2"/>
    <w:rsid w:val="00E24F14"/>
    <w:rsid w:val="00E260CA"/>
    <w:rsid w:val="00E261DE"/>
    <w:rsid w:val="00E263E9"/>
    <w:rsid w:val="00E30060"/>
    <w:rsid w:val="00E316F1"/>
    <w:rsid w:val="00E31815"/>
    <w:rsid w:val="00E3238F"/>
    <w:rsid w:val="00E331FE"/>
    <w:rsid w:val="00E33263"/>
    <w:rsid w:val="00E33429"/>
    <w:rsid w:val="00E33524"/>
    <w:rsid w:val="00E33F99"/>
    <w:rsid w:val="00E3415C"/>
    <w:rsid w:val="00E34E29"/>
    <w:rsid w:val="00E34FD9"/>
    <w:rsid w:val="00E35347"/>
    <w:rsid w:val="00E35483"/>
    <w:rsid w:val="00E35A86"/>
    <w:rsid w:val="00E36574"/>
    <w:rsid w:val="00E36577"/>
    <w:rsid w:val="00E36A88"/>
    <w:rsid w:val="00E36BC4"/>
    <w:rsid w:val="00E37293"/>
    <w:rsid w:val="00E3729D"/>
    <w:rsid w:val="00E3759E"/>
    <w:rsid w:val="00E37C3E"/>
    <w:rsid w:val="00E40822"/>
    <w:rsid w:val="00E40995"/>
    <w:rsid w:val="00E40ADC"/>
    <w:rsid w:val="00E41B4E"/>
    <w:rsid w:val="00E423C5"/>
    <w:rsid w:val="00E426C3"/>
    <w:rsid w:val="00E42960"/>
    <w:rsid w:val="00E42E64"/>
    <w:rsid w:val="00E430E2"/>
    <w:rsid w:val="00E436E9"/>
    <w:rsid w:val="00E44049"/>
    <w:rsid w:val="00E44221"/>
    <w:rsid w:val="00E4461F"/>
    <w:rsid w:val="00E44946"/>
    <w:rsid w:val="00E44E44"/>
    <w:rsid w:val="00E4531C"/>
    <w:rsid w:val="00E45633"/>
    <w:rsid w:val="00E45A5E"/>
    <w:rsid w:val="00E45FE3"/>
    <w:rsid w:val="00E4681A"/>
    <w:rsid w:val="00E46A80"/>
    <w:rsid w:val="00E4793F"/>
    <w:rsid w:val="00E510D1"/>
    <w:rsid w:val="00E51118"/>
    <w:rsid w:val="00E5167B"/>
    <w:rsid w:val="00E51C8B"/>
    <w:rsid w:val="00E5245C"/>
    <w:rsid w:val="00E5266D"/>
    <w:rsid w:val="00E52A3F"/>
    <w:rsid w:val="00E52B68"/>
    <w:rsid w:val="00E530E5"/>
    <w:rsid w:val="00E5310A"/>
    <w:rsid w:val="00E531B5"/>
    <w:rsid w:val="00E5574B"/>
    <w:rsid w:val="00E55BEA"/>
    <w:rsid w:val="00E55C2D"/>
    <w:rsid w:val="00E55F9A"/>
    <w:rsid w:val="00E57C81"/>
    <w:rsid w:val="00E57E20"/>
    <w:rsid w:val="00E60C38"/>
    <w:rsid w:val="00E60CAB"/>
    <w:rsid w:val="00E6111C"/>
    <w:rsid w:val="00E61381"/>
    <w:rsid w:val="00E61520"/>
    <w:rsid w:val="00E63C2A"/>
    <w:rsid w:val="00E64423"/>
    <w:rsid w:val="00E664C0"/>
    <w:rsid w:val="00E67139"/>
    <w:rsid w:val="00E67629"/>
    <w:rsid w:val="00E679F9"/>
    <w:rsid w:val="00E67EF4"/>
    <w:rsid w:val="00E67F90"/>
    <w:rsid w:val="00E67F98"/>
    <w:rsid w:val="00E70E35"/>
    <w:rsid w:val="00E71056"/>
    <w:rsid w:val="00E71AA4"/>
    <w:rsid w:val="00E71C9F"/>
    <w:rsid w:val="00E71CE9"/>
    <w:rsid w:val="00E71E63"/>
    <w:rsid w:val="00E72CFC"/>
    <w:rsid w:val="00E72FAA"/>
    <w:rsid w:val="00E72FF5"/>
    <w:rsid w:val="00E732DE"/>
    <w:rsid w:val="00E73ADC"/>
    <w:rsid w:val="00E73B64"/>
    <w:rsid w:val="00E73BE0"/>
    <w:rsid w:val="00E7424B"/>
    <w:rsid w:val="00E74B72"/>
    <w:rsid w:val="00E74C28"/>
    <w:rsid w:val="00E74D8D"/>
    <w:rsid w:val="00E75C9B"/>
    <w:rsid w:val="00E7682D"/>
    <w:rsid w:val="00E7761C"/>
    <w:rsid w:val="00E77880"/>
    <w:rsid w:val="00E80774"/>
    <w:rsid w:val="00E80BAE"/>
    <w:rsid w:val="00E80C2C"/>
    <w:rsid w:val="00E8169D"/>
    <w:rsid w:val="00E82150"/>
    <w:rsid w:val="00E82744"/>
    <w:rsid w:val="00E82B86"/>
    <w:rsid w:val="00E82DDA"/>
    <w:rsid w:val="00E82F43"/>
    <w:rsid w:val="00E83386"/>
    <w:rsid w:val="00E8387E"/>
    <w:rsid w:val="00E840F2"/>
    <w:rsid w:val="00E843AF"/>
    <w:rsid w:val="00E84580"/>
    <w:rsid w:val="00E84841"/>
    <w:rsid w:val="00E8516E"/>
    <w:rsid w:val="00E85866"/>
    <w:rsid w:val="00E85A7E"/>
    <w:rsid w:val="00E85C1E"/>
    <w:rsid w:val="00E86107"/>
    <w:rsid w:val="00E868C6"/>
    <w:rsid w:val="00E87474"/>
    <w:rsid w:val="00E87537"/>
    <w:rsid w:val="00E87721"/>
    <w:rsid w:val="00E90E0E"/>
    <w:rsid w:val="00E910A6"/>
    <w:rsid w:val="00E913C1"/>
    <w:rsid w:val="00E91471"/>
    <w:rsid w:val="00E91E66"/>
    <w:rsid w:val="00E920A9"/>
    <w:rsid w:val="00E922D3"/>
    <w:rsid w:val="00E92501"/>
    <w:rsid w:val="00E93170"/>
    <w:rsid w:val="00E93208"/>
    <w:rsid w:val="00E939E1"/>
    <w:rsid w:val="00E93FE0"/>
    <w:rsid w:val="00E948CC"/>
    <w:rsid w:val="00E94A12"/>
    <w:rsid w:val="00E94CB1"/>
    <w:rsid w:val="00E94DCD"/>
    <w:rsid w:val="00E95301"/>
    <w:rsid w:val="00E95A95"/>
    <w:rsid w:val="00E96116"/>
    <w:rsid w:val="00E96464"/>
    <w:rsid w:val="00E96773"/>
    <w:rsid w:val="00E97EF7"/>
    <w:rsid w:val="00EA00B7"/>
    <w:rsid w:val="00EA0D8B"/>
    <w:rsid w:val="00EA124D"/>
    <w:rsid w:val="00EA12DC"/>
    <w:rsid w:val="00EA2409"/>
    <w:rsid w:val="00EA2BC6"/>
    <w:rsid w:val="00EA2DC5"/>
    <w:rsid w:val="00EA3300"/>
    <w:rsid w:val="00EA3C6F"/>
    <w:rsid w:val="00EA3F45"/>
    <w:rsid w:val="00EA4005"/>
    <w:rsid w:val="00EA4793"/>
    <w:rsid w:val="00EA4AB5"/>
    <w:rsid w:val="00EA4BD8"/>
    <w:rsid w:val="00EA5F27"/>
    <w:rsid w:val="00EA6112"/>
    <w:rsid w:val="00EA72AC"/>
    <w:rsid w:val="00EA76E8"/>
    <w:rsid w:val="00EA7A9F"/>
    <w:rsid w:val="00EB0259"/>
    <w:rsid w:val="00EB0BE7"/>
    <w:rsid w:val="00EB0C5B"/>
    <w:rsid w:val="00EB0E88"/>
    <w:rsid w:val="00EB1800"/>
    <w:rsid w:val="00EB1B4C"/>
    <w:rsid w:val="00EB2534"/>
    <w:rsid w:val="00EB3169"/>
    <w:rsid w:val="00EB3F4B"/>
    <w:rsid w:val="00EB5290"/>
    <w:rsid w:val="00EB52AF"/>
    <w:rsid w:val="00EB52E8"/>
    <w:rsid w:val="00EB547C"/>
    <w:rsid w:val="00EB5AC6"/>
    <w:rsid w:val="00EB6384"/>
    <w:rsid w:val="00EB64F3"/>
    <w:rsid w:val="00EB650B"/>
    <w:rsid w:val="00EB69E1"/>
    <w:rsid w:val="00EB6CD9"/>
    <w:rsid w:val="00EB700D"/>
    <w:rsid w:val="00EC028D"/>
    <w:rsid w:val="00EC11C3"/>
    <w:rsid w:val="00EC1388"/>
    <w:rsid w:val="00EC1437"/>
    <w:rsid w:val="00EC236D"/>
    <w:rsid w:val="00EC24B9"/>
    <w:rsid w:val="00EC26E8"/>
    <w:rsid w:val="00EC3E98"/>
    <w:rsid w:val="00EC4D02"/>
    <w:rsid w:val="00EC6561"/>
    <w:rsid w:val="00EC6976"/>
    <w:rsid w:val="00EC6DAA"/>
    <w:rsid w:val="00EC7220"/>
    <w:rsid w:val="00EC7568"/>
    <w:rsid w:val="00EC7B5D"/>
    <w:rsid w:val="00EC7C6D"/>
    <w:rsid w:val="00ED0B09"/>
    <w:rsid w:val="00ED183A"/>
    <w:rsid w:val="00ED1C3B"/>
    <w:rsid w:val="00ED1C89"/>
    <w:rsid w:val="00ED1D99"/>
    <w:rsid w:val="00ED29F3"/>
    <w:rsid w:val="00ED3085"/>
    <w:rsid w:val="00ED3CD7"/>
    <w:rsid w:val="00ED3F36"/>
    <w:rsid w:val="00ED4203"/>
    <w:rsid w:val="00ED4BBE"/>
    <w:rsid w:val="00ED4DDA"/>
    <w:rsid w:val="00ED5713"/>
    <w:rsid w:val="00ED6085"/>
    <w:rsid w:val="00ED6112"/>
    <w:rsid w:val="00ED65EA"/>
    <w:rsid w:val="00ED6CAE"/>
    <w:rsid w:val="00ED700B"/>
    <w:rsid w:val="00ED7158"/>
    <w:rsid w:val="00ED7412"/>
    <w:rsid w:val="00ED77A7"/>
    <w:rsid w:val="00ED77AA"/>
    <w:rsid w:val="00ED7B99"/>
    <w:rsid w:val="00EE0A52"/>
    <w:rsid w:val="00EE0B77"/>
    <w:rsid w:val="00EE0F87"/>
    <w:rsid w:val="00EE13EF"/>
    <w:rsid w:val="00EE1F21"/>
    <w:rsid w:val="00EE21A9"/>
    <w:rsid w:val="00EE2466"/>
    <w:rsid w:val="00EE252A"/>
    <w:rsid w:val="00EE259C"/>
    <w:rsid w:val="00EE28FE"/>
    <w:rsid w:val="00EE2AB6"/>
    <w:rsid w:val="00EE2B00"/>
    <w:rsid w:val="00EE3247"/>
    <w:rsid w:val="00EE3E1A"/>
    <w:rsid w:val="00EE4440"/>
    <w:rsid w:val="00EE4C41"/>
    <w:rsid w:val="00EE50B3"/>
    <w:rsid w:val="00EE5932"/>
    <w:rsid w:val="00EE6282"/>
    <w:rsid w:val="00EE6719"/>
    <w:rsid w:val="00EE6723"/>
    <w:rsid w:val="00EE6CFA"/>
    <w:rsid w:val="00EE762E"/>
    <w:rsid w:val="00EE76E2"/>
    <w:rsid w:val="00EE7913"/>
    <w:rsid w:val="00EF02D3"/>
    <w:rsid w:val="00EF08FD"/>
    <w:rsid w:val="00EF0907"/>
    <w:rsid w:val="00EF1D71"/>
    <w:rsid w:val="00EF202E"/>
    <w:rsid w:val="00EF2365"/>
    <w:rsid w:val="00EF2F7A"/>
    <w:rsid w:val="00EF327E"/>
    <w:rsid w:val="00EF3998"/>
    <w:rsid w:val="00EF3A64"/>
    <w:rsid w:val="00EF3D80"/>
    <w:rsid w:val="00EF3DF7"/>
    <w:rsid w:val="00EF4230"/>
    <w:rsid w:val="00EF4B65"/>
    <w:rsid w:val="00EF4C8D"/>
    <w:rsid w:val="00EF50CC"/>
    <w:rsid w:val="00EF5374"/>
    <w:rsid w:val="00EF655C"/>
    <w:rsid w:val="00EF694D"/>
    <w:rsid w:val="00EF767E"/>
    <w:rsid w:val="00F007EA"/>
    <w:rsid w:val="00F009CC"/>
    <w:rsid w:val="00F00C20"/>
    <w:rsid w:val="00F01215"/>
    <w:rsid w:val="00F01469"/>
    <w:rsid w:val="00F01A34"/>
    <w:rsid w:val="00F0226C"/>
    <w:rsid w:val="00F02BCF"/>
    <w:rsid w:val="00F03F75"/>
    <w:rsid w:val="00F056B4"/>
    <w:rsid w:val="00F05882"/>
    <w:rsid w:val="00F059EA"/>
    <w:rsid w:val="00F05DB2"/>
    <w:rsid w:val="00F060B3"/>
    <w:rsid w:val="00F0708C"/>
    <w:rsid w:val="00F073DC"/>
    <w:rsid w:val="00F07849"/>
    <w:rsid w:val="00F0788D"/>
    <w:rsid w:val="00F07C14"/>
    <w:rsid w:val="00F10431"/>
    <w:rsid w:val="00F10536"/>
    <w:rsid w:val="00F112BA"/>
    <w:rsid w:val="00F122A4"/>
    <w:rsid w:val="00F128FC"/>
    <w:rsid w:val="00F12952"/>
    <w:rsid w:val="00F129AC"/>
    <w:rsid w:val="00F12C10"/>
    <w:rsid w:val="00F132DF"/>
    <w:rsid w:val="00F1330C"/>
    <w:rsid w:val="00F1335F"/>
    <w:rsid w:val="00F13A7A"/>
    <w:rsid w:val="00F143C8"/>
    <w:rsid w:val="00F143D2"/>
    <w:rsid w:val="00F15404"/>
    <w:rsid w:val="00F1545F"/>
    <w:rsid w:val="00F15A9A"/>
    <w:rsid w:val="00F15DB0"/>
    <w:rsid w:val="00F160F8"/>
    <w:rsid w:val="00F1698E"/>
    <w:rsid w:val="00F16A4D"/>
    <w:rsid w:val="00F1741F"/>
    <w:rsid w:val="00F17F9F"/>
    <w:rsid w:val="00F20DE8"/>
    <w:rsid w:val="00F215D2"/>
    <w:rsid w:val="00F21E21"/>
    <w:rsid w:val="00F22177"/>
    <w:rsid w:val="00F22478"/>
    <w:rsid w:val="00F229F2"/>
    <w:rsid w:val="00F22AD4"/>
    <w:rsid w:val="00F22E52"/>
    <w:rsid w:val="00F230B2"/>
    <w:rsid w:val="00F23642"/>
    <w:rsid w:val="00F23652"/>
    <w:rsid w:val="00F23D72"/>
    <w:rsid w:val="00F2476B"/>
    <w:rsid w:val="00F24BC2"/>
    <w:rsid w:val="00F24CD0"/>
    <w:rsid w:val="00F25002"/>
    <w:rsid w:val="00F2644F"/>
    <w:rsid w:val="00F265EA"/>
    <w:rsid w:val="00F274B2"/>
    <w:rsid w:val="00F27654"/>
    <w:rsid w:val="00F277F3"/>
    <w:rsid w:val="00F27844"/>
    <w:rsid w:val="00F27E72"/>
    <w:rsid w:val="00F27F05"/>
    <w:rsid w:val="00F30496"/>
    <w:rsid w:val="00F3068A"/>
    <w:rsid w:val="00F30C10"/>
    <w:rsid w:val="00F31078"/>
    <w:rsid w:val="00F310C4"/>
    <w:rsid w:val="00F31260"/>
    <w:rsid w:val="00F314EA"/>
    <w:rsid w:val="00F31999"/>
    <w:rsid w:val="00F31CC8"/>
    <w:rsid w:val="00F31CEA"/>
    <w:rsid w:val="00F32BC3"/>
    <w:rsid w:val="00F32C77"/>
    <w:rsid w:val="00F33FC0"/>
    <w:rsid w:val="00F348CC"/>
    <w:rsid w:val="00F34991"/>
    <w:rsid w:val="00F35167"/>
    <w:rsid w:val="00F36693"/>
    <w:rsid w:val="00F374CF"/>
    <w:rsid w:val="00F37BF9"/>
    <w:rsid w:val="00F37BFC"/>
    <w:rsid w:val="00F40A96"/>
    <w:rsid w:val="00F40A9C"/>
    <w:rsid w:val="00F41036"/>
    <w:rsid w:val="00F41196"/>
    <w:rsid w:val="00F41883"/>
    <w:rsid w:val="00F42107"/>
    <w:rsid w:val="00F4257C"/>
    <w:rsid w:val="00F427D9"/>
    <w:rsid w:val="00F43241"/>
    <w:rsid w:val="00F43ACF"/>
    <w:rsid w:val="00F43DA4"/>
    <w:rsid w:val="00F44BE8"/>
    <w:rsid w:val="00F4518A"/>
    <w:rsid w:val="00F451A0"/>
    <w:rsid w:val="00F4545E"/>
    <w:rsid w:val="00F45AB5"/>
    <w:rsid w:val="00F45E40"/>
    <w:rsid w:val="00F46857"/>
    <w:rsid w:val="00F46DC0"/>
    <w:rsid w:val="00F476DB"/>
    <w:rsid w:val="00F47A9E"/>
    <w:rsid w:val="00F507D6"/>
    <w:rsid w:val="00F50BEE"/>
    <w:rsid w:val="00F50C45"/>
    <w:rsid w:val="00F50DAA"/>
    <w:rsid w:val="00F50F82"/>
    <w:rsid w:val="00F51026"/>
    <w:rsid w:val="00F51747"/>
    <w:rsid w:val="00F51AB9"/>
    <w:rsid w:val="00F51B64"/>
    <w:rsid w:val="00F52D2A"/>
    <w:rsid w:val="00F53454"/>
    <w:rsid w:val="00F535CD"/>
    <w:rsid w:val="00F53735"/>
    <w:rsid w:val="00F539C2"/>
    <w:rsid w:val="00F553AA"/>
    <w:rsid w:val="00F5618D"/>
    <w:rsid w:val="00F5620D"/>
    <w:rsid w:val="00F56AE0"/>
    <w:rsid w:val="00F5725C"/>
    <w:rsid w:val="00F5775A"/>
    <w:rsid w:val="00F57FEC"/>
    <w:rsid w:val="00F60C62"/>
    <w:rsid w:val="00F60DA4"/>
    <w:rsid w:val="00F6136F"/>
    <w:rsid w:val="00F61D9F"/>
    <w:rsid w:val="00F61EBC"/>
    <w:rsid w:val="00F62522"/>
    <w:rsid w:val="00F62924"/>
    <w:rsid w:val="00F62982"/>
    <w:rsid w:val="00F62DCC"/>
    <w:rsid w:val="00F62F3D"/>
    <w:rsid w:val="00F62FDD"/>
    <w:rsid w:val="00F641EC"/>
    <w:rsid w:val="00F64209"/>
    <w:rsid w:val="00F64AC8"/>
    <w:rsid w:val="00F64BA1"/>
    <w:rsid w:val="00F64BF7"/>
    <w:rsid w:val="00F64D05"/>
    <w:rsid w:val="00F654BD"/>
    <w:rsid w:val="00F6658F"/>
    <w:rsid w:val="00F665AB"/>
    <w:rsid w:val="00F665F9"/>
    <w:rsid w:val="00F6719B"/>
    <w:rsid w:val="00F71329"/>
    <w:rsid w:val="00F718AE"/>
    <w:rsid w:val="00F719CC"/>
    <w:rsid w:val="00F722E8"/>
    <w:rsid w:val="00F72B89"/>
    <w:rsid w:val="00F73181"/>
    <w:rsid w:val="00F734BA"/>
    <w:rsid w:val="00F73986"/>
    <w:rsid w:val="00F73AC9"/>
    <w:rsid w:val="00F73D41"/>
    <w:rsid w:val="00F73E42"/>
    <w:rsid w:val="00F74026"/>
    <w:rsid w:val="00F741B0"/>
    <w:rsid w:val="00F743DC"/>
    <w:rsid w:val="00F745AC"/>
    <w:rsid w:val="00F74771"/>
    <w:rsid w:val="00F74835"/>
    <w:rsid w:val="00F7485C"/>
    <w:rsid w:val="00F74B04"/>
    <w:rsid w:val="00F758D3"/>
    <w:rsid w:val="00F75EC1"/>
    <w:rsid w:val="00F75F0C"/>
    <w:rsid w:val="00F76464"/>
    <w:rsid w:val="00F76935"/>
    <w:rsid w:val="00F76DEB"/>
    <w:rsid w:val="00F77295"/>
    <w:rsid w:val="00F7736D"/>
    <w:rsid w:val="00F80076"/>
    <w:rsid w:val="00F803BA"/>
    <w:rsid w:val="00F80DF1"/>
    <w:rsid w:val="00F80F0E"/>
    <w:rsid w:val="00F81701"/>
    <w:rsid w:val="00F81848"/>
    <w:rsid w:val="00F81D0E"/>
    <w:rsid w:val="00F82630"/>
    <w:rsid w:val="00F826F0"/>
    <w:rsid w:val="00F8294C"/>
    <w:rsid w:val="00F829E4"/>
    <w:rsid w:val="00F82C42"/>
    <w:rsid w:val="00F83505"/>
    <w:rsid w:val="00F83569"/>
    <w:rsid w:val="00F83A5C"/>
    <w:rsid w:val="00F83BCC"/>
    <w:rsid w:val="00F83C8A"/>
    <w:rsid w:val="00F83C9A"/>
    <w:rsid w:val="00F83F37"/>
    <w:rsid w:val="00F85178"/>
    <w:rsid w:val="00F860D0"/>
    <w:rsid w:val="00F8658A"/>
    <w:rsid w:val="00F868BC"/>
    <w:rsid w:val="00F86B71"/>
    <w:rsid w:val="00F87023"/>
    <w:rsid w:val="00F87116"/>
    <w:rsid w:val="00F873BF"/>
    <w:rsid w:val="00F87EA5"/>
    <w:rsid w:val="00F9047E"/>
    <w:rsid w:val="00F906F7"/>
    <w:rsid w:val="00F908E7"/>
    <w:rsid w:val="00F90F09"/>
    <w:rsid w:val="00F91ACE"/>
    <w:rsid w:val="00F92AFA"/>
    <w:rsid w:val="00F9359E"/>
    <w:rsid w:val="00F93C4C"/>
    <w:rsid w:val="00F94638"/>
    <w:rsid w:val="00F94655"/>
    <w:rsid w:val="00F946EF"/>
    <w:rsid w:val="00F94774"/>
    <w:rsid w:val="00F94AB5"/>
    <w:rsid w:val="00F94AB7"/>
    <w:rsid w:val="00F94B24"/>
    <w:rsid w:val="00F95B4B"/>
    <w:rsid w:val="00F95B83"/>
    <w:rsid w:val="00F9638B"/>
    <w:rsid w:val="00F96887"/>
    <w:rsid w:val="00F9692E"/>
    <w:rsid w:val="00F96B64"/>
    <w:rsid w:val="00F96E7F"/>
    <w:rsid w:val="00F96EE6"/>
    <w:rsid w:val="00F974A1"/>
    <w:rsid w:val="00F978B5"/>
    <w:rsid w:val="00F97A73"/>
    <w:rsid w:val="00F97B48"/>
    <w:rsid w:val="00FA00C1"/>
    <w:rsid w:val="00FA0604"/>
    <w:rsid w:val="00FA0A71"/>
    <w:rsid w:val="00FA0DF2"/>
    <w:rsid w:val="00FA12E2"/>
    <w:rsid w:val="00FA179C"/>
    <w:rsid w:val="00FA1BED"/>
    <w:rsid w:val="00FA1E67"/>
    <w:rsid w:val="00FA20CD"/>
    <w:rsid w:val="00FA25B6"/>
    <w:rsid w:val="00FA42AE"/>
    <w:rsid w:val="00FA436A"/>
    <w:rsid w:val="00FA49CF"/>
    <w:rsid w:val="00FA5048"/>
    <w:rsid w:val="00FA6602"/>
    <w:rsid w:val="00FA7991"/>
    <w:rsid w:val="00FB0A67"/>
    <w:rsid w:val="00FB1066"/>
    <w:rsid w:val="00FB26DC"/>
    <w:rsid w:val="00FB28F2"/>
    <w:rsid w:val="00FB35AF"/>
    <w:rsid w:val="00FB3669"/>
    <w:rsid w:val="00FB376A"/>
    <w:rsid w:val="00FB3C6B"/>
    <w:rsid w:val="00FB4499"/>
    <w:rsid w:val="00FB4595"/>
    <w:rsid w:val="00FB54F3"/>
    <w:rsid w:val="00FB5888"/>
    <w:rsid w:val="00FB5E11"/>
    <w:rsid w:val="00FB5EFB"/>
    <w:rsid w:val="00FB7EB9"/>
    <w:rsid w:val="00FB7FCB"/>
    <w:rsid w:val="00FC0543"/>
    <w:rsid w:val="00FC0BB2"/>
    <w:rsid w:val="00FC0CF3"/>
    <w:rsid w:val="00FC107A"/>
    <w:rsid w:val="00FC118B"/>
    <w:rsid w:val="00FC1220"/>
    <w:rsid w:val="00FC12D0"/>
    <w:rsid w:val="00FC1378"/>
    <w:rsid w:val="00FC2226"/>
    <w:rsid w:val="00FC238F"/>
    <w:rsid w:val="00FC3026"/>
    <w:rsid w:val="00FC34FD"/>
    <w:rsid w:val="00FC3916"/>
    <w:rsid w:val="00FC3C29"/>
    <w:rsid w:val="00FC4A3A"/>
    <w:rsid w:val="00FC4AD7"/>
    <w:rsid w:val="00FC4C0F"/>
    <w:rsid w:val="00FC4ED1"/>
    <w:rsid w:val="00FC52A7"/>
    <w:rsid w:val="00FC5D2C"/>
    <w:rsid w:val="00FC5D36"/>
    <w:rsid w:val="00FC5E37"/>
    <w:rsid w:val="00FC5F58"/>
    <w:rsid w:val="00FC6A23"/>
    <w:rsid w:val="00FC6DE7"/>
    <w:rsid w:val="00FC71A9"/>
    <w:rsid w:val="00FC733E"/>
    <w:rsid w:val="00FC7B39"/>
    <w:rsid w:val="00FC7CA4"/>
    <w:rsid w:val="00FD1A42"/>
    <w:rsid w:val="00FD1F1C"/>
    <w:rsid w:val="00FD2873"/>
    <w:rsid w:val="00FD29CC"/>
    <w:rsid w:val="00FD329B"/>
    <w:rsid w:val="00FD3CD8"/>
    <w:rsid w:val="00FD42EF"/>
    <w:rsid w:val="00FD47C8"/>
    <w:rsid w:val="00FD51D2"/>
    <w:rsid w:val="00FD5299"/>
    <w:rsid w:val="00FD5AEE"/>
    <w:rsid w:val="00FD5CF4"/>
    <w:rsid w:val="00FD64BB"/>
    <w:rsid w:val="00FD659B"/>
    <w:rsid w:val="00FD66E3"/>
    <w:rsid w:val="00FD6DE0"/>
    <w:rsid w:val="00FD75EF"/>
    <w:rsid w:val="00FD7F74"/>
    <w:rsid w:val="00FE0327"/>
    <w:rsid w:val="00FE0578"/>
    <w:rsid w:val="00FE0658"/>
    <w:rsid w:val="00FE09CB"/>
    <w:rsid w:val="00FE0C5B"/>
    <w:rsid w:val="00FE0DE7"/>
    <w:rsid w:val="00FE1E28"/>
    <w:rsid w:val="00FE1FC2"/>
    <w:rsid w:val="00FE26AA"/>
    <w:rsid w:val="00FE33CE"/>
    <w:rsid w:val="00FE398B"/>
    <w:rsid w:val="00FE3E72"/>
    <w:rsid w:val="00FE3F21"/>
    <w:rsid w:val="00FE4208"/>
    <w:rsid w:val="00FE444F"/>
    <w:rsid w:val="00FE4577"/>
    <w:rsid w:val="00FE46F6"/>
    <w:rsid w:val="00FE4A26"/>
    <w:rsid w:val="00FE4D8D"/>
    <w:rsid w:val="00FE57A8"/>
    <w:rsid w:val="00FE59F9"/>
    <w:rsid w:val="00FE6543"/>
    <w:rsid w:val="00FE6AC2"/>
    <w:rsid w:val="00FE6BC3"/>
    <w:rsid w:val="00FE756C"/>
    <w:rsid w:val="00FE7BDA"/>
    <w:rsid w:val="00FE7C5B"/>
    <w:rsid w:val="00FF03A0"/>
    <w:rsid w:val="00FF1C24"/>
    <w:rsid w:val="00FF45E3"/>
    <w:rsid w:val="00FF559C"/>
    <w:rsid w:val="00FF5771"/>
    <w:rsid w:val="00FF5C12"/>
    <w:rsid w:val="00FF5C8B"/>
    <w:rsid w:val="00FF6229"/>
    <w:rsid w:val="00FF692F"/>
    <w:rsid w:val="00FF6998"/>
    <w:rsid w:val="00FF72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uiPriority="99"/>
    <w:lsdException w:name="caption" w:locked="1" w:qFormat="1"/>
    <w:lsdException w:name="Title" w:locked="1" w:qFormat="1"/>
    <w:lsdException w:name="Default Paragraph Font" w:locked="1"/>
    <w:lsdException w:name="Body Text Indent" w:locked="1"/>
    <w:lsdException w:name="Subtitle" w:locked="1" w:qFormat="1"/>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37992"/>
    <w:pPr>
      <w:spacing w:after="200" w:line="276" w:lineRule="auto"/>
    </w:pPr>
    <w:rPr>
      <w:sz w:val="22"/>
      <w:szCs w:val="22"/>
      <w:lang w:eastAsia="en-US"/>
    </w:rPr>
  </w:style>
  <w:style w:type="paragraph" w:styleId="10">
    <w:name w:val="heading 1"/>
    <w:basedOn w:val="a1"/>
    <w:next w:val="a1"/>
    <w:link w:val="11"/>
    <w:qFormat/>
    <w:rsid w:val="004E18AA"/>
    <w:pPr>
      <w:keepNext/>
      <w:keepLines/>
      <w:spacing w:before="480" w:after="0"/>
      <w:outlineLvl w:val="0"/>
    </w:pPr>
    <w:rPr>
      <w:b/>
      <w:bCs/>
      <w:sz w:val="36"/>
      <w:szCs w:val="28"/>
    </w:rPr>
  </w:style>
  <w:style w:type="paragraph" w:styleId="2">
    <w:name w:val="heading 2"/>
    <w:basedOn w:val="a1"/>
    <w:next w:val="3"/>
    <w:link w:val="20"/>
    <w:autoRedefine/>
    <w:uiPriority w:val="9"/>
    <w:qFormat/>
    <w:rsid w:val="005D4D37"/>
    <w:pPr>
      <w:keepNext/>
      <w:keepLines/>
      <w:spacing w:before="200" w:after="0"/>
      <w:ind w:left="1425"/>
      <w:outlineLvl w:val="1"/>
    </w:pPr>
    <w:rPr>
      <w:b/>
      <w:bCs/>
      <w:sz w:val="32"/>
      <w:szCs w:val="23"/>
    </w:rPr>
  </w:style>
  <w:style w:type="paragraph" w:styleId="3">
    <w:name w:val="heading 3"/>
    <w:basedOn w:val="a1"/>
    <w:next w:val="a1"/>
    <w:link w:val="30"/>
    <w:autoRedefine/>
    <w:uiPriority w:val="9"/>
    <w:qFormat/>
    <w:rsid w:val="003F0D1C"/>
    <w:pPr>
      <w:keepNext/>
      <w:keepLines/>
      <w:spacing w:before="200" w:after="0" w:line="240" w:lineRule="auto"/>
      <w:ind w:left="1418" w:firstLine="1"/>
      <w:jc w:val="both"/>
      <w:outlineLvl w:val="2"/>
    </w:pPr>
    <w:rPr>
      <w:b/>
      <w:bCs/>
      <w:sz w:val="32"/>
      <w:szCs w:val="32"/>
    </w:rPr>
  </w:style>
  <w:style w:type="paragraph" w:styleId="4">
    <w:name w:val="heading 4"/>
    <w:aliases w:val=" Знак,Heading 4 Char,D&amp;M4,D&amp;M 4"/>
    <w:basedOn w:val="a1"/>
    <w:next w:val="a1"/>
    <w:uiPriority w:val="9"/>
    <w:qFormat/>
    <w:locked/>
    <w:rsid w:val="005A49D0"/>
    <w:pPr>
      <w:keepNext/>
      <w:spacing w:before="240" w:after="60"/>
      <w:outlineLvl w:val="3"/>
    </w:pPr>
    <w:rPr>
      <w:b/>
      <w:bCs/>
      <w:sz w:val="28"/>
      <w:szCs w:val="28"/>
    </w:rPr>
  </w:style>
  <w:style w:type="paragraph" w:styleId="5">
    <w:name w:val="heading 5"/>
    <w:basedOn w:val="a1"/>
    <w:next w:val="a1"/>
    <w:qFormat/>
    <w:locked/>
    <w:rsid w:val="00CE3BD1"/>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Без интервала1"/>
    <w:rsid w:val="00F946EF"/>
    <w:rPr>
      <w:sz w:val="22"/>
      <w:szCs w:val="22"/>
      <w:lang w:eastAsia="en-US"/>
    </w:rPr>
  </w:style>
  <w:style w:type="paragraph" w:styleId="a5">
    <w:name w:val="Body Text Indent"/>
    <w:basedOn w:val="a1"/>
    <w:link w:val="a6"/>
    <w:rsid w:val="0053398F"/>
    <w:pPr>
      <w:spacing w:after="0" w:line="240" w:lineRule="auto"/>
      <w:ind w:firstLine="720"/>
      <w:jc w:val="both"/>
    </w:pPr>
    <w:rPr>
      <w:sz w:val="20"/>
      <w:szCs w:val="20"/>
      <w:lang w:eastAsia="ru-RU"/>
    </w:rPr>
  </w:style>
  <w:style w:type="character" w:customStyle="1" w:styleId="a6">
    <w:name w:val="Основной текст с отступом Знак"/>
    <w:link w:val="a5"/>
    <w:locked/>
    <w:rsid w:val="0053398F"/>
    <w:rPr>
      <w:rFonts w:ascii="Times New Roman" w:hAnsi="Times New Roman" w:cs="Times New Roman"/>
      <w:sz w:val="20"/>
      <w:szCs w:val="20"/>
      <w:lang w:eastAsia="ru-RU"/>
    </w:rPr>
  </w:style>
  <w:style w:type="table" w:styleId="a7">
    <w:name w:val="Table Grid"/>
    <w:basedOn w:val="a3"/>
    <w:rsid w:val="0028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1"/>
    <w:link w:val="a9"/>
    <w:semiHidden/>
    <w:rsid w:val="00F27F05"/>
    <w:pPr>
      <w:spacing w:after="0" w:line="240" w:lineRule="auto"/>
    </w:pPr>
    <w:rPr>
      <w:rFonts w:ascii="Tahoma" w:hAnsi="Tahoma"/>
      <w:sz w:val="16"/>
      <w:szCs w:val="16"/>
    </w:rPr>
  </w:style>
  <w:style w:type="character" w:customStyle="1" w:styleId="a9">
    <w:name w:val="Текст выноски Знак"/>
    <w:link w:val="a8"/>
    <w:semiHidden/>
    <w:locked/>
    <w:rsid w:val="00F27F05"/>
    <w:rPr>
      <w:rFonts w:ascii="Tahoma" w:hAnsi="Tahoma" w:cs="Tahoma"/>
      <w:sz w:val="16"/>
      <w:szCs w:val="16"/>
    </w:rPr>
  </w:style>
  <w:style w:type="paragraph" w:customStyle="1" w:styleId="13">
    <w:name w:val="Абзац списка1"/>
    <w:basedOn w:val="a1"/>
    <w:rsid w:val="007E4299"/>
    <w:pPr>
      <w:ind w:left="720"/>
      <w:contextualSpacing/>
    </w:pPr>
  </w:style>
  <w:style w:type="character" w:styleId="aa">
    <w:name w:val="Hyperlink"/>
    <w:uiPriority w:val="99"/>
    <w:rsid w:val="00957920"/>
    <w:rPr>
      <w:rFonts w:cs="Times New Roman"/>
      <w:color w:val="0000FF"/>
      <w:u w:val="single"/>
    </w:rPr>
  </w:style>
  <w:style w:type="character" w:styleId="ab">
    <w:name w:val="FollowedHyperlink"/>
    <w:uiPriority w:val="99"/>
    <w:semiHidden/>
    <w:rsid w:val="00957920"/>
    <w:rPr>
      <w:rFonts w:cs="Times New Roman"/>
      <w:color w:val="800080"/>
      <w:u w:val="single"/>
    </w:rPr>
  </w:style>
  <w:style w:type="paragraph" w:customStyle="1" w:styleId="font5">
    <w:name w:val="font5"/>
    <w:basedOn w:val="a1"/>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1"/>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c">
    <w:name w:val="caption"/>
    <w:basedOn w:val="a1"/>
    <w:next w:val="a1"/>
    <w:qFormat/>
    <w:rsid w:val="00957920"/>
    <w:pPr>
      <w:spacing w:line="240" w:lineRule="auto"/>
    </w:pPr>
    <w:rPr>
      <w:b/>
      <w:bCs/>
      <w:color w:val="4F81BD"/>
      <w:sz w:val="18"/>
      <w:szCs w:val="18"/>
    </w:rPr>
  </w:style>
  <w:style w:type="paragraph" w:styleId="ad">
    <w:name w:val="header"/>
    <w:basedOn w:val="a1"/>
    <w:link w:val="ae"/>
    <w:uiPriority w:val="99"/>
    <w:rsid w:val="00037C8E"/>
    <w:pPr>
      <w:tabs>
        <w:tab w:val="center" w:pos="4677"/>
        <w:tab w:val="right" w:pos="9355"/>
      </w:tabs>
      <w:spacing w:after="0" w:line="240" w:lineRule="auto"/>
    </w:pPr>
    <w:rPr>
      <w:sz w:val="20"/>
      <w:szCs w:val="20"/>
    </w:rPr>
  </w:style>
  <w:style w:type="character" w:customStyle="1" w:styleId="ae">
    <w:name w:val="Верхний колонтитул Знак"/>
    <w:link w:val="ad"/>
    <w:uiPriority w:val="99"/>
    <w:locked/>
    <w:rsid w:val="00037C8E"/>
    <w:rPr>
      <w:rFonts w:cs="Times New Roman"/>
    </w:rPr>
  </w:style>
  <w:style w:type="paragraph" w:styleId="af">
    <w:name w:val="footer"/>
    <w:basedOn w:val="a1"/>
    <w:link w:val="af0"/>
    <w:rsid w:val="00037C8E"/>
    <w:pPr>
      <w:tabs>
        <w:tab w:val="center" w:pos="4677"/>
        <w:tab w:val="right" w:pos="9355"/>
      </w:tabs>
      <w:spacing w:after="0" w:line="240" w:lineRule="auto"/>
    </w:pPr>
    <w:rPr>
      <w:sz w:val="20"/>
      <w:szCs w:val="20"/>
    </w:rPr>
  </w:style>
  <w:style w:type="character" w:customStyle="1" w:styleId="af0">
    <w:name w:val="Нижний колонтитул Знак"/>
    <w:link w:val="af"/>
    <w:locked/>
    <w:rsid w:val="00037C8E"/>
    <w:rPr>
      <w:rFonts w:cs="Times New Roman"/>
    </w:rPr>
  </w:style>
  <w:style w:type="character" w:styleId="af1">
    <w:name w:val="line number"/>
    <w:semiHidden/>
    <w:rsid w:val="00115699"/>
    <w:rPr>
      <w:rFonts w:cs="Times New Roman"/>
    </w:rPr>
  </w:style>
  <w:style w:type="paragraph" w:customStyle="1" w:styleId="14">
    <w:name w:val="Стиль1"/>
    <w:basedOn w:val="15"/>
    <w:rsid w:val="00EB6CD9"/>
    <w:pPr>
      <w:ind w:firstLine="709"/>
    </w:pPr>
    <w:rPr>
      <w:b w:val="0"/>
    </w:rPr>
  </w:style>
  <w:style w:type="paragraph" w:styleId="16">
    <w:name w:val="toc 1"/>
    <w:basedOn w:val="a1"/>
    <w:next w:val="a1"/>
    <w:autoRedefine/>
    <w:uiPriority w:val="39"/>
    <w:rsid w:val="008A035D"/>
    <w:pPr>
      <w:tabs>
        <w:tab w:val="right" w:leader="dot" w:pos="14277"/>
      </w:tabs>
      <w:spacing w:before="120" w:after="120"/>
    </w:pPr>
    <w:rPr>
      <w:bCs/>
      <w:caps/>
      <w:noProof/>
      <w:sz w:val="20"/>
      <w:szCs w:val="20"/>
    </w:rPr>
  </w:style>
  <w:style w:type="character" w:customStyle="1" w:styleId="11">
    <w:name w:val="Заголовок 1 Знак"/>
    <w:link w:val="10"/>
    <w:locked/>
    <w:rsid w:val="004E18AA"/>
    <w:rPr>
      <w:b/>
      <w:bCs/>
      <w:sz w:val="36"/>
      <w:szCs w:val="28"/>
      <w:lang w:val="ru-RU" w:eastAsia="en-US" w:bidi="ar-SA"/>
    </w:rPr>
  </w:style>
  <w:style w:type="paragraph" w:customStyle="1" w:styleId="15">
    <w:name w:val="Заголовок оглавления1"/>
    <w:basedOn w:val="10"/>
    <w:next w:val="a1"/>
    <w:semiHidden/>
    <w:rsid w:val="00EB6CD9"/>
    <w:pPr>
      <w:outlineLvl w:val="9"/>
    </w:pPr>
  </w:style>
  <w:style w:type="paragraph" w:styleId="21">
    <w:name w:val="toc 2"/>
    <w:basedOn w:val="a1"/>
    <w:next w:val="a1"/>
    <w:autoRedefine/>
    <w:uiPriority w:val="39"/>
    <w:rsid w:val="00EB6CD9"/>
    <w:pPr>
      <w:spacing w:after="0"/>
      <w:ind w:left="220"/>
    </w:pPr>
    <w:rPr>
      <w:smallCaps/>
      <w:sz w:val="20"/>
      <w:szCs w:val="20"/>
    </w:rPr>
  </w:style>
  <w:style w:type="paragraph" w:styleId="31">
    <w:name w:val="toc 3"/>
    <w:basedOn w:val="a1"/>
    <w:next w:val="a1"/>
    <w:autoRedefine/>
    <w:uiPriority w:val="39"/>
    <w:rsid w:val="00EB6CD9"/>
    <w:pPr>
      <w:spacing w:after="0"/>
      <w:ind w:left="440"/>
    </w:pPr>
    <w:rPr>
      <w:i/>
      <w:iCs/>
      <w:sz w:val="20"/>
      <w:szCs w:val="20"/>
    </w:rPr>
  </w:style>
  <w:style w:type="paragraph" w:styleId="40">
    <w:name w:val="toc 4"/>
    <w:basedOn w:val="a1"/>
    <w:next w:val="a1"/>
    <w:autoRedefine/>
    <w:uiPriority w:val="39"/>
    <w:rsid w:val="00EB6CD9"/>
    <w:pPr>
      <w:spacing w:after="0"/>
      <w:ind w:left="660"/>
    </w:pPr>
    <w:rPr>
      <w:sz w:val="18"/>
      <w:szCs w:val="18"/>
    </w:rPr>
  </w:style>
  <w:style w:type="paragraph" w:styleId="50">
    <w:name w:val="toc 5"/>
    <w:basedOn w:val="a1"/>
    <w:next w:val="a1"/>
    <w:autoRedefine/>
    <w:uiPriority w:val="39"/>
    <w:rsid w:val="00EB6CD9"/>
    <w:pPr>
      <w:spacing w:after="0"/>
      <w:ind w:left="880"/>
    </w:pPr>
    <w:rPr>
      <w:sz w:val="18"/>
      <w:szCs w:val="18"/>
    </w:rPr>
  </w:style>
  <w:style w:type="paragraph" w:styleId="60">
    <w:name w:val="toc 6"/>
    <w:basedOn w:val="a1"/>
    <w:next w:val="a1"/>
    <w:autoRedefine/>
    <w:uiPriority w:val="39"/>
    <w:rsid w:val="00EB6CD9"/>
    <w:pPr>
      <w:spacing w:after="0"/>
      <w:ind w:left="1100"/>
    </w:pPr>
    <w:rPr>
      <w:sz w:val="18"/>
      <w:szCs w:val="18"/>
    </w:rPr>
  </w:style>
  <w:style w:type="paragraph" w:styleId="7">
    <w:name w:val="toc 7"/>
    <w:basedOn w:val="a1"/>
    <w:next w:val="a1"/>
    <w:autoRedefine/>
    <w:uiPriority w:val="39"/>
    <w:rsid w:val="00EB6CD9"/>
    <w:pPr>
      <w:spacing w:after="0"/>
      <w:ind w:left="1320"/>
    </w:pPr>
    <w:rPr>
      <w:sz w:val="18"/>
      <w:szCs w:val="18"/>
    </w:rPr>
  </w:style>
  <w:style w:type="paragraph" w:styleId="8">
    <w:name w:val="toc 8"/>
    <w:basedOn w:val="a1"/>
    <w:next w:val="a1"/>
    <w:autoRedefine/>
    <w:uiPriority w:val="39"/>
    <w:rsid w:val="00EB6CD9"/>
    <w:pPr>
      <w:spacing w:after="0"/>
      <w:ind w:left="1540"/>
    </w:pPr>
    <w:rPr>
      <w:sz w:val="18"/>
      <w:szCs w:val="18"/>
    </w:rPr>
  </w:style>
  <w:style w:type="paragraph" w:styleId="9">
    <w:name w:val="toc 9"/>
    <w:basedOn w:val="a1"/>
    <w:next w:val="a1"/>
    <w:autoRedefine/>
    <w:uiPriority w:val="39"/>
    <w:rsid w:val="00EB6CD9"/>
    <w:pPr>
      <w:spacing w:after="0"/>
      <w:ind w:left="1760"/>
    </w:pPr>
    <w:rPr>
      <w:sz w:val="18"/>
      <w:szCs w:val="18"/>
    </w:rPr>
  </w:style>
  <w:style w:type="character" w:customStyle="1" w:styleId="20">
    <w:name w:val="Заголовок 2 Знак"/>
    <w:link w:val="2"/>
    <w:uiPriority w:val="9"/>
    <w:locked/>
    <w:rsid w:val="005D4D37"/>
    <w:rPr>
      <w:b/>
      <w:bCs/>
      <w:sz w:val="32"/>
      <w:szCs w:val="23"/>
      <w:lang w:eastAsia="en-US"/>
    </w:rPr>
  </w:style>
  <w:style w:type="character" w:customStyle="1" w:styleId="30">
    <w:name w:val="Заголовок 3 Знак"/>
    <w:link w:val="3"/>
    <w:uiPriority w:val="9"/>
    <w:locked/>
    <w:rsid w:val="003F0D1C"/>
    <w:rPr>
      <w:b/>
      <w:bCs/>
      <w:sz w:val="32"/>
      <w:szCs w:val="32"/>
      <w:lang w:eastAsia="en-US"/>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2">
    <w:name w:val="Body Text"/>
    <w:basedOn w:val="a1"/>
    <w:link w:val="af3"/>
    <w:rsid w:val="00467040"/>
    <w:pPr>
      <w:spacing w:after="120"/>
    </w:pPr>
    <w:rPr>
      <w:sz w:val="20"/>
      <w:szCs w:val="20"/>
    </w:rPr>
  </w:style>
  <w:style w:type="character" w:customStyle="1" w:styleId="af3">
    <w:name w:val="Основной текст Знак"/>
    <w:link w:val="af2"/>
    <w:locked/>
    <w:rsid w:val="00467040"/>
    <w:rPr>
      <w:rFonts w:ascii="Times New Roman" w:hAnsi="Times New Roman" w:cs="Times New Roman"/>
    </w:rPr>
  </w:style>
  <w:style w:type="paragraph" w:customStyle="1" w:styleId="a">
    <w:name w:val="МаркТабл"/>
    <w:rsid w:val="002E5157"/>
    <w:pPr>
      <w:numPr>
        <w:numId w:val="1"/>
      </w:numPr>
      <w:tabs>
        <w:tab w:val="num" w:pos="567"/>
        <w:tab w:val="left" w:pos="680"/>
      </w:tabs>
      <w:ind w:left="567"/>
    </w:pPr>
    <w:rPr>
      <w:rFonts w:eastAsia="SimSun"/>
      <w:sz w:val="24"/>
    </w:rPr>
  </w:style>
  <w:style w:type="character" w:customStyle="1" w:styleId="val">
    <w:name w:val="val"/>
    <w:rsid w:val="002E5157"/>
    <w:rPr>
      <w:rFonts w:cs="Times New Roman"/>
    </w:rPr>
  </w:style>
  <w:style w:type="paragraph" w:customStyle="1" w:styleId="17">
    <w:name w:val="Без интервала1"/>
    <w:rsid w:val="00113807"/>
    <w:rPr>
      <w:sz w:val="22"/>
      <w:szCs w:val="22"/>
      <w:lang w:eastAsia="en-US"/>
    </w:rPr>
  </w:style>
  <w:style w:type="paragraph" w:styleId="af4">
    <w:name w:val="Plain Text"/>
    <w:aliases w:val=" Знак7,Знак7"/>
    <w:basedOn w:val="a1"/>
    <w:link w:val="af5"/>
    <w:rsid w:val="00CF5EDA"/>
    <w:rPr>
      <w:rFonts w:ascii="Courier New" w:hAnsi="Courier New"/>
      <w:sz w:val="20"/>
      <w:szCs w:val="20"/>
    </w:rPr>
  </w:style>
  <w:style w:type="character" w:customStyle="1" w:styleId="af5">
    <w:name w:val="Текст Знак"/>
    <w:aliases w:val=" Знак7 Знак1,Знак7 Знак1"/>
    <w:link w:val="af4"/>
    <w:rsid w:val="00CF5EDA"/>
    <w:rPr>
      <w:rFonts w:ascii="Courier New" w:hAnsi="Courier New" w:cs="Courier New"/>
      <w:lang w:eastAsia="en-US"/>
    </w:rPr>
  </w:style>
  <w:style w:type="paragraph" w:styleId="af6">
    <w:name w:val="Normal (Web)"/>
    <w:basedOn w:val="a1"/>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0">
    <w:name w:val="Знак Знак10"/>
    <w:rsid w:val="00FD42EF"/>
    <w:rPr>
      <w:rFonts w:ascii="Courier New" w:eastAsia="Times New Roman" w:hAnsi="Courier New" w:cs="Courier New"/>
    </w:rPr>
  </w:style>
  <w:style w:type="paragraph" w:styleId="af7">
    <w:name w:val="Body Text First Indent"/>
    <w:basedOn w:val="af2"/>
    <w:rsid w:val="005A49D0"/>
    <w:pPr>
      <w:ind w:firstLine="210"/>
    </w:pPr>
  </w:style>
  <w:style w:type="numbering" w:styleId="111111">
    <w:name w:val="Outline List 2"/>
    <w:basedOn w:val="a4"/>
    <w:rsid w:val="00BA36A5"/>
    <w:pPr>
      <w:numPr>
        <w:numId w:val="2"/>
      </w:numPr>
    </w:pPr>
  </w:style>
  <w:style w:type="paragraph" w:styleId="HTML">
    <w:name w:val="HTML Preformatted"/>
    <w:basedOn w:val="a1"/>
    <w:rsid w:val="005A49D0"/>
    <w:rPr>
      <w:rFonts w:ascii="Courier New" w:hAnsi="Courier New" w:cs="Courier New"/>
      <w:sz w:val="20"/>
      <w:szCs w:val="20"/>
    </w:rPr>
  </w:style>
  <w:style w:type="paragraph" w:customStyle="1" w:styleId="normal-p0">
    <w:name w:val="normal-p0"/>
    <w:basedOn w:val="a1"/>
    <w:link w:val="normal-p00"/>
    <w:rsid w:val="00697157"/>
    <w:pPr>
      <w:spacing w:before="100" w:beforeAutospacing="1" w:after="100" w:afterAutospacing="1" w:line="240" w:lineRule="auto"/>
    </w:pPr>
    <w:rPr>
      <w:sz w:val="24"/>
      <w:szCs w:val="24"/>
    </w:rPr>
  </w:style>
  <w:style w:type="character" w:customStyle="1" w:styleId="normal-c3">
    <w:name w:val="normal-c3"/>
    <w:basedOn w:val="a2"/>
    <w:rsid w:val="00697157"/>
  </w:style>
  <w:style w:type="character" w:customStyle="1" w:styleId="normal-c4">
    <w:name w:val="normal-c4"/>
    <w:basedOn w:val="a2"/>
    <w:rsid w:val="00697157"/>
  </w:style>
  <w:style w:type="paragraph" w:styleId="a0">
    <w:name w:val="List Bullet"/>
    <w:basedOn w:val="a1"/>
    <w:rsid w:val="004C5162"/>
    <w:pPr>
      <w:numPr>
        <w:numId w:val="3"/>
      </w:numPr>
    </w:pPr>
  </w:style>
  <w:style w:type="paragraph" w:styleId="af8">
    <w:name w:val="Normal Indent"/>
    <w:basedOn w:val="a1"/>
    <w:link w:val="af9"/>
    <w:rsid w:val="003674FB"/>
    <w:pPr>
      <w:ind w:left="708"/>
    </w:pPr>
  </w:style>
  <w:style w:type="character" w:customStyle="1" w:styleId="af9">
    <w:name w:val="Обычный отступ Знак"/>
    <w:link w:val="af8"/>
    <w:rsid w:val="003674FB"/>
    <w:rPr>
      <w:sz w:val="22"/>
      <w:szCs w:val="22"/>
      <w:lang w:val="ru-RU" w:eastAsia="en-US" w:bidi="ar-SA"/>
    </w:rPr>
  </w:style>
  <w:style w:type="character" w:customStyle="1" w:styleId="blk">
    <w:name w:val="blk"/>
    <w:basedOn w:val="a2"/>
    <w:rsid w:val="00B3223E"/>
  </w:style>
  <w:style w:type="paragraph" w:customStyle="1" w:styleId="afa">
    <w:name w:val="Знак"/>
    <w:basedOn w:val="a1"/>
    <w:rsid w:val="00913536"/>
    <w:pPr>
      <w:spacing w:after="160" w:line="240" w:lineRule="exact"/>
    </w:pPr>
    <w:rPr>
      <w:rFonts w:ascii="Verdana" w:hAnsi="Verdana" w:cs="Verdana"/>
      <w:sz w:val="20"/>
      <w:szCs w:val="20"/>
      <w:lang w:val="en-US"/>
    </w:rPr>
  </w:style>
  <w:style w:type="paragraph" w:styleId="afb">
    <w:name w:val="List Paragraph"/>
    <w:basedOn w:val="a1"/>
    <w:qFormat/>
    <w:rsid w:val="00F31078"/>
    <w:pPr>
      <w:ind w:left="720"/>
    </w:pPr>
    <w:rPr>
      <w:rFonts w:ascii="Calibri" w:hAnsi="Calibri" w:cs="Calibri"/>
      <w:lang w:eastAsia="ru-RU"/>
    </w:rPr>
  </w:style>
  <w:style w:type="character" w:customStyle="1" w:styleId="8pt">
    <w:name w:val="Основной текст + 8 pt"/>
    <w:rsid w:val="005D53B2"/>
    <w:rPr>
      <w:rFonts w:ascii="Times New Roman" w:hAnsi="Times New Roman" w:cs="Times New Roman"/>
      <w:spacing w:val="0"/>
      <w:sz w:val="16"/>
      <w:szCs w:val="16"/>
    </w:rPr>
  </w:style>
  <w:style w:type="paragraph" w:customStyle="1" w:styleId="18">
    <w:name w:val="Стиль1 Знак"/>
    <w:basedOn w:val="a1"/>
    <w:link w:val="19"/>
    <w:rsid w:val="003C7833"/>
    <w:pPr>
      <w:spacing w:after="0" w:line="240" w:lineRule="auto"/>
      <w:jc w:val="both"/>
    </w:pPr>
    <w:rPr>
      <w:sz w:val="24"/>
      <w:szCs w:val="20"/>
    </w:rPr>
  </w:style>
  <w:style w:type="character" w:customStyle="1" w:styleId="19">
    <w:name w:val="Стиль1 Знак Знак"/>
    <w:link w:val="18"/>
    <w:locked/>
    <w:rsid w:val="003C7833"/>
    <w:rPr>
      <w:sz w:val="24"/>
    </w:rPr>
  </w:style>
  <w:style w:type="paragraph" w:customStyle="1" w:styleId="22">
    <w:name w:val="Стиль2"/>
    <w:basedOn w:val="normal-p0"/>
    <w:link w:val="23"/>
    <w:qFormat/>
    <w:rsid w:val="0097369A"/>
    <w:pPr>
      <w:spacing w:before="80" w:beforeAutospacing="0" w:after="80" w:afterAutospacing="0"/>
      <w:ind w:firstLine="709"/>
      <w:jc w:val="both"/>
    </w:pPr>
    <w:rPr>
      <w:spacing w:val="-2"/>
    </w:rPr>
  </w:style>
  <w:style w:type="character" w:customStyle="1" w:styleId="1a">
    <w:name w:val="Текст Знак1"/>
    <w:aliases w:val=" Знак7 Знак,Знак7 Знак"/>
    <w:uiPriority w:val="99"/>
    <w:rsid w:val="001F4423"/>
    <w:rPr>
      <w:rFonts w:eastAsia="SimSun" w:cs="Courier New"/>
      <w:sz w:val="28"/>
    </w:rPr>
  </w:style>
  <w:style w:type="character" w:customStyle="1" w:styleId="normal-p00">
    <w:name w:val="normal-p0 Знак"/>
    <w:link w:val="normal-p0"/>
    <w:rsid w:val="007D0632"/>
    <w:rPr>
      <w:sz w:val="24"/>
      <w:szCs w:val="24"/>
    </w:rPr>
  </w:style>
  <w:style w:type="character" w:customStyle="1" w:styleId="23">
    <w:name w:val="Стиль2 Знак"/>
    <w:link w:val="22"/>
    <w:rsid w:val="0097369A"/>
    <w:rPr>
      <w:spacing w:val="-2"/>
      <w:sz w:val="24"/>
      <w:szCs w:val="24"/>
    </w:rPr>
  </w:style>
  <w:style w:type="character" w:customStyle="1" w:styleId="1b">
    <w:name w:val="Маркированный1 Знак"/>
    <w:link w:val="1"/>
    <w:locked/>
    <w:rsid w:val="00323A7C"/>
    <w:rPr>
      <w:sz w:val="28"/>
    </w:rPr>
  </w:style>
  <w:style w:type="paragraph" w:customStyle="1" w:styleId="1">
    <w:name w:val="Маркированный1"/>
    <w:link w:val="1b"/>
    <w:rsid w:val="00323A7C"/>
    <w:pPr>
      <w:numPr>
        <w:numId w:val="4"/>
      </w:numPr>
      <w:tabs>
        <w:tab w:val="clear" w:pos="851"/>
        <w:tab w:val="left" w:pos="1247"/>
      </w:tabs>
      <w:spacing w:before="40"/>
      <w:ind w:left="1248"/>
      <w:jc w:val="both"/>
    </w:pPr>
    <w:rPr>
      <w:sz w:val="28"/>
    </w:rPr>
  </w:style>
  <w:style w:type="paragraph" w:customStyle="1" w:styleId="afc">
    <w:name w:val="Текст таблиц"/>
    <w:rsid w:val="00247D3B"/>
    <w:rPr>
      <w:rFonts w:eastAsia="SimSun"/>
      <w:sz w:val="24"/>
    </w:rPr>
  </w:style>
  <w:style w:type="paragraph" w:customStyle="1" w:styleId="32">
    <w:name w:val="Текст3"/>
    <w:basedOn w:val="3"/>
    <w:rsid w:val="00247D3B"/>
    <w:pPr>
      <w:keepNext w:val="0"/>
      <w:keepLines w:val="0"/>
      <w:numPr>
        <w:ilvl w:val="2"/>
      </w:numPr>
      <w:tabs>
        <w:tab w:val="left" w:pos="1814"/>
      </w:tabs>
      <w:spacing w:before="80" w:line="252" w:lineRule="auto"/>
      <w:ind w:left="1418" w:firstLine="851"/>
    </w:pPr>
    <w:rPr>
      <w:rFonts w:eastAsia="SimSun"/>
      <w:b w:val="0"/>
      <w:bCs w:val="0"/>
      <w:sz w:val="28"/>
      <w:szCs w:val="26"/>
      <w:lang w:eastAsia="ru-RU"/>
    </w:rPr>
  </w:style>
  <w:style w:type="character" w:customStyle="1" w:styleId="130">
    <w:name w:val="Основной текст + Полужирный13"/>
    <w:uiPriority w:val="99"/>
    <w:rsid w:val="00036379"/>
    <w:rPr>
      <w:rFonts w:ascii="Times New Roman" w:hAnsi="Times New Roman" w:cs="Times New Roman"/>
      <w:b/>
      <w:bCs/>
      <w:spacing w:val="0"/>
      <w:sz w:val="27"/>
      <w:szCs w:val="27"/>
    </w:rPr>
  </w:style>
  <w:style w:type="paragraph" w:customStyle="1" w:styleId="33">
    <w:name w:val="Стиль3"/>
    <w:basedOn w:val="22"/>
    <w:qFormat/>
    <w:rsid w:val="00C8363D"/>
    <w:pPr>
      <w:jc w:val="center"/>
    </w:pPr>
    <w:rPr>
      <w:b/>
      <w:noProof/>
    </w:rPr>
  </w:style>
  <w:style w:type="paragraph" w:customStyle="1" w:styleId="41">
    <w:name w:val="Стиль4"/>
    <w:basedOn w:val="ac"/>
    <w:qFormat/>
    <w:rsid w:val="00C8363D"/>
    <w:pPr>
      <w:jc w:val="center"/>
    </w:pPr>
    <w:rPr>
      <w:color w:val="auto"/>
      <w:sz w:val="24"/>
      <w:szCs w:val="24"/>
    </w:rPr>
  </w:style>
  <w:style w:type="character" w:customStyle="1" w:styleId="afd">
    <w:name w:val="Основной текст_"/>
    <w:link w:val="24"/>
    <w:rsid w:val="00213ECA"/>
    <w:rPr>
      <w:sz w:val="21"/>
      <w:szCs w:val="21"/>
      <w:shd w:val="clear" w:color="auto" w:fill="FFFFFF"/>
    </w:rPr>
  </w:style>
  <w:style w:type="character" w:customStyle="1" w:styleId="1c">
    <w:name w:val="Основной текст1"/>
    <w:rsid w:val="00213ECA"/>
  </w:style>
  <w:style w:type="paragraph" w:customStyle="1" w:styleId="24">
    <w:name w:val="Основной текст2"/>
    <w:basedOn w:val="a1"/>
    <w:link w:val="afd"/>
    <w:rsid w:val="00213ECA"/>
    <w:pPr>
      <w:shd w:val="clear" w:color="auto" w:fill="FFFFFF"/>
      <w:spacing w:before="300" w:after="0" w:line="288" w:lineRule="exact"/>
      <w:ind w:firstLine="720"/>
      <w:jc w:val="both"/>
    </w:pPr>
    <w:rPr>
      <w:sz w:val="21"/>
      <w:szCs w:val="21"/>
    </w:rPr>
  </w:style>
  <w:style w:type="character" w:customStyle="1" w:styleId="25">
    <w:name w:val="Основной текст (2)_"/>
    <w:link w:val="26"/>
    <w:rsid w:val="00CF6BE2"/>
    <w:rPr>
      <w:sz w:val="13"/>
      <w:szCs w:val="13"/>
      <w:shd w:val="clear" w:color="auto" w:fill="FFFFFF"/>
    </w:rPr>
  </w:style>
  <w:style w:type="character" w:customStyle="1" w:styleId="42">
    <w:name w:val="Основной текст (4)_"/>
    <w:link w:val="43"/>
    <w:rsid w:val="00CF6BE2"/>
    <w:rPr>
      <w:sz w:val="18"/>
      <w:szCs w:val="18"/>
      <w:shd w:val="clear" w:color="auto" w:fill="FFFFFF"/>
    </w:rPr>
  </w:style>
  <w:style w:type="character" w:customStyle="1" w:styleId="8pt1pt">
    <w:name w:val="Основной текст + 8 pt;Малые прописные;Интервал 1 pt"/>
    <w:rsid w:val="00CF6BE2"/>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paragraph" w:customStyle="1" w:styleId="26">
    <w:name w:val="Основной текст (2)"/>
    <w:basedOn w:val="a1"/>
    <w:link w:val="25"/>
    <w:rsid w:val="00CF6BE2"/>
    <w:pPr>
      <w:shd w:val="clear" w:color="auto" w:fill="FFFFFF"/>
      <w:spacing w:after="0" w:line="0" w:lineRule="atLeast"/>
    </w:pPr>
    <w:rPr>
      <w:sz w:val="13"/>
      <w:szCs w:val="13"/>
    </w:rPr>
  </w:style>
  <w:style w:type="paragraph" w:customStyle="1" w:styleId="43">
    <w:name w:val="Основной текст (4)"/>
    <w:basedOn w:val="a1"/>
    <w:link w:val="42"/>
    <w:rsid w:val="00CF6BE2"/>
    <w:pPr>
      <w:shd w:val="clear" w:color="auto" w:fill="FFFFFF"/>
      <w:spacing w:after="0" w:line="0" w:lineRule="atLeast"/>
      <w:jc w:val="center"/>
    </w:pPr>
    <w:rPr>
      <w:sz w:val="18"/>
      <w:szCs w:val="18"/>
    </w:rPr>
  </w:style>
  <w:style w:type="character" w:customStyle="1" w:styleId="51">
    <w:name w:val="Основной текст (5)_"/>
    <w:rsid w:val="00513D77"/>
    <w:rPr>
      <w:rFonts w:ascii="Times New Roman" w:eastAsia="Times New Roman" w:hAnsi="Times New Roman" w:cs="Times New Roman"/>
      <w:b w:val="0"/>
      <w:bCs w:val="0"/>
      <w:i w:val="0"/>
      <w:iCs w:val="0"/>
      <w:smallCaps w:val="0"/>
      <w:strike w:val="0"/>
      <w:spacing w:val="0"/>
      <w:sz w:val="22"/>
      <w:szCs w:val="22"/>
    </w:rPr>
  </w:style>
  <w:style w:type="character" w:customStyle="1" w:styleId="52">
    <w:name w:val="Основной текст (5)"/>
    <w:rsid w:val="00513D77"/>
  </w:style>
  <w:style w:type="character" w:customStyle="1" w:styleId="afe">
    <w:name w:val="Подпись к таблице_"/>
    <w:rsid w:val="00513D77"/>
    <w:rPr>
      <w:rFonts w:ascii="Times New Roman" w:eastAsia="Times New Roman" w:hAnsi="Times New Roman" w:cs="Times New Roman"/>
      <w:b w:val="0"/>
      <w:bCs w:val="0"/>
      <w:i w:val="0"/>
      <w:iCs w:val="0"/>
      <w:smallCaps w:val="0"/>
      <w:strike w:val="0"/>
      <w:spacing w:val="0"/>
      <w:sz w:val="21"/>
      <w:szCs w:val="21"/>
    </w:rPr>
  </w:style>
  <w:style w:type="character" w:customStyle="1" w:styleId="aff">
    <w:name w:val="Подпись к таблице"/>
    <w:rsid w:val="00513D77"/>
  </w:style>
  <w:style w:type="paragraph" w:customStyle="1" w:styleId="aff0">
    <w:name w:val="Стиль для Таблиц"/>
    <w:basedOn w:val="normal-p0"/>
    <w:qFormat/>
    <w:rsid w:val="00722EC7"/>
    <w:pPr>
      <w:jc w:val="center"/>
    </w:pPr>
    <w:rPr>
      <w:b/>
    </w:rPr>
  </w:style>
  <w:style w:type="character" w:styleId="aff1">
    <w:name w:val="annotation reference"/>
    <w:rsid w:val="009B2912"/>
    <w:rPr>
      <w:sz w:val="16"/>
      <w:szCs w:val="16"/>
    </w:rPr>
  </w:style>
  <w:style w:type="paragraph" w:styleId="aff2">
    <w:name w:val="annotation text"/>
    <w:basedOn w:val="a1"/>
    <w:link w:val="aff3"/>
    <w:rsid w:val="009B2912"/>
    <w:rPr>
      <w:sz w:val="20"/>
      <w:szCs w:val="20"/>
    </w:rPr>
  </w:style>
  <w:style w:type="character" w:customStyle="1" w:styleId="aff3">
    <w:name w:val="Текст примечания Знак"/>
    <w:link w:val="aff2"/>
    <w:rsid w:val="009B2912"/>
    <w:rPr>
      <w:lang w:eastAsia="en-US"/>
    </w:rPr>
  </w:style>
  <w:style w:type="character" w:styleId="aff4">
    <w:name w:val="Strong"/>
    <w:uiPriority w:val="22"/>
    <w:qFormat/>
    <w:locked/>
    <w:rsid w:val="00A25680"/>
    <w:rPr>
      <w:b/>
      <w:bCs/>
    </w:rPr>
  </w:style>
  <w:style w:type="paragraph" w:customStyle="1" w:styleId="Default">
    <w:name w:val="Default"/>
    <w:rsid w:val="00B55F27"/>
    <w:pPr>
      <w:autoSpaceDE w:val="0"/>
      <w:autoSpaceDN w:val="0"/>
      <w:adjustRightInd w:val="0"/>
    </w:pPr>
    <w:rPr>
      <w:rFonts w:ascii="Symbol" w:hAnsi="Symbol" w:cs="Symbol"/>
      <w:color w:val="000000"/>
      <w:sz w:val="24"/>
      <w:szCs w:val="24"/>
    </w:rPr>
  </w:style>
  <w:style w:type="paragraph" w:styleId="aff5">
    <w:name w:val="annotation subject"/>
    <w:basedOn w:val="aff2"/>
    <w:next w:val="aff2"/>
    <w:link w:val="aff6"/>
    <w:rsid w:val="00041EA7"/>
    <w:rPr>
      <w:b/>
      <w:bCs/>
    </w:rPr>
  </w:style>
  <w:style w:type="character" w:customStyle="1" w:styleId="aff6">
    <w:name w:val="Тема примечания Знак"/>
    <w:link w:val="aff5"/>
    <w:rsid w:val="00041EA7"/>
    <w:rPr>
      <w:b/>
      <w:bCs/>
      <w:lang w:eastAsia="en-US"/>
    </w:rPr>
  </w:style>
  <w:style w:type="paragraph" w:customStyle="1" w:styleId="1d">
    <w:name w:val="1"/>
    <w:basedOn w:val="3"/>
    <w:link w:val="1e"/>
    <w:qFormat/>
    <w:rsid w:val="00A55D65"/>
    <w:pPr>
      <w:spacing w:line="312" w:lineRule="auto"/>
      <w:ind w:left="0" w:firstLine="0"/>
    </w:pPr>
    <w:rPr>
      <w:b w:val="0"/>
      <w:sz w:val="24"/>
      <w:szCs w:val="22"/>
    </w:rPr>
  </w:style>
  <w:style w:type="paragraph" w:customStyle="1" w:styleId="0">
    <w:name w:val="0"/>
    <w:basedOn w:val="a1"/>
    <w:link w:val="00"/>
    <w:qFormat/>
    <w:rsid w:val="00F07849"/>
    <w:pPr>
      <w:spacing w:after="0" w:line="240" w:lineRule="auto"/>
      <w:jc w:val="center"/>
    </w:pPr>
    <w:rPr>
      <w:color w:val="000000"/>
      <w:sz w:val="24"/>
    </w:rPr>
  </w:style>
  <w:style w:type="character" w:customStyle="1" w:styleId="00">
    <w:name w:val="0 Знак"/>
    <w:link w:val="0"/>
    <w:rsid w:val="00F07849"/>
    <w:rPr>
      <w:color w:val="000000"/>
      <w:sz w:val="24"/>
      <w:szCs w:val="22"/>
      <w:lang w:eastAsia="en-US"/>
    </w:rPr>
  </w:style>
  <w:style w:type="paragraph" w:customStyle="1" w:styleId="53">
    <w:name w:val="СВ_5_обычный"/>
    <w:basedOn w:val="27"/>
    <w:link w:val="54"/>
    <w:qFormat/>
    <w:rsid w:val="00F07849"/>
    <w:pPr>
      <w:widowControl w:val="0"/>
      <w:spacing w:line="240" w:lineRule="auto"/>
      <w:ind w:firstLine="720"/>
      <w:jc w:val="both"/>
    </w:pPr>
    <w:rPr>
      <w:rFonts w:eastAsia="Calibri"/>
      <w:bCs/>
      <w:sz w:val="24"/>
      <w:szCs w:val="24"/>
      <w:lang w:eastAsia="ru-RU"/>
    </w:rPr>
  </w:style>
  <w:style w:type="character" w:customStyle="1" w:styleId="54">
    <w:name w:val="СВ_5_обычный Знак"/>
    <w:link w:val="53"/>
    <w:rsid w:val="00F07849"/>
    <w:rPr>
      <w:rFonts w:eastAsia="Calibri"/>
      <w:bCs/>
      <w:sz w:val="24"/>
      <w:szCs w:val="24"/>
    </w:rPr>
  </w:style>
  <w:style w:type="paragraph" w:customStyle="1" w:styleId="6">
    <w:name w:val="СВ_6_обычный_маркер"/>
    <w:basedOn w:val="53"/>
    <w:link w:val="61"/>
    <w:qFormat/>
    <w:rsid w:val="00F07849"/>
    <w:pPr>
      <w:numPr>
        <w:numId w:val="7"/>
      </w:numPr>
      <w:ind w:left="851"/>
    </w:pPr>
  </w:style>
  <w:style w:type="character" w:customStyle="1" w:styleId="61">
    <w:name w:val="СВ_6_обычный_маркер Знак"/>
    <w:basedOn w:val="54"/>
    <w:link w:val="6"/>
    <w:rsid w:val="00F07849"/>
    <w:rPr>
      <w:bCs/>
    </w:rPr>
  </w:style>
  <w:style w:type="character" w:customStyle="1" w:styleId="FontStyle39">
    <w:name w:val="Font Style39"/>
    <w:rsid w:val="00F07849"/>
    <w:rPr>
      <w:rFonts w:ascii="Arial" w:hAnsi="Arial" w:cs="Arial"/>
      <w:sz w:val="18"/>
      <w:szCs w:val="18"/>
    </w:rPr>
  </w:style>
  <w:style w:type="character" w:customStyle="1" w:styleId="1e">
    <w:name w:val="1 Знак"/>
    <w:link w:val="1d"/>
    <w:rsid w:val="00F07849"/>
    <w:rPr>
      <w:bCs/>
      <w:sz w:val="24"/>
      <w:szCs w:val="22"/>
      <w:lang w:eastAsia="en-US"/>
    </w:rPr>
  </w:style>
  <w:style w:type="paragraph" w:styleId="27">
    <w:name w:val="Body Text 2"/>
    <w:basedOn w:val="a1"/>
    <w:link w:val="28"/>
    <w:rsid w:val="00F07849"/>
    <w:pPr>
      <w:spacing w:after="120" w:line="480" w:lineRule="auto"/>
    </w:pPr>
  </w:style>
  <w:style w:type="character" w:customStyle="1" w:styleId="28">
    <w:name w:val="Основной текст 2 Знак"/>
    <w:basedOn w:val="a2"/>
    <w:link w:val="27"/>
    <w:rsid w:val="00F07849"/>
    <w:rPr>
      <w:sz w:val="22"/>
      <w:szCs w:val="22"/>
      <w:lang w:eastAsia="en-US"/>
    </w:rPr>
  </w:style>
  <w:style w:type="character" w:styleId="aff7">
    <w:name w:val="Emphasis"/>
    <w:basedOn w:val="a2"/>
    <w:uiPriority w:val="20"/>
    <w:qFormat/>
    <w:locked/>
    <w:rsid w:val="004A673D"/>
    <w:rPr>
      <w:i/>
      <w:iCs/>
    </w:rPr>
  </w:style>
  <w:style w:type="paragraph" w:customStyle="1" w:styleId="Normal10-02">
    <w:name w:val="Normal + 10 пт полужирный По центру Слева:  -02 см Справ..."/>
    <w:basedOn w:val="a1"/>
    <w:link w:val="Normal10-020"/>
    <w:rsid w:val="00B251B6"/>
    <w:pPr>
      <w:spacing w:after="0" w:line="240" w:lineRule="auto"/>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2"/>
    <w:link w:val="Normal10-02"/>
    <w:rsid w:val="00B251B6"/>
    <w:rPr>
      <w:b/>
      <w:bCs/>
    </w:rPr>
  </w:style>
  <w:style w:type="paragraph" w:customStyle="1" w:styleId="Normal1">
    <w:name w:val="Normal1"/>
    <w:link w:val="Normal"/>
    <w:rsid w:val="00B251B6"/>
    <w:pPr>
      <w:snapToGrid w:val="0"/>
    </w:pPr>
    <w:rPr>
      <w:sz w:val="22"/>
    </w:rPr>
  </w:style>
  <w:style w:type="character" w:customStyle="1" w:styleId="Normal">
    <w:name w:val="Normal Знак"/>
    <w:basedOn w:val="a2"/>
    <w:link w:val="Normal1"/>
    <w:locked/>
    <w:rsid w:val="00B251B6"/>
    <w:rPr>
      <w:sz w:val="22"/>
    </w:rPr>
  </w:style>
  <w:style w:type="paragraph" w:styleId="29">
    <w:name w:val="Body Text Indent 2"/>
    <w:basedOn w:val="a1"/>
    <w:link w:val="2a"/>
    <w:unhideWhenUsed/>
    <w:rsid w:val="00513230"/>
    <w:pPr>
      <w:spacing w:after="120" w:line="480" w:lineRule="auto"/>
      <w:ind w:left="283"/>
    </w:pPr>
    <w:rPr>
      <w:rFonts w:eastAsia="Calibri"/>
      <w:sz w:val="24"/>
      <w:szCs w:val="24"/>
      <w:lang w:eastAsia="ru-RU"/>
    </w:rPr>
  </w:style>
  <w:style w:type="character" w:customStyle="1" w:styleId="2a">
    <w:name w:val="Основной текст с отступом 2 Знак"/>
    <w:basedOn w:val="a2"/>
    <w:link w:val="29"/>
    <w:rsid w:val="00513230"/>
    <w:rPr>
      <w:rFonts w:eastAsia="Calibri"/>
      <w:sz w:val="24"/>
      <w:szCs w:val="24"/>
    </w:rPr>
  </w:style>
  <w:style w:type="paragraph" w:customStyle="1" w:styleId="xl63">
    <w:name w:val="xl63"/>
    <w:basedOn w:val="a1"/>
    <w:rsid w:val="00B30E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1"/>
    <w:rsid w:val="00B30E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eastAsia="ru-RU"/>
    </w:rPr>
  </w:style>
  <w:style w:type="paragraph" w:styleId="aff8">
    <w:name w:val="No Spacing"/>
    <w:link w:val="aff9"/>
    <w:uiPriority w:val="1"/>
    <w:qFormat/>
    <w:rsid w:val="00A4076B"/>
    <w:pPr>
      <w:jc w:val="both"/>
    </w:pPr>
    <w:rPr>
      <w:rFonts w:eastAsiaTheme="minorHAnsi" w:cstheme="minorBidi"/>
      <w:sz w:val="28"/>
      <w:szCs w:val="22"/>
      <w:lang w:eastAsia="en-US"/>
    </w:rPr>
  </w:style>
  <w:style w:type="character" w:customStyle="1" w:styleId="aff9">
    <w:name w:val="Без интервала Знак"/>
    <w:link w:val="aff8"/>
    <w:uiPriority w:val="1"/>
    <w:rsid w:val="00A4076B"/>
    <w:rPr>
      <w:rFonts w:eastAsiaTheme="minorHAnsi" w:cstheme="minorBidi"/>
      <w:sz w:val="28"/>
      <w:szCs w:val="22"/>
      <w:lang w:eastAsia="en-US"/>
    </w:rPr>
  </w:style>
  <w:style w:type="paragraph" w:customStyle="1" w:styleId="55">
    <w:name w:val="5"/>
    <w:basedOn w:val="a1"/>
    <w:link w:val="56"/>
    <w:rsid w:val="008561DB"/>
    <w:pPr>
      <w:spacing w:after="0" w:line="240" w:lineRule="auto"/>
      <w:ind w:firstLine="709"/>
      <w:jc w:val="both"/>
    </w:pPr>
    <w:rPr>
      <w:sz w:val="24"/>
      <w:szCs w:val="24"/>
    </w:rPr>
  </w:style>
  <w:style w:type="character" w:customStyle="1" w:styleId="56">
    <w:name w:val="5 Знак"/>
    <w:link w:val="55"/>
    <w:rsid w:val="008561DB"/>
    <w:rPr>
      <w:sz w:val="24"/>
      <w:szCs w:val="24"/>
      <w:lang w:eastAsia="en-US"/>
    </w:rPr>
  </w:style>
  <w:style w:type="paragraph" w:customStyle="1" w:styleId="2b">
    <w:name w:val="Без интервала2"/>
    <w:rsid w:val="0036357F"/>
    <w:rPr>
      <w:sz w:val="22"/>
      <w:szCs w:val="22"/>
      <w:lang w:eastAsia="en-US"/>
    </w:rPr>
  </w:style>
  <w:style w:type="paragraph" w:customStyle="1" w:styleId="xl91">
    <w:name w:val="xl91"/>
    <w:basedOn w:val="a1"/>
    <w:rsid w:val="009618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color w:val="000000"/>
      <w:sz w:val="20"/>
      <w:szCs w:val="20"/>
      <w:lang w:eastAsia="ru-RU"/>
    </w:rPr>
  </w:style>
  <w:style w:type="paragraph" w:customStyle="1" w:styleId="xl92">
    <w:name w:val="xl92"/>
    <w:basedOn w:val="a1"/>
    <w:rsid w:val="009618C3"/>
    <w:pPr>
      <w:pBdr>
        <w:left w:val="single" w:sz="8" w:space="0" w:color="auto"/>
        <w:bottom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3">
    <w:name w:val="xl93"/>
    <w:basedOn w:val="a1"/>
    <w:rsid w:val="009618C3"/>
    <w:pPr>
      <w:pBdr>
        <w:bottom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4">
    <w:name w:val="xl94"/>
    <w:basedOn w:val="a1"/>
    <w:rsid w:val="009618C3"/>
    <w:pPr>
      <w:pBdr>
        <w:bottom w:val="single" w:sz="8" w:space="0" w:color="auto"/>
        <w:right w:val="single" w:sz="8" w:space="0" w:color="auto"/>
      </w:pBdr>
      <w:spacing w:before="100" w:beforeAutospacing="1" w:after="100" w:afterAutospacing="1" w:line="240" w:lineRule="auto"/>
      <w:jc w:val="center"/>
      <w:textAlignment w:val="center"/>
    </w:pPr>
    <w:rPr>
      <w:sz w:val="20"/>
      <w:szCs w:val="20"/>
      <w:lang w:eastAsia="ru-RU"/>
    </w:rPr>
  </w:style>
  <w:style w:type="paragraph" w:customStyle="1" w:styleId="xl95">
    <w:name w:val="xl95"/>
    <w:basedOn w:val="a1"/>
    <w:rsid w:val="009618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96">
    <w:name w:val="xl96"/>
    <w:basedOn w:val="a1"/>
    <w:rsid w:val="009618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97">
    <w:name w:val="xl97"/>
    <w:basedOn w:val="a1"/>
    <w:rsid w:val="009618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98">
    <w:name w:val="xl98"/>
    <w:basedOn w:val="a1"/>
    <w:rsid w:val="009618C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99">
    <w:name w:val="xl99"/>
    <w:basedOn w:val="a1"/>
    <w:rsid w:val="009618C3"/>
    <w:pPr>
      <w:pBdr>
        <w:left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0">
    <w:name w:val="xl100"/>
    <w:basedOn w:val="a1"/>
    <w:rsid w:val="009618C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1">
    <w:name w:val="xl101"/>
    <w:basedOn w:val="a1"/>
    <w:rsid w:val="009618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2">
    <w:name w:val="xl102"/>
    <w:basedOn w:val="a1"/>
    <w:rsid w:val="009618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3">
    <w:name w:val="xl103"/>
    <w:basedOn w:val="a1"/>
    <w:rsid w:val="009618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color w:val="000000"/>
      <w:sz w:val="24"/>
      <w:szCs w:val="24"/>
      <w:lang w:eastAsia="ru-RU"/>
    </w:rPr>
  </w:style>
  <w:style w:type="paragraph" w:customStyle="1" w:styleId="xl104">
    <w:name w:val="xl104"/>
    <w:basedOn w:val="a1"/>
    <w:rsid w:val="009618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105">
    <w:name w:val="xl105"/>
    <w:basedOn w:val="a1"/>
    <w:rsid w:val="009618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xl106">
    <w:name w:val="xl106"/>
    <w:basedOn w:val="a1"/>
    <w:rsid w:val="009618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color w:val="000000"/>
      <w:sz w:val="24"/>
      <w:szCs w:val="24"/>
      <w:lang w:eastAsia="ru-RU"/>
    </w:rPr>
  </w:style>
  <w:style w:type="paragraph" w:customStyle="1" w:styleId="34">
    <w:name w:val="Без интервала3"/>
    <w:rsid w:val="003B7AED"/>
    <w:rPr>
      <w:sz w:val="22"/>
      <w:szCs w:val="22"/>
      <w:lang w:eastAsia="en-US"/>
    </w:rPr>
  </w:style>
  <w:style w:type="paragraph" w:customStyle="1" w:styleId="affa">
    <w:name w:val="Таблица_Заголовок"/>
    <w:basedOn w:val="a1"/>
    <w:autoRedefine/>
    <w:rsid w:val="00C32CA7"/>
    <w:pPr>
      <w:spacing w:after="0" w:line="240" w:lineRule="auto"/>
      <w:ind w:left="113" w:right="113"/>
      <w:jc w:val="center"/>
    </w:pPr>
    <w:rPr>
      <w:b/>
      <w:bCs/>
      <w:szCs w:val="20"/>
      <w:lang w:eastAsia="ru-RU"/>
    </w:rPr>
  </w:style>
  <w:style w:type="paragraph" w:customStyle="1" w:styleId="affb">
    <w:name w:val="Таблица_Текст слева"/>
    <w:basedOn w:val="a1"/>
    <w:next w:val="a1"/>
    <w:link w:val="affc"/>
    <w:autoRedefine/>
    <w:rsid w:val="00C32CA7"/>
    <w:pPr>
      <w:spacing w:after="0" w:line="240" w:lineRule="auto"/>
    </w:pPr>
    <w:rPr>
      <w:lang w:eastAsia="ru-RU"/>
    </w:rPr>
  </w:style>
  <w:style w:type="character" w:customStyle="1" w:styleId="affc">
    <w:name w:val="Таблица_Текст слева Знак"/>
    <w:basedOn w:val="a2"/>
    <w:link w:val="affb"/>
    <w:rsid w:val="00C32CA7"/>
    <w:rPr>
      <w:sz w:val="22"/>
      <w:szCs w:val="22"/>
    </w:rPr>
  </w:style>
  <w:style w:type="paragraph" w:customStyle="1" w:styleId="affd">
    <w:name w:val="Таблица_Текст по центру"/>
    <w:basedOn w:val="a1"/>
    <w:next w:val="a1"/>
    <w:rsid w:val="00C32CA7"/>
    <w:pPr>
      <w:spacing w:after="0" w:line="240" w:lineRule="auto"/>
      <w:jc w:val="center"/>
    </w:pPr>
    <w:rPr>
      <w:szCs w:val="20"/>
      <w:lang w:eastAsia="ru-RU"/>
    </w:rPr>
  </w:style>
  <w:style w:type="paragraph" w:customStyle="1" w:styleId="affe">
    <w:name w:val="Таблица_Текст слева + полужирный"/>
    <w:basedOn w:val="affb"/>
    <w:next w:val="a1"/>
    <w:link w:val="afff"/>
    <w:autoRedefine/>
    <w:rsid w:val="00C32CA7"/>
    <w:rPr>
      <w:b/>
      <w:bCs/>
    </w:rPr>
  </w:style>
  <w:style w:type="character" w:customStyle="1" w:styleId="afff">
    <w:name w:val="Таблица_Текст слева + полужирный Знак"/>
    <w:basedOn w:val="affc"/>
    <w:link w:val="affe"/>
    <w:rsid w:val="00C32CA7"/>
    <w:rPr>
      <w:b/>
      <w:bCs/>
    </w:rPr>
  </w:style>
  <w:style w:type="paragraph" w:customStyle="1" w:styleId="44">
    <w:name w:val="Без интервала4"/>
    <w:rsid w:val="00E71E63"/>
    <w:rPr>
      <w:sz w:val="22"/>
      <w:szCs w:val="22"/>
      <w:lang w:eastAsia="en-US"/>
    </w:rPr>
  </w:style>
  <w:style w:type="paragraph" w:styleId="afff0">
    <w:name w:val="Document Map"/>
    <w:basedOn w:val="a1"/>
    <w:link w:val="afff1"/>
    <w:rsid w:val="00E732DE"/>
    <w:pPr>
      <w:spacing w:after="0" w:line="240" w:lineRule="auto"/>
    </w:pPr>
    <w:rPr>
      <w:rFonts w:ascii="Tahoma" w:hAnsi="Tahoma" w:cs="Tahoma"/>
      <w:sz w:val="16"/>
      <w:szCs w:val="16"/>
    </w:rPr>
  </w:style>
  <w:style w:type="character" w:customStyle="1" w:styleId="afff1">
    <w:name w:val="Схема документа Знак"/>
    <w:basedOn w:val="a2"/>
    <w:link w:val="afff0"/>
    <w:rsid w:val="00E732D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uiPriority="99"/>
    <w:lsdException w:name="caption" w:locked="1" w:qFormat="1"/>
    <w:lsdException w:name="Title" w:locked="1" w:qFormat="1"/>
    <w:lsdException w:name="Default Paragraph Font" w:locked="1"/>
    <w:lsdException w:name="Body Text Indent" w:locked="1"/>
    <w:lsdException w:name="Subtitle" w:locked="1" w:qFormat="1"/>
    <w:lsdException w:name="Hyperlink" w:uiPriority="99"/>
    <w:lsdException w:name="FollowedHyperlink" w:uiPriority="99"/>
    <w:lsdException w:name="Strong" w:locked="1" w:uiPriority="22" w:qFormat="1"/>
    <w:lsdException w:name="Emphasis" w:locked="1" w:uiPriority="20" w:qFormat="1"/>
    <w:lsdException w:name="Plain Text" w:uiPriority="99"/>
    <w:lsdException w:name="Normal (Web)" w:uiPriority="99"/>
    <w:lsdException w:name="No List"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37992"/>
    <w:pPr>
      <w:spacing w:after="200" w:line="276" w:lineRule="auto"/>
    </w:pPr>
    <w:rPr>
      <w:sz w:val="22"/>
      <w:szCs w:val="22"/>
      <w:lang w:eastAsia="en-US"/>
    </w:rPr>
  </w:style>
  <w:style w:type="paragraph" w:styleId="10">
    <w:name w:val="heading 1"/>
    <w:basedOn w:val="a1"/>
    <w:next w:val="a1"/>
    <w:link w:val="11"/>
    <w:qFormat/>
    <w:rsid w:val="004E18AA"/>
    <w:pPr>
      <w:keepNext/>
      <w:keepLines/>
      <w:spacing w:before="480" w:after="0"/>
      <w:outlineLvl w:val="0"/>
    </w:pPr>
    <w:rPr>
      <w:b/>
      <w:bCs/>
      <w:sz w:val="36"/>
      <w:szCs w:val="28"/>
    </w:rPr>
  </w:style>
  <w:style w:type="paragraph" w:styleId="2">
    <w:name w:val="heading 2"/>
    <w:basedOn w:val="a1"/>
    <w:next w:val="3"/>
    <w:link w:val="20"/>
    <w:autoRedefine/>
    <w:uiPriority w:val="9"/>
    <w:qFormat/>
    <w:rsid w:val="00297EFE"/>
    <w:pPr>
      <w:keepNext/>
      <w:keepLines/>
      <w:spacing w:before="200" w:after="0"/>
      <w:ind w:left="1425"/>
      <w:outlineLvl w:val="1"/>
    </w:pPr>
    <w:rPr>
      <w:b/>
      <w:bCs/>
      <w:sz w:val="32"/>
      <w:szCs w:val="23"/>
      <w:lang w:val="x-none" w:eastAsia="x-none"/>
    </w:rPr>
  </w:style>
  <w:style w:type="paragraph" w:styleId="3">
    <w:name w:val="heading 3"/>
    <w:basedOn w:val="a1"/>
    <w:next w:val="a1"/>
    <w:link w:val="30"/>
    <w:autoRedefine/>
    <w:uiPriority w:val="9"/>
    <w:qFormat/>
    <w:rsid w:val="00775C5D"/>
    <w:pPr>
      <w:keepNext/>
      <w:keepLines/>
      <w:spacing w:before="200" w:after="0" w:line="240" w:lineRule="auto"/>
      <w:ind w:left="1418" w:firstLine="1"/>
      <w:jc w:val="both"/>
      <w:outlineLvl w:val="2"/>
    </w:pPr>
    <w:rPr>
      <w:b/>
      <w:bCs/>
      <w:sz w:val="32"/>
      <w:szCs w:val="32"/>
      <w:lang w:val="x-none" w:eastAsia="x-none"/>
    </w:rPr>
  </w:style>
  <w:style w:type="paragraph" w:styleId="4">
    <w:name w:val="heading 4"/>
    <w:aliases w:val=" Знак,Heading 4 Char,D&amp;M4,D&amp;M 4"/>
    <w:basedOn w:val="a1"/>
    <w:next w:val="a1"/>
    <w:uiPriority w:val="9"/>
    <w:qFormat/>
    <w:locked/>
    <w:rsid w:val="005A49D0"/>
    <w:pPr>
      <w:keepNext/>
      <w:spacing w:before="240" w:after="60"/>
      <w:outlineLvl w:val="3"/>
    </w:pPr>
    <w:rPr>
      <w:b/>
      <w:bCs/>
      <w:sz w:val="28"/>
      <w:szCs w:val="28"/>
    </w:rPr>
  </w:style>
  <w:style w:type="paragraph" w:styleId="5">
    <w:name w:val="heading 5"/>
    <w:basedOn w:val="a1"/>
    <w:next w:val="a1"/>
    <w:qFormat/>
    <w:locked/>
    <w:rsid w:val="00CE3BD1"/>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Без интервала1"/>
    <w:rsid w:val="00F946EF"/>
    <w:rPr>
      <w:sz w:val="22"/>
      <w:szCs w:val="22"/>
      <w:lang w:eastAsia="en-US"/>
    </w:rPr>
  </w:style>
  <w:style w:type="paragraph" w:styleId="a5">
    <w:name w:val="Body Text Indent"/>
    <w:basedOn w:val="a1"/>
    <w:link w:val="a6"/>
    <w:rsid w:val="0053398F"/>
    <w:pPr>
      <w:spacing w:after="0" w:line="240" w:lineRule="auto"/>
      <w:ind w:firstLine="720"/>
      <w:jc w:val="both"/>
    </w:pPr>
    <w:rPr>
      <w:sz w:val="20"/>
      <w:szCs w:val="20"/>
      <w:lang w:val="x-none" w:eastAsia="ru-RU"/>
    </w:rPr>
  </w:style>
  <w:style w:type="character" w:customStyle="1" w:styleId="a6">
    <w:name w:val="Основной текст с отступом Знак"/>
    <w:link w:val="a5"/>
    <w:locked/>
    <w:rsid w:val="0053398F"/>
    <w:rPr>
      <w:rFonts w:ascii="Times New Roman" w:hAnsi="Times New Roman" w:cs="Times New Roman"/>
      <w:sz w:val="20"/>
      <w:szCs w:val="20"/>
      <w:lang w:val="x-none" w:eastAsia="ru-RU"/>
    </w:rPr>
  </w:style>
  <w:style w:type="table" w:styleId="a7">
    <w:name w:val="Table Grid"/>
    <w:basedOn w:val="a3"/>
    <w:uiPriority w:val="59"/>
    <w:rsid w:val="00280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1"/>
    <w:link w:val="a9"/>
    <w:semiHidden/>
    <w:rsid w:val="00F27F05"/>
    <w:pPr>
      <w:spacing w:after="0" w:line="240" w:lineRule="auto"/>
    </w:pPr>
    <w:rPr>
      <w:rFonts w:ascii="Tahoma" w:hAnsi="Tahoma"/>
      <w:sz w:val="16"/>
      <w:szCs w:val="16"/>
      <w:lang w:val="x-none" w:eastAsia="x-none"/>
    </w:rPr>
  </w:style>
  <w:style w:type="character" w:customStyle="1" w:styleId="a9">
    <w:name w:val="Текст выноски Знак"/>
    <w:link w:val="a8"/>
    <w:semiHidden/>
    <w:locked/>
    <w:rsid w:val="00F27F05"/>
    <w:rPr>
      <w:rFonts w:ascii="Tahoma" w:hAnsi="Tahoma" w:cs="Tahoma"/>
      <w:sz w:val="16"/>
      <w:szCs w:val="16"/>
    </w:rPr>
  </w:style>
  <w:style w:type="paragraph" w:customStyle="1" w:styleId="13">
    <w:name w:val="Абзац списка1"/>
    <w:basedOn w:val="a1"/>
    <w:rsid w:val="007E4299"/>
    <w:pPr>
      <w:ind w:left="720"/>
      <w:contextualSpacing/>
    </w:pPr>
  </w:style>
  <w:style w:type="character" w:styleId="aa">
    <w:name w:val="Hyperlink"/>
    <w:uiPriority w:val="99"/>
    <w:rsid w:val="00957920"/>
    <w:rPr>
      <w:rFonts w:cs="Times New Roman"/>
      <w:color w:val="0000FF"/>
      <w:u w:val="single"/>
    </w:rPr>
  </w:style>
  <w:style w:type="character" w:styleId="ab">
    <w:name w:val="FollowedHyperlink"/>
    <w:uiPriority w:val="99"/>
    <w:semiHidden/>
    <w:rsid w:val="00957920"/>
    <w:rPr>
      <w:rFonts w:cs="Times New Roman"/>
      <w:color w:val="800080"/>
      <w:u w:val="single"/>
    </w:rPr>
  </w:style>
  <w:style w:type="paragraph" w:customStyle="1" w:styleId="font5">
    <w:name w:val="font5"/>
    <w:basedOn w:val="a1"/>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1"/>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c">
    <w:name w:val="caption"/>
    <w:basedOn w:val="a1"/>
    <w:next w:val="a1"/>
    <w:qFormat/>
    <w:rsid w:val="00957920"/>
    <w:pPr>
      <w:spacing w:line="240" w:lineRule="auto"/>
    </w:pPr>
    <w:rPr>
      <w:b/>
      <w:bCs/>
      <w:color w:val="4F81BD"/>
      <w:sz w:val="18"/>
      <w:szCs w:val="18"/>
    </w:rPr>
  </w:style>
  <w:style w:type="paragraph" w:styleId="ad">
    <w:name w:val="header"/>
    <w:basedOn w:val="a1"/>
    <w:link w:val="ae"/>
    <w:uiPriority w:val="99"/>
    <w:rsid w:val="00037C8E"/>
    <w:pPr>
      <w:tabs>
        <w:tab w:val="center" w:pos="4677"/>
        <w:tab w:val="right" w:pos="9355"/>
      </w:tabs>
      <w:spacing w:after="0" w:line="240" w:lineRule="auto"/>
    </w:pPr>
    <w:rPr>
      <w:sz w:val="20"/>
      <w:szCs w:val="20"/>
      <w:lang w:val="x-none" w:eastAsia="x-none"/>
    </w:rPr>
  </w:style>
  <w:style w:type="character" w:customStyle="1" w:styleId="ae">
    <w:name w:val="Верхний колонтитул Знак"/>
    <w:link w:val="ad"/>
    <w:uiPriority w:val="99"/>
    <w:locked/>
    <w:rsid w:val="00037C8E"/>
    <w:rPr>
      <w:rFonts w:cs="Times New Roman"/>
    </w:rPr>
  </w:style>
  <w:style w:type="paragraph" w:styleId="af">
    <w:name w:val="footer"/>
    <w:basedOn w:val="a1"/>
    <w:link w:val="af0"/>
    <w:rsid w:val="00037C8E"/>
    <w:pPr>
      <w:tabs>
        <w:tab w:val="center" w:pos="4677"/>
        <w:tab w:val="right" w:pos="9355"/>
      </w:tabs>
      <w:spacing w:after="0" w:line="240" w:lineRule="auto"/>
    </w:pPr>
    <w:rPr>
      <w:sz w:val="20"/>
      <w:szCs w:val="20"/>
      <w:lang w:val="x-none" w:eastAsia="x-none"/>
    </w:rPr>
  </w:style>
  <w:style w:type="character" w:customStyle="1" w:styleId="af0">
    <w:name w:val="Нижний колонтитул Знак"/>
    <w:link w:val="af"/>
    <w:locked/>
    <w:rsid w:val="00037C8E"/>
    <w:rPr>
      <w:rFonts w:cs="Times New Roman"/>
    </w:rPr>
  </w:style>
  <w:style w:type="character" w:styleId="af1">
    <w:name w:val="line number"/>
    <w:semiHidden/>
    <w:rsid w:val="00115699"/>
    <w:rPr>
      <w:rFonts w:cs="Times New Roman"/>
    </w:rPr>
  </w:style>
  <w:style w:type="paragraph" w:customStyle="1" w:styleId="14">
    <w:name w:val="Стиль1"/>
    <w:basedOn w:val="15"/>
    <w:rsid w:val="00EB6CD9"/>
    <w:pPr>
      <w:ind w:firstLine="709"/>
    </w:pPr>
    <w:rPr>
      <w:b w:val="0"/>
    </w:rPr>
  </w:style>
  <w:style w:type="paragraph" w:styleId="16">
    <w:name w:val="toc 1"/>
    <w:basedOn w:val="a1"/>
    <w:next w:val="a1"/>
    <w:autoRedefine/>
    <w:uiPriority w:val="39"/>
    <w:rsid w:val="00EB6CD9"/>
    <w:pPr>
      <w:spacing w:before="120" w:after="120"/>
    </w:pPr>
    <w:rPr>
      <w:b/>
      <w:bCs/>
      <w:caps/>
      <w:sz w:val="20"/>
      <w:szCs w:val="20"/>
    </w:rPr>
  </w:style>
  <w:style w:type="character" w:customStyle="1" w:styleId="11">
    <w:name w:val="Заголовок 1 Знак"/>
    <w:link w:val="10"/>
    <w:locked/>
    <w:rsid w:val="004E18AA"/>
    <w:rPr>
      <w:b/>
      <w:bCs/>
      <w:sz w:val="36"/>
      <w:szCs w:val="28"/>
      <w:lang w:val="ru-RU" w:eastAsia="en-US" w:bidi="ar-SA"/>
    </w:rPr>
  </w:style>
  <w:style w:type="paragraph" w:customStyle="1" w:styleId="15">
    <w:name w:val="Заголовок оглавления1"/>
    <w:basedOn w:val="10"/>
    <w:next w:val="a1"/>
    <w:semiHidden/>
    <w:rsid w:val="00EB6CD9"/>
    <w:pPr>
      <w:outlineLvl w:val="9"/>
    </w:pPr>
  </w:style>
  <w:style w:type="paragraph" w:styleId="21">
    <w:name w:val="toc 2"/>
    <w:basedOn w:val="a1"/>
    <w:next w:val="a1"/>
    <w:autoRedefine/>
    <w:uiPriority w:val="39"/>
    <w:rsid w:val="00EB6CD9"/>
    <w:pPr>
      <w:spacing w:after="0"/>
      <w:ind w:left="220"/>
    </w:pPr>
    <w:rPr>
      <w:smallCaps/>
      <w:sz w:val="20"/>
      <w:szCs w:val="20"/>
    </w:rPr>
  </w:style>
  <w:style w:type="paragraph" w:styleId="31">
    <w:name w:val="toc 3"/>
    <w:basedOn w:val="a1"/>
    <w:next w:val="a1"/>
    <w:autoRedefine/>
    <w:uiPriority w:val="39"/>
    <w:rsid w:val="00EB6CD9"/>
    <w:pPr>
      <w:spacing w:after="0"/>
      <w:ind w:left="440"/>
    </w:pPr>
    <w:rPr>
      <w:i/>
      <w:iCs/>
      <w:sz w:val="20"/>
      <w:szCs w:val="20"/>
    </w:rPr>
  </w:style>
  <w:style w:type="paragraph" w:styleId="40">
    <w:name w:val="toc 4"/>
    <w:basedOn w:val="a1"/>
    <w:next w:val="a1"/>
    <w:autoRedefine/>
    <w:uiPriority w:val="39"/>
    <w:rsid w:val="00EB6CD9"/>
    <w:pPr>
      <w:spacing w:after="0"/>
      <w:ind w:left="660"/>
    </w:pPr>
    <w:rPr>
      <w:sz w:val="18"/>
      <w:szCs w:val="18"/>
    </w:rPr>
  </w:style>
  <w:style w:type="paragraph" w:styleId="50">
    <w:name w:val="toc 5"/>
    <w:basedOn w:val="a1"/>
    <w:next w:val="a1"/>
    <w:autoRedefine/>
    <w:uiPriority w:val="39"/>
    <w:rsid w:val="00EB6CD9"/>
    <w:pPr>
      <w:spacing w:after="0"/>
      <w:ind w:left="880"/>
    </w:pPr>
    <w:rPr>
      <w:sz w:val="18"/>
      <w:szCs w:val="18"/>
    </w:rPr>
  </w:style>
  <w:style w:type="paragraph" w:styleId="60">
    <w:name w:val="toc 6"/>
    <w:basedOn w:val="a1"/>
    <w:next w:val="a1"/>
    <w:autoRedefine/>
    <w:uiPriority w:val="39"/>
    <w:rsid w:val="00EB6CD9"/>
    <w:pPr>
      <w:spacing w:after="0"/>
      <w:ind w:left="1100"/>
    </w:pPr>
    <w:rPr>
      <w:sz w:val="18"/>
      <w:szCs w:val="18"/>
    </w:rPr>
  </w:style>
  <w:style w:type="paragraph" w:styleId="7">
    <w:name w:val="toc 7"/>
    <w:basedOn w:val="a1"/>
    <w:next w:val="a1"/>
    <w:autoRedefine/>
    <w:uiPriority w:val="39"/>
    <w:rsid w:val="00EB6CD9"/>
    <w:pPr>
      <w:spacing w:after="0"/>
      <w:ind w:left="1320"/>
    </w:pPr>
    <w:rPr>
      <w:sz w:val="18"/>
      <w:szCs w:val="18"/>
    </w:rPr>
  </w:style>
  <w:style w:type="paragraph" w:styleId="8">
    <w:name w:val="toc 8"/>
    <w:basedOn w:val="a1"/>
    <w:next w:val="a1"/>
    <w:autoRedefine/>
    <w:uiPriority w:val="39"/>
    <w:rsid w:val="00EB6CD9"/>
    <w:pPr>
      <w:spacing w:after="0"/>
      <w:ind w:left="1540"/>
    </w:pPr>
    <w:rPr>
      <w:sz w:val="18"/>
      <w:szCs w:val="18"/>
    </w:rPr>
  </w:style>
  <w:style w:type="paragraph" w:styleId="9">
    <w:name w:val="toc 9"/>
    <w:basedOn w:val="a1"/>
    <w:next w:val="a1"/>
    <w:autoRedefine/>
    <w:uiPriority w:val="39"/>
    <w:rsid w:val="00EB6CD9"/>
    <w:pPr>
      <w:spacing w:after="0"/>
      <w:ind w:left="1760"/>
    </w:pPr>
    <w:rPr>
      <w:sz w:val="18"/>
      <w:szCs w:val="18"/>
    </w:rPr>
  </w:style>
  <w:style w:type="character" w:customStyle="1" w:styleId="20">
    <w:name w:val="Заголовок 2 Знак"/>
    <w:link w:val="2"/>
    <w:uiPriority w:val="9"/>
    <w:locked/>
    <w:rsid w:val="00297EFE"/>
    <w:rPr>
      <w:b/>
      <w:bCs/>
      <w:sz w:val="32"/>
      <w:szCs w:val="23"/>
      <w:lang w:val="x-none"/>
    </w:rPr>
  </w:style>
  <w:style w:type="character" w:customStyle="1" w:styleId="30">
    <w:name w:val="Заголовок 3 Знак"/>
    <w:link w:val="3"/>
    <w:uiPriority w:val="9"/>
    <w:locked/>
    <w:rsid w:val="00775C5D"/>
    <w:rPr>
      <w:b/>
      <w:bCs/>
      <w:sz w:val="32"/>
      <w:szCs w:val="32"/>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2">
    <w:name w:val="Body Text"/>
    <w:basedOn w:val="a1"/>
    <w:link w:val="af3"/>
    <w:rsid w:val="00467040"/>
    <w:pPr>
      <w:spacing w:after="120"/>
    </w:pPr>
    <w:rPr>
      <w:sz w:val="20"/>
      <w:szCs w:val="20"/>
      <w:lang w:val="x-none" w:eastAsia="x-none"/>
    </w:rPr>
  </w:style>
  <w:style w:type="character" w:customStyle="1" w:styleId="af3">
    <w:name w:val="Основной текст Знак"/>
    <w:link w:val="af2"/>
    <w:locked/>
    <w:rsid w:val="00467040"/>
    <w:rPr>
      <w:rFonts w:ascii="Times New Roman" w:hAnsi="Times New Roman" w:cs="Times New Roman"/>
    </w:rPr>
  </w:style>
  <w:style w:type="paragraph" w:customStyle="1" w:styleId="a">
    <w:name w:val="МаркТабл"/>
    <w:rsid w:val="002E5157"/>
    <w:pPr>
      <w:numPr>
        <w:numId w:val="1"/>
      </w:numPr>
      <w:tabs>
        <w:tab w:val="num" w:pos="567"/>
        <w:tab w:val="left" w:pos="680"/>
      </w:tabs>
      <w:ind w:left="567"/>
    </w:pPr>
    <w:rPr>
      <w:rFonts w:eastAsia="SimSun"/>
      <w:sz w:val="24"/>
    </w:rPr>
  </w:style>
  <w:style w:type="character" w:customStyle="1" w:styleId="val">
    <w:name w:val="val"/>
    <w:rsid w:val="002E5157"/>
    <w:rPr>
      <w:rFonts w:cs="Times New Roman"/>
    </w:rPr>
  </w:style>
  <w:style w:type="paragraph" w:customStyle="1" w:styleId="17">
    <w:name w:val="Без интервала1"/>
    <w:rsid w:val="00113807"/>
    <w:rPr>
      <w:sz w:val="22"/>
      <w:szCs w:val="22"/>
      <w:lang w:eastAsia="en-US"/>
    </w:rPr>
  </w:style>
  <w:style w:type="paragraph" w:styleId="af4">
    <w:name w:val="Plain Text"/>
    <w:aliases w:val=" Знак7,Знак7"/>
    <w:basedOn w:val="a1"/>
    <w:link w:val="af5"/>
    <w:rsid w:val="00CF5EDA"/>
    <w:rPr>
      <w:rFonts w:ascii="Courier New" w:hAnsi="Courier New"/>
      <w:sz w:val="20"/>
      <w:szCs w:val="20"/>
      <w:lang w:val="x-none"/>
    </w:rPr>
  </w:style>
  <w:style w:type="character" w:customStyle="1" w:styleId="af5">
    <w:name w:val="Текст Знак"/>
    <w:aliases w:val=" Знак7 Знак1,Знак7 Знак1"/>
    <w:link w:val="af4"/>
    <w:rsid w:val="00CF5EDA"/>
    <w:rPr>
      <w:rFonts w:ascii="Courier New" w:hAnsi="Courier New" w:cs="Courier New"/>
      <w:lang w:eastAsia="en-US"/>
    </w:rPr>
  </w:style>
  <w:style w:type="paragraph" w:styleId="af6">
    <w:name w:val="Normal (Web)"/>
    <w:basedOn w:val="a1"/>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0">
    <w:name w:val="Знак Знак10"/>
    <w:rsid w:val="00FD42EF"/>
    <w:rPr>
      <w:rFonts w:ascii="Courier New" w:eastAsia="Times New Roman" w:hAnsi="Courier New" w:cs="Courier New"/>
    </w:rPr>
  </w:style>
  <w:style w:type="paragraph" w:styleId="af7">
    <w:name w:val="Body Text First Indent"/>
    <w:basedOn w:val="af2"/>
    <w:rsid w:val="005A49D0"/>
    <w:pPr>
      <w:ind w:firstLine="210"/>
    </w:pPr>
  </w:style>
  <w:style w:type="numbering" w:styleId="111111">
    <w:name w:val="Outline List 2"/>
    <w:basedOn w:val="a4"/>
    <w:rsid w:val="00BA36A5"/>
    <w:pPr>
      <w:numPr>
        <w:numId w:val="2"/>
      </w:numPr>
    </w:pPr>
  </w:style>
  <w:style w:type="paragraph" w:styleId="HTML">
    <w:name w:val="HTML Preformatted"/>
    <w:basedOn w:val="a1"/>
    <w:rsid w:val="005A49D0"/>
    <w:rPr>
      <w:rFonts w:ascii="Courier New" w:hAnsi="Courier New" w:cs="Courier New"/>
      <w:sz w:val="20"/>
      <w:szCs w:val="20"/>
    </w:rPr>
  </w:style>
  <w:style w:type="paragraph" w:customStyle="1" w:styleId="normal-p0">
    <w:name w:val="normal-p0"/>
    <w:basedOn w:val="a1"/>
    <w:link w:val="normal-p00"/>
    <w:rsid w:val="00697157"/>
    <w:pPr>
      <w:spacing w:before="100" w:beforeAutospacing="1" w:after="100" w:afterAutospacing="1" w:line="240" w:lineRule="auto"/>
    </w:pPr>
    <w:rPr>
      <w:sz w:val="24"/>
      <w:szCs w:val="24"/>
      <w:lang w:val="x-none" w:eastAsia="x-none"/>
    </w:rPr>
  </w:style>
  <w:style w:type="character" w:customStyle="1" w:styleId="normal-c3">
    <w:name w:val="normal-c3"/>
    <w:basedOn w:val="a2"/>
    <w:rsid w:val="00697157"/>
  </w:style>
  <w:style w:type="character" w:customStyle="1" w:styleId="normal-c4">
    <w:name w:val="normal-c4"/>
    <w:basedOn w:val="a2"/>
    <w:rsid w:val="00697157"/>
  </w:style>
  <w:style w:type="paragraph" w:styleId="a0">
    <w:name w:val="List Bullet"/>
    <w:basedOn w:val="a1"/>
    <w:rsid w:val="004C5162"/>
    <w:pPr>
      <w:numPr>
        <w:numId w:val="4"/>
      </w:numPr>
    </w:pPr>
  </w:style>
  <w:style w:type="paragraph" w:styleId="af8">
    <w:name w:val="Normal Indent"/>
    <w:basedOn w:val="a1"/>
    <w:link w:val="af9"/>
    <w:rsid w:val="003674FB"/>
    <w:pPr>
      <w:ind w:left="708"/>
    </w:pPr>
  </w:style>
  <w:style w:type="character" w:customStyle="1" w:styleId="af9">
    <w:name w:val="Обычный отступ Знак"/>
    <w:link w:val="af8"/>
    <w:rsid w:val="003674FB"/>
    <w:rPr>
      <w:sz w:val="22"/>
      <w:szCs w:val="22"/>
      <w:lang w:val="ru-RU" w:eastAsia="en-US" w:bidi="ar-SA"/>
    </w:rPr>
  </w:style>
  <w:style w:type="character" w:customStyle="1" w:styleId="blk">
    <w:name w:val="blk"/>
    <w:basedOn w:val="a2"/>
    <w:rsid w:val="00B3223E"/>
  </w:style>
  <w:style w:type="paragraph" w:customStyle="1" w:styleId="afa">
    <w:name w:val="Знак"/>
    <w:basedOn w:val="a1"/>
    <w:rsid w:val="00913536"/>
    <w:pPr>
      <w:spacing w:after="160" w:line="240" w:lineRule="exact"/>
    </w:pPr>
    <w:rPr>
      <w:rFonts w:ascii="Verdana" w:hAnsi="Verdana" w:cs="Verdana"/>
      <w:sz w:val="20"/>
      <w:szCs w:val="20"/>
      <w:lang w:val="en-US"/>
    </w:rPr>
  </w:style>
  <w:style w:type="paragraph" w:styleId="afb">
    <w:name w:val="List Paragraph"/>
    <w:basedOn w:val="a1"/>
    <w:uiPriority w:val="34"/>
    <w:qFormat/>
    <w:rsid w:val="00F31078"/>
    <w:pPr>
      <w:ind w:left="720"/>
    </w:pPr>
    <w:rPr>
      <w:rFonts w:ascii="Calibri" w:hAnsi="Calibri" w:cs="Calibri"/>
      <w:lang w:eastAsia="ru-RU"/>
    </w:rPr>
  </w:style>
  <w:style w:type="character" w:customStyle="1" w:styleId="8pt">
    <w:name w:val="Основной текст + 8 pt"/>
    <w:rsid w:val="005D53B2"/>
    <w:rPr>
      <w:rFonts w:ascii="Times New Roman" w:hAnsi="Times New Roman" w:cs="Times New Roman"/>
      <w:spacing w:val="0"/>
      <w:sz w:val="16"/>
      <w:szCs w:val="16"/>
    </w:rPr>
  </w:style>
  <w:style w:type="paragraph" w:customStyle="1" w:styleId="18">
    <w:name w:val="Стиль1 Знак"/>
    <w:basedOn w:val="a1"/>
    <w:link w:val="19"/>
    <w:rsid w:val="003C7833"/>
    <w:pPr>
      <w:spacing w:after="0" w:line="240" w:lineRule="auto"/>
      <w:jc w:val="both"/>
    </w:pPr>
    <w:rPr>
      <w:sz w:val="24"/>
      <w:szCs w:val="20"/>
      <w:lang w:val="x-none" w:eastAsia="x-none"/>
    </w:rPr>
  </w:style>
  <w:style w:type="character" w:customStyle="1" w:styleId="19">
    <w:name w:val="Стиль1 Знак Знак"/>
    <w:link w:val="18"/>
    <w:locked/>
    <w:rsid w:val="003C7833"/>
    <w:rPr>
      <w:sz w:val="24"/>
    </w:rPr>
  </w:style>
  <w:style w:type="paragraph" w:customStyle="1" w:styleId="22">
    <w:name w:val="Стиль2"/>
    <w:basedOn w:val="normal-p0"/>
    <w:link w:val="23"/>
    <w:qFormat/>
    <w:rsid w:val="0097369A"/>
    <w:pPr>
      <w:spacing w:before="80" w:beforeAutospacing="0" w:after="80" w:afterAutospacing="0"/>
      <w:ind w:firstLine="709"/>
      <w:jc w:val="both"/>
    </w:pPr>
    <w:rPr>
      <w:spacing w:val="-2"/>
    </w:rPr>
  </w:style>
  <w:style w:type="character" w:customStyle="1" w:styleId="1a">
    <w:name w:val="Текст Знак1"/>
    <w:aliases w:val=" Знак7 Знак,Знак7 Знак"/>
    <w:uiPriority w:val="99"/>
    <w:rsid w:val="001F4423"/>
    <w:rPr>
      <w:rFonts w:eastAsia="SimSun" w:cs="Courier New"/>
      <w:sz w:val="28"/>
    </w:rPr>
  </w:style>
  <w:style w:type="character" w:customStyle="1" w:styleId="normal-p00">
    <w:name w:val="normal-p0 Знак"/>
    <w:link w:val="normal-p0"/>
    <w:rsid w:val="007D0632"/>
    <w:rPr>
      <w:sz w:val="24"/>
      <w:szCs w:val="24"/>
    </w:rPr>
  </w:style>
  <w:style w:type="character" w:customStyle="1" w:styleId="23">
    <w:name w:val="Стиль2 Знак"/>
    <w:link w:val="22"/>
    <w:rsid w:val="0097369A"/>
    <w:rPr>
      <w:spacing w:val="-2"/>
      <w:sz w:val="24"/>
      <w:szCs w:val="24"/>
    </w:rPr>
  </w:style>
  <w:style w:type="character" w:customStyle="1" w:styleId="1b">
    <w:name w:val="Маркированный1 Знак"/>
    <w:link w:val="1"/>
    <w:locked/>
    <w:rsid w:val="00323A7C"/>
    <w:rPr>
      <w:sz w:val="28"/>
      <w:lang w:val="ru-RU" w:eastAsia="ru-RU" w:bidi="ar-SA"/>
    </w:rPr>
  </w:style>
  <w:style w:type="paragraph" w:customStyle="1" w:styleId="1">
    <w:name w:val="Маркированный1"/>
    <w:link w:val="1b"/>
    <w:rsid w:val="00323A7C"/>
    <w:pPr>
      <w:numPr>
        <w:numId w:val="5"/>
      </w:numPr>
      <w:tabs>
        <w:tab w:val="left" w:pos="1247"/>
      </w:tabs>
      <w:spacing w:before="40"/>
      <w:ind w:left="1248"/>
      <w:jc w:val="both"/>
    </w:pPr>
    <w:rPr>
      <w:sz w:val="28"/>
    </w:rPr>
  </w:style>
  <w:style w:type="paragraph" w:customStyle="1" w:styleId="afc">
    <w:name w:val="Текст таблиц"/>
    <w:rsid w:val="00247D3B"/>
    <w:rPr>
      <w:rFonts w:eastAsia="SimSun"/>
      <w:sz w:val="24"/>
    </w:rPr>
  </w:style>
  <w:style w:type="paragraph" w:customStyle="1" w:styleId="32">
    <w:name w:val="Текст3"/>
    <w:basedOn w:val="3"/>
    <w:rsid w:val="00247D3B"/>
    <w:pPr>
      <w:keepNext w:val="0"/>
      <w:keepLines w:val="0"/>
      <w:numPr>
        <w:ilvl w:val="2"/>
      </w:numPr>
      <w:tabs>
        <w:tab w:val="left" w:pos="1814"/>
      </w:tabs>
      <w:spacing w:before="80" w:line="252" w:lineRule="auto"/>
      <w:ind w:left="1418" w:firstLine="851"/>
    </w:pPr>
    <w:rPr>
      <w:rFonts w:eastAsia="SimSun"/>
      <w:b w:val="0"/>
      <w:bCs w:val="0"/>
      <w:sz w:val="28"/>
      <w:szCs w:val="26"/>
      <w:lang w:eastAsia="ru-RU"/>
    </w:rPr>
  </w:style>
  <w:style w:type="character" w:customStyle="1" w:styleId="130">
    <w:name w:val="Основной текст + Полужирный13"/>
    <w:uiPriority w:val="99"/>
    <w:rsid w:val="00036379"/>
    <w:rPr>
      <w:rFonts w:ascii="Times New Roman" w:hAnsi="Times New Roman" w:cs="Times New Roman"/>
      <w:b/>
      <w:bCs/>
      <w:spacing w:val="0"/>
      <w:sz w:val="27"/>
      <w:szCs w:val="27"/>
    </w:rPr>
  </w:style>
  <w:style w:type="paragraph" w:customStyle="1" w:styleId="33">
    <w:name w:val="Стиль3"/>
    <w:basedOn w:val="22"/>
    <w:qFormat/>
    <w:rsid w:val="00C8363D"/>
    <w:pPr>
      <w:jc w:val="center"/>
    </w:pPr>
    <w:rPr>
      <w:b/>
      <w:noProof/>
    </w:rPr>
  </w:style>
  <w:style w:type="paragraph" w:customStyle="1" w:styleId="41">
    <w:name w:val="Стиль4"/>
    <w:basedOn w:val="ac"/>
    <w:qFormat/>
    <w:rsid w:val="00C8363D"/>
    <w:pPr>
      <w:jc w:val="center"/>
    </w:pPr>
    <w:rPr>
      <w:color w:val="auto"/>
      <w:sz w:val="24"/>
      <w:szCs w:val="24"/>
    </w:rPr>
  </w:style>
  <w:style w:type="character" w:customStyle="1" w:styleId="afd">
    <w:name w:val="Основной текст_"/>
    <w:link w:val="24"/>
    <w:rsid w:val="00213ECA"/>
    <w:rPr>
      <w:sz w:val="21"/>
      <w:szCs w:val="21"/>
      <w:shd w:val="clear" w:color="auto" w:fill="FFFFFF"/>
    </w:rPr>
  </w:style>
  <w:style w:type="character" w:customStyle="1" w:styleId="1c">
    <w:name w:val="Основной текст1"/>
    <w:rsid w:val="00213ECA"/>
  </w:style>
  <w:style w:type="paragraph" w:customStyle="1" w:styleId="24">
    <w:name w:val="Основной текст2"/>
    <w:basedOn w:val="a1"/>
    <w:link w:val="afd"/>
    <w:rsid w:val="00213ECA"/>
    <w:pPr>
      <w:shd w:val="clear" w:color="auto" w:fill="FFFFFF"/>
      <w:spacing w:before="300" w:after="0" w:line="288" w:lineRule="exact"/>
      <w:ind w:firstLine="720"/>
      <w:jc w:val="both"/>
    </w:pPr>
    <w:rPr>
      <w:sz w:val="21"/>
      <w:szCs w:val="21"/>
      <w:lang w:val="x-none" w:eastAsia="x-none"/>
    </w:rPr>
  </w:style>
  <w:style w:type="character" w:customStyle="1" w:styleId="25">
    <w:name w:val="Основной текст (2)_"/>
    <w:link w:val="26"/>
    <w:rsid w:val="00CF6BE2"/>
    <w:rPr>
      <w:sz w:val="13"/>
      <w:szCs w:val="13"/>
      <w:shd w:val="clear" w:color="auto" w:fill="FFFFFF"/>
    </w:rPr>
  </w:style>
  <w:style w:type="character" w:customStyle="1" w:styleId="42">
    <w:name w:val="Основной текст (4)_"/>
    <w:link w:val="43"/>
    <w:rsid w:val="00CF6BE2"/>
    <w:rPr>
      <w:sz w:val="18"/>
      <w:szCs w:val="18"/>
      <w:shd w:val="clear" w:color="auto" w:fill="FFFFFF"/>
    </w:rPr>
  </w:style>
  <w:style w:type="character" w:customStyle="1" w:styleId="8pt1pt">
    <w:name w:val="Основной текст + 8 pt;Малые прописные;Интервал 1 pt"/>
    <w:rsid w:val="00CF6BE2"/>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paragraph" w:customStyle="1" w:styleId="26">
    <w:name w:val="Основной текст (2)"/>
    <w:basedOn w:val="a1"/>
    <w:link w:val="25"/>
    <w:rsid w:val="00CF6BE2"/>
    <w:pPr>
      <w:shd w:val="clear" w:color="auto" w:fill="FFFFFF"/>
      <w:spacing w:after="0" w:line="0" w:lineRule="atLeast"/>
    </w:pPr>
    <w:rPr>
      <w:sz w:val="13"/>
      <w:szCs w:val="13"/>
      <w:lang w:val="x-none" w:eastAsia="x-none"/>
    </w:rPr>
  </w:style>
  <w:style w:type="paragraph" w:customStyle="1" w:styleId="43">
    <w:name w:val="Основной текст (4)"/>
    <w:basedOn w:val="a1"/>
    <w:link w:val="42"/>
    <w:rsid w:val="00CF6BE2"/>
    <w:pPr>
      <w:shd w:val="clear" w:color="auto" w:fill="FFFFFF"/>
      <w:spacing w:after="0" w:line="0" w:lineRule="atLeast"/>
      <w:jc w:val="center"/>
    </w:pPr>
    <w:rPr>
      <w:sz w:val="18"/>
      <w:szCs w:val="18"/>
      <w:lang w:val="x-none" w:eastAsia="x-none"/>
    </w:rPr>
  </w:style>
  <w:style w:type="character" w:customStyle="1" w:styleId="51">
    <w:name w:val="Основной текст (5)_"/>
    <w:rsid w:val="00513D77"/>
    <w:rPr>
      <w:rFonts w:ascii="Times New Roman" w:eastAsia="Times New Roman" w:hAnsi="Times New Roman" w:cs="Times New Roman"/>
      <w:b w:val="0"/>
      <w:bCs w:val="0"/>
      <w:i w:val="0"/>
      <w:iCs w:val="0"/>
      <w:smallCaps w:val="0"/>
      <w:strike w:val="0"/>
      <w:spacing w:val="0"/>
      <w:sz w:val="22"/>
      <w:szCs w:val="22"/>
    </w:rPr>
  </w:style>
  <w:style w:type="character" w:customStyle="1" w:styleId="52">
    <w:name w:val="Основной текст (5)"/>
    <w:rsid w:val="00513D77"/>
  </w:style>
  <w:style w:type="character" w:customStyle="1" w:styleId="afe">
    <w:name w:val="Подпись к таблице_"/>
    <w:rsid w:val="00513D77"/>
    <w:rPr>
      <w:rFonts w:ascii="Times New Roman" w:eastAsia="Times New Roman" w:hAnsi="Times New Roman" w:cs="Times New Roman"/>
      <w:b w:val="0"/>
      <w:bCs w:val="0"/>
      <w:i w:val="0"/>
      <w:iCs w:val="0"/>
      <w:smallCaps w:val="0"/>
      <w:strike w:val="0"/>
      <w:spacing w:val="0"/>
      <w:sz w:val="21"/>
      <w:szCs w:val="21"/>
    </w:rPr>
  </w:style>
  <w:style w:type="character" w:customStyle="1" w:styleId="aff">
    <w:name w:val="Подпись к таблице"/>
    <w:rsid w:val="00513D77"/>
  </w:style>
  <w:style w:type="paragraph" w:customStyle="1" w:styleId="aff0">
    <w:name w:val="Стиль для Таблиц"/>
    <w:basedOn w:val="normal-p0"/>
    <w:qFormat/>
    <w:rsid w:val="00722EC7"/>
    <w:pPr>
      <w:jc w:val="center"/>
    </w:pPr>
    <w:rPr>
      <w:b/>
    </w:rPr>
  </w:style>
  <w:style w:type="character" w:styleId="aff1">
    <w:name w:val="annotation reference"/>
    <w:rsid w:val="009B2912"/>
    <w:rPr>
      <w:sz w:val="16"/>
      <w:szCs w:val="16"/>
    </w:rPr>
  </w:style>
  <w:style w:type="paragraph" w:styleId="aff2">
    <w:name w:val="annotation text"/>
    <w:basedOn w:val="a1"/>
    <w:link w:val="aff3"/>
    <w:rsid w:val="009B2912"/>
    <w:rPr>
      <w:sz w:val="20"/>
      <w:szCs w:val="20"/>
      <w:lang w:val="x-none"/>
    </w:rPr>
  </w:style>
  <w:style w:type="character" w:customStyle="1" w:styleId="aff3">
    <w:name w:val="Текст примечания Знак"/>
    <w:link w:val="aff2"/>
    <w:rsid w:val="009B2912"/>
    <w:rPr>
      <w:lang w:eastAsia="en-US"/>
    </w:rPr>
  </w:style>
  <w:style w:type="character" w:styleId="aff4">
    <w:name w:val="Strong"/>
    <w:uiPriority w:val="22"/>
    <w:qFormat/>
    <w:locked/>
    <w:rsid w:val="00A25680"/>
    <w:rPr>
      <w:b/>
      <w:bCs/>
    </w:rPr>
  </w:style>
  <w:style w:type="paragraph" w:customStyle="1" w:styleId="Default">
    <w:name w:val="Default"/>
    <w:rsid w:val="00B55F27"/>
    <w:pPr>
      <w:autoSpaceDE w:val="0"/>
      <w:autoSpaceDN w:val="0"/>
      <w:adjustRightInd w:val="0"/>
    </w:pPr>
    <w:rPr>
      <w:rFonts w:ascii="Symbol" w:hAnsi="Symbol" w:cs="Symbol"/>
      <w:color w:val="000000"/>
      <w:sz w:val="24"/>
      <w:szCs w:val="24"/>
    </w:rPr>
  </w:style>
  <w:style w:type="paragraph" w:styleId="aff5">
    <w:name w:val="annotation subject"/>
    <w:basedOn w:val="aff2"/>
    <w:next w:val="aff2"/>
    <w:link w:val="aff6"/>
    <w:rsid w:val="00041EA7"/>
    <w:rPr>
      <w:b/>
      <w:bCs/>
    </w:rPr>
  </w:style>
  <w:style w:type="character" w:customStyle="1" w:styleId="aff6">
    <w:name w:val="Тема примечания Знак"/>
    <w:link w:val="aff5"/>
    <w:rsid w:val="00041EA7"/>
    <w:rPr>
      <w:b/>
      <w:bCs/>
      <w:lang w:eastAsia="en-US"/>
    </w:rPr>
  </w:style>
  <w:style w:type="paragraph" w:customStyle="1" w:styleId="1d">
    <w:name w:val="1"/>
    <w:basedOn w:val="3"/>
    <w:link w:val="1e"/>
    <w:qFormat/>
    <w:rsid w:val="00A55D65"/>
    <w:pPr>
      <w:spacing w:line="312" w:lineRule="auto"/>
      <w:ind w:left="0" w:firstLine="0"/>
    </w:pPr>
    <w:rPr>
      <w:b w:val="0"/>
      <w:sz w:val="24"/>
      <w:szCs w:val="22"/>
      <w:lang w:val="ru-RU" w:eastAsia="en-US"/>
    </w:rPr>
  </w:style>
  <w:style w:type="paragraph" w:customStyle="1" w:styleId="0">
    <w:name w:val="0"/>
    <w:basedOn w:val="a1"/>
    <w:link w:val="00"/>
    <w:qFormat/>
    <w:rsid w:val="00F07849"/>
    <w:pPr>
      <w:spacing w:after="0" w:line="240" w:lineRule="auto"/>
      <w:jc w:val="center"/>
    </w:pPr>
    <w:rPr>
      <w:color w:val="000000"/>
      <w:sz w:val="24"/>
    </w:rPr>
  </w:style>
  <w:style w:type="character" w:customStyle="1" w:styleId="00">
    <w:name w:val="0 Знак"/>
    <w:link w:val="0"/>
    <w:rsid w:val="00F07849"/>
    <w:rPr>
      <w:color w:val="000000"/>
      <w:sz w:val="24"/>
      <w:szCs w:val="22"/>
      <w:lang w:eastAsia="en-US"/>
    </w:rPr>
  </w:style>
  <w:style w:type="paragraph" w:customStyle="1" w:styleId="53">
    <w:name w:val="СВ_5_обычный"/>
    <w:basedOn w:val="27"/>
    <w:link w:val="54"/>
    <w:qFormat/>
    <w:rsid w:val="00F07849"/>
    <w:pPr>
      <w:widowControl w:val="0"/>
      <w:spacing w:line="240" w:lineRule="auto"/>
      <w:ind w:firstLine="720"/>
      <w:jc w:val="both"/>
    </w:pPr>
    <w:rPr>
      <w:rFonts w:eastAsia="Calibri"/>
      <w:bCs/>
      <w:sz w:val="24"/>
      <w:szCs w:val="24"/>
      <w:lang w:eastAsia="ru-RU"/>
    </w:rPr>
  </w:style>
  <w:style w:type="character" w:customStyle="1" w:styleId="54">
    <w:name w:val="СВ_5_обычный Знак"/>
    <w:link w:val="53"/>
    <w:rsid w:val="00F07849"/>
    <w:rPr>
      <w:rFonts w:eastAsia="Calibri"/>
      <w:bCs/>
      <w:sz w:val="24"/>
      <w:szCs w:val="24"/>
    </w:rPr>
  </w:style>
  <w:style w:type="paragraph" w:customStyle="1" w:styleId="6">
    <w:name w:val="СВ_6_обычный_маркер"/>
    <w:basedOn w:val="53"/>
    <w:link w:val="61"/>
    <w:qFormat/>
    <w:rsid w:val="00F07849"/>
    <w:pPr>
      <w:numPr>
        <w:numId w:val="15"/>
      </w:numPr>
      <w:ind w:left="851"/>
    </w:pPr>
  </w:style>
  <w:style w:type="character" w:customStyle="1" w:styleId="61">
    <w:name w:val="СВ_6_обычный_маркер Знак"/>
    <w:basedOn w:val="54"/>
    <w:link w:val="6"/>
    <w:rsid w:val="00F07849"/>
    <w:rPr>
      <w:rFonts w:eastAsia="Calibri"/>
      <w:bCs/>
      <w:sz w:val="24"/>
      <w:szCs w:val="24"/>
    </w:rPr>
  </w:style>
  <w:style w:type="character" w:customStyle="1" w:styleId="FontStyle39">
    <w:name w:val="Font Style39"/>
    <w:rsid w:val="00F07849"/>
    <w:rPr>
      <w:rFonts w:ascii="Arial" w:hAnsi="Arial" w:cs="Arial"/>
      <w:sz w:val="18"/>
      <w:szCs w:val="18"/>
    </w:rPr>
  </w:style>
  <w:style w:type="character" w:customStyle="1" w:styleId="1e">
    <w:name w:val="1 Знак"/>
    <w:link w:val="1d"/>
    <w:rsid w:val="00F07849"/>
    <w:rPr>
      <w:bCs/>
      <w:sz w:val="24"/>
      <w:szCs w:val="22"/>
      <w:lang w:eastAsia="en-US"/>
    </w:rPr>
  </w:style>
  <w:style w:type="paragraph" w:styleId="27">
    <w:name w:val="Body Text 2"/>
    <w:basedOn w:val="a1"/>
    <w:link w:val="28"/>
    <w:rsid w:val="00F07849"/>
    <w:pPr>
      <w:spacing w:after="120" w:line="480" w:lineRule="auto"/>
    </w:pPr>
  </w:style>
  <w:style w:type="character" w:customStyle="1" w:styleId="28">
    <w:name w:val="Основной текст 2 Знак"/>
    <w:basedOn w:val="a2"/>
    <w:link w:val="27"/>
    <w:rsid w:val="00F07849"/>
    <w:rPr>
      <w:sz w:val="22"/>
      <w:szCs w:val="22"/>
      <w:lang w:eastAsia="en-US"/>
    </w:rPr>
  </w:style>
  <w:style w:type="character" w:styleId="aff7">
    <w:name w:val="Emphasis"/>
    <w:basedOn w:val="a2"/>
    <w:uiPriority w:val="20"/>
    <w:qFormat/>
    <w:locked/>
    <w:rsid w:val="004A673D"/>
    <w:rPr>
      <w:i/>
      <w:i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3094487">
      <w:bodyDiv w:val="1"/>
      <w:marLeft w:val="0"/>
      <w:marRight w:val="0"/>
      <w:marTop w:val="0"/>
      <w:marBottom w:val="0"/>
      <w:divBdr>
        <w:top w:val="none" w:sz="0" w:space="0" w:color="auto"/>
        <w:left w:val="none" w:sz="0" w:space="0" w:color="auto"/>
        <w:bottom w:val="none" w:sz="0" w:space="0" w:color="auto"/>
        <w:right w:val="none" w:sz="0" w:space="0" w:color="auto"/>
      </w:divBdr>
    </w:div>
    <w:div w:id="17661111">
      <w:bodyDiv w:val="1"/>
      <w:marLeft w:val="0"/>
      <w:marRight w:val="0"/>
      <w:marTop w:val="0"/>
      <w:marBottom w:val="0"/>
      <w:divBdr>
        <w:top w:val="none" w:sz="0" w:space="0" w:color="auto"/>
        <w:left w:val="none" w:sz="0" w:space="0" w:color="auto"/>
        <w:bottom w:val="none" w:sz="0" w:space="0" w:color="auto"/>
        <w:right w:val="none" w:sz="0" w:space="0" w:color="auto"/>
      </w:divBdr>
    </w:div>
    <w:div w:id="24605341">
      <w:bodyDiv w:val="1"/>
      <w:marLeft w:val="0"/>
      <w:marRight w:val="0"/>
      <w:marTop w:val="0"/>
      <w:marBottom w:val="0"/>
      <w:divBdr>
        <w:top w:val="none" w:sz="0" w:space="0" w:color="auto"/>
        <w:left w:val="none" w:sz="0" w:space="0" w:color="auto"/>
        <w:bottom w:val="none" w:sz="0" w:space="0" w:color="auto"/>
        <w:right w:val="none" w:sz="0" w:space="0" w:color="auto"/>
      </w:divBdr>
    </w:div>
    <w:div w:id="29647723">
      <w:bodyDiv w:val="1"/>
      <w:marLeft w:val="0"/>
      <w:marRight w:val="0"/>
      <w:marTop w:val="0"/>
      <w:marBottom w:val="0"/>
      <w:divBdr>
        <w:top w:val="none" w:sz="0" w:space="0" w:color="auto"/>
        <w:left w:val="none" w:sz="0" w:space="0" w:color="auto"/>
        <w:bottom w:val="none" w:sz="0" w:space="0" w:color="auto"/>
        <w:right w:val="none" w:sz="0" w:space="0" w:color="auto"/>
      </w:divBdr>
    </w:div>
    <w:div w:id="31729830">
      <w:bodyDiv w:val="1"/>
      <w:marLeft w:val="0"/>
      <w:marRight w:val="0"/>
      <w:marTop w:val="0"/>
      <w:marBottom w:val="0"/>
      <w:divBdr>
        <w:top w:val="none" w:sz="0" w:space="0" w:color="auto"/>
        <w:left w:val="none" w:sz="0" w:space="0" w:color="auto"/>
        <w:bottom w:val="none" w:sz="0" w:space="0" w:color="auto"/>
        <w:right w:val="none" w:sz="0" w:space="0" w:color="auto"/>
      </w:divBdr>
    </w:div>
    <w:div w:id="35542416">
      <w:bodyDiv w:val="1"/>
      <w:marLeft w:val="0"/>
      <w:marRight w:val="0"/>
      <w:marTop w:val="0"/>
      <w:marBottom w:val="0"/>
      <w:divBdr>
        <w:top w:val="none" w:sz="0" w:space="0" w:color="auto"/>
        <w:left w:val="none" w:sz="0" w:space="0" w:color="auto"/>
        <w:bottom w:val="none" w:sz="0" w:space="0" w:color="auto"/>
        <w:right w:val="none" w:sz="0" w:space="0" w:color="auto"/>
      </w:divBdr>
    </w:div>
    <w:div w:id="36322423">
      <w:bodyDiv w:val="1"/>
      <w:marLeft w:val="0"/>
      <w:marRight w:val="0"/>
      <w:marTop w:val="0"/>
      <w:marBottom w:val="0"/>
      <w:divBdr>
        <w:top w:val="none" w:sz="0" w:space="0" w:color="auto"/>
        <w:left w:val="none" w:sz="0" w:space="0" w:color="auto"/>
        <w:bottom w:val="none" w:sz="0" w:space="0" w:color="auto"/>
        <w:right w:val="none" w:sz="0" w:space="0" w:color="auto"/>
      </w:divBdr>
    </w:div>
    <w:div w:id="54400681">
      <w:bodyDiv w:val="1"/>
      <w:marLeft w:val="0"/>
      <w:marRight w:val="0"/>
      <w:marTop w:val="0"/>
      <w:marBottom w:val="0"/>
      <w:divBdr>
        <w:top w:val="none" w:sz="0" w:space="0" w:color="auto"/>
        <w:left w:val="none" w:sz="0" w:space="0" w:color="auto"/>
        <w:bottom w:val="none" w:sz="0" w:space="0" w:color="auto"/>
        <w:right w:val="none" w:sz="0" w:space="0" w:color="auto"/>
      </w:divBdr>
    </w:div>
    <w:div w:id="66463771">
      <w:bodyDiv w:val="1"/>
      <w:marLeft w:val="0"/>
      <w:marRight w:val="0"/>
      <w:marTop w:val="0"/>
      <w:marBottom w:val="0"/>
      <w:divBdr>
        <w:top w:val="none" w:sz="0" w:space="0" w:color="auto"/>
        <w:left w:val="none" w:sz="0" w:space="0" w:color="auto"/>
        <w:bottom w:val="none" w:sz="0" w:space="0" w:color="auto"/>
        <w:right w:val="none" w:sz="0" w:space="0" w:color="auto"/>
      </w:divBdr>
    </w:div>
    <w:div w:id="67264212">
      <w:bodyDiv w:val="1"/>
      <w:marLeft w:val="0"/>
      <w:marRight w:val="0"/>
      <w:marTop w:val="0"/>
      <w:marBottom w:val="0"/>
      <w:divBdr>
        <w:top w:val="none" w:sz="0" w:space="0" w:color="auto"/>
        <w:left w:val="none" w:sz="0" w:space="0" w:color="auto"/>
        <w:bottom w:val="none" w:sz="0" w:space="0" w:color="auto"/>
        <w:right w:val="none" w:sz="0" w:space="0" w:color="auto"/>
      </w:divBdr>
    </w:div>
    <w:div w:id="75786712">
      <w:bodyDiv w:val="1"/>
      <w:marLeft w:val="0"/>
      <w:marRight w:val="0"/>
      <w:marTop w:val="0"/>
      <w:marBottom w:val="0"/>
      <w:divBdr>
        <w:top w:val="none" w:sz="0" w:space="0" w:color="auto"/>
        <w:left w:val="none" w:sz="0" w:space="0" w:color="auto"/>
        <w:bottom w:val="none" w:sz="0" w:space="0" w:color="auto"/>
        <w:right w:val="none" w:sz="0" w:space="0" w:color="auto"/>
      </w:divBdr>
    </w:div>
    <w:div w:id="76752315">
      <w:bodyDiv w:val="1"/>
      <w:marLeft w:val="0"/>
      <w:marRight w:val="0"/>
      <w:marTop w:val="0"/>
      <w:marBottom w:val="0"/>
      <w:divBdr>
        <w:top w:val="none" w:sz="0" w:space="0" w:color="auto"/>
        <w:left w:val="none" w:sz="0" w:space="0" w:color="auto"/>
        <w:bottom w:val="none" w:sz="0" w:space="0" w:color="auto"/>
        <w:right w:val="none" w:sz="0" w:space="0" w:color="auto"/>
      </w:divBdr>
    </w:div>
    <w:div w:id="82919372">
      <w:bodyDiv w:val="1"/>
      <w:marLeft w:val="0"/>
      <w:marRight w:val="0"/>
      <w:marTop w:val="0"/>
      <w:marBottom w:val="0"/>
      <w:divBdr>
        <w:top w:val="none" w:sz="0" w:space="0" w:color="auto"/>
        <w:left w:val="none" w:sz="0" w:space="0" w:color="auto"/>
        <w:bottom w:val="none" w:sz="0" w:space="0" w:color="auto"/>
        <w:right w:val="none" w:sz="0" w:space="0" w:color="auto"/>
      </w:divBdr>
    </w:div>
    <w:div w:id="87898099">
      <w:bodyDiv w:val="1"/>
      <w:marLeft w:val="0"/>
      <w:marRight w:val="0"/>
      <w:marTop w:val="0"/>
      <w:marBottom w:val="0"/>
      <w:divBdr>
        <w:top w:val="none" w:sz="0" w:space="0" w:color="auto"/>
        <w:left w:val="none" w:sz="0" w:space="0" w:color="auto"/>
        <w:bottom w:val="none" w:sz="0" w:space="0" w:color="auto"/>
        <w:right w:val="none" w:sz="0" w:space="0" w:color="auto"/>
      </w:divBdr>
    </w:div>
    <w:div w:id="90009789">
      <w:bodyDiv w:val="1"/>
      <w:marLeft w:val="0"/>
      <w:marRight w:val="0"/>
      <w:marTop w:val="0"/>
      <w:marBottom w:val="0"/>
      <w:divBdr>
        <w:top w:val="none" w:sz="0" w:space="0" w:color="auto"/>
        <w:left w:val="none" w:sz="0" w:space="0" w:color="auto"/>
        <w:bottom w:val="none" w:sz="0" w:space="0" w:color="auto"/>
        <w:right w:val="none" w:sz="0" w:space="0" w:color="auto"/>
      </w:divBdr>
    </w:div>
    <w:div w:id="91167025">
      <w:bodyDiv w:val="1"/>
      <w:marLeft w:val="0"/>
      <w:marRight w:val="0"/>
      <w:marTop w:val="0"/>
      <w:marBottom w:val="0"/>
      <w:divBdr>
        <w:top w:val="none" w:sz="0" w:space="0" w:color="auto"/>
        <w:left w:val="none" w:sz="0" w:space="0" w:color="auto"/>
        <w:bottom w:val="none" w:sz="0" w:space="0" w:color="auto"/>
        <w:right w:val="none" w:sz="0" w:space="0" w:color="auto"/>
      </w:divBdr>
    </w:div>
    <w:div w:id="102187725">
      <w:bodyDiv w:val="1"/>
      <w:marLeft w:val="0"/>
      <w:marRight w:val="0"/>
      <w:marTop w:val="0"/>
      <w:marBottom w:val="0"/>
      <w:divBdr>
        <w:top w:val="none" w:sz="0" w:space="0" w:color="auto"/>
        <w:left w:val="none" w:sz="0" w:space="0" w:color="auto"/>
        <w:bottom w:val="none" w:sz="0" w:space="0" w:color="auto"/>
        <w:right w:val="none" w:sz="0" w:space="0" w:color="auto"/>
      </w:divBdr>
    </w:div>
    <w:div w:id="106047228">
      <w:bodyDiv w:val="1"/>
      <w:marLeft w:val="0"/>
      <w:marRight w:val="0"/>
      <w:marTop w:val="0"/>
      <w:marBottom w:val="0"/>
      <w:divBdr>
        <w:top w:val="none" w:sz="0" w:space="0" w:color="auto"/>
        <w:left w:val="none" w:sz="0" w:space="0" w:color="auto"/>
        <w:bottom w:val="none" w:sz="0" w:space="0" w:color="auto"/>
        <w:right w:val="none" w:sz="0" w:space="0" w:color="auto"/>
      </w:divBdr>
    </w:div>
    <w:div w:id="108477356">
      <w:bodyDiv w:val="1"/>
      <w:marLeft w:val="0"/>
      <w:marRight w:val="0"/>
      <w:marTop w:val="0"/>
      <w:marBottom w:val="0"/>
      <w:divBdr>
        <w:top w:val="none" w:sz="0" w:space="0" w:color="auto"/>
        <w:left w:val="none" w:sz="0" w:space="0" w:color="auto"/>
        <w:bottom w:val="none" w:sz="0" w:space="0" w:color="auto"/>
        <w:right w:val="none" w:sz="0" w:space="0" w:color="auto"/>
      </w:divBdr>
    </w:div>
    <w:div w:id="114182800">
      <w:bodyDiv w:val="1"/>
      <w:marLeft w:val="0"/>
      <w:marRight w:val="0"/>
      <w:marTop w:val="0"/>
      <w:marBottom w:val="0"/>
      <w:divBdr>
        <w:top w:val="none" w:sz="0" w:space="0" w:color="auto"/>
        <w:left w:val="none" w:sz="0" w:space="0" w:color="auto"/>
        <w:bottom w:val="none" w:sz="0" w:space="0" w:color="auto"/>
        <w:right w:val="none" w:sz="0" w:space="0" w:color="auto"/>
      </w:divBdr>
    </w:div>
    <w:div w:id="117141500">
      <w:bodyDiv w:val="1"/>
      <w:marLeft w:val="0"/>
      <w:marRight w:val="0"/>
      <w:marTop w:val="0"/>
      <w:marBottom w:val="0"/>
      <w:divBdr>
        <w:top w:val="none" w:sz="0" w:space="0" w:color="auto"/>
        <w:left w:val="none" w:sz="0" w:space="0" w:color="auto"/>
        <w:bottom w:val="none" w:sz="0" w:space="0" w:color="auto"/>
        <w:right w:val="none" w:sz="0" w:space="0" w:color="auto"/>
      </w:divBdr>
    </w:div>
    <w:div w:id="118303809">
      <w:bodyDiv w:val="1"/>
      <w:marLeft w:val="0"/>
      <w:marRight w:val="0"/>
      <w:marTop w:val="0"/>
      <w:marBottom w:val="0"/>
      <w:divBdr>
        <w:top w:val="none" w:sz="0" w:space="0" w:color="auto"/>
        <w:left w:val="none" w:sz="0" w:space="0" w:color="auto"/>
        <w:bottom w:val="none" w:sz="0" w:space="0" w:color="auto"/>
        <w:right w:val="none" w:sz="0" w:space="0" w:color="auto"/>
      </w:divBdr>
    </w:div>
    <w:div w:id="130245935">
      <w:bodyDiv w:val="1"/>
      <w:marLeft w:val="0"/>
      <w:marRight w:val="0"/>
      <w:marTop w:val="0"/>
      <w:marBottom w:val="0"/>
      <w:divBdr>
        <w:top w:val="none" w:sz="0" w:space="0" w:color="auto"/>
        <w:left w:val="none" w:sz="0" w:space="0" w:color="auto"/>
        <w:bottom w:val="none" w:sz="0" w:space="0" w:color="auto"/>
        <w:right w:val="none" w:sz="0" w:space="0" w:color="auto"/>
      </w:divBdr>
    </w:div>
    <w:div w:id="134495559">
      <w:bodyDiv w:val="1"/>
      <w:marLeft w:val="0"/>
      <w:marRight w:val="0"/>
      <w:marTop w:val="0"/>
      <w:marBottom w:val="0"/>
      <w:divBdr>
        <w:top w:val="none" w:sz="0" w:space="0" w:color="auto"/>
        <w:left w:val="none" w:sz="0" w:space="0" w:color="auto"/>
        <w:bottom w:val="none" w:sz="0" w:space="0" w:color="auto"/>
        <w:right w:val="none" w:sz="0" w:space="0" w:color="auto"/>
      </w:divBdr>
    </w:div>
    <w:div w:id="142740779">
      <w:bodyDiv w:val="1"/>
      <w:marLeft w:val="0"/>
      <w:marRight w:val="0"/>
      <w:marTop w:val="0"/>
      <w:marBottom w:val="0"/>
      <w:divBdr>
        <w:top w:val="none" w:sz="0" w:space="0" w:color="auto"/>
        <w:left w:val="none" w:sz="0" w:space="0" w:color="auto"/>
        <w:bottom w:val="none" w:sz="0" w:space="0" w:color="auto"/>
        <w:right w:val="none" w:sz="0" w:space="0" w:color="auto"/>
      </w:divBdr>
    </w:div>
    <w:div w:id="148055988">
      <w:bodyDiv w:val="1"/>
      <w:marLeft w:val="0"/>
      <w:marRight w:val="0"/>
      <w:marTop w:val="0"/>
      <w:marBottom w:val="0"/>
      <w:divBdr>
        <w:top w:val="none" w:sz="0" w:space="0" w:color="auto"/>
        <w:left w:val="none" w:sz="0" w:space="0" w:color="auto"/>
        <w:bottom w:val="none" w:sz="0" w:space="0" w:color="auto"/>
        <w:right w:val="none" w:sz="0" w:space="0" w:color="auto"/>
      </w:divBdr>
    </w:div>
    <w:div w:id="150950193">
      <w:bodyDiv w:val="1"/>
      <w:marLeft w:val="0"/>
      <w:marRight w:val="0"/>
      <w:marTop w:val="0"/>
      <w:marBottom w:val="0"/>
      <w:divBdr>
        <w:top w:val="none" w:sz="0" w:space="0" w:color="auto"/>
        <w:left w:val="none" w:sz="0" w:space="0" w:color="auto"/>
        <w:bottom w:val="none" w:sz="0" w:space="0" w:color="auto"/>
        <w:right w:val="none" w:sz="0" w:space="0" w:color="auto"/>
      </w:divBdr>
    </w:div>
    <w:div w:id="154534794">
      <w:bodyDiv w:val="1"/>
      <w:marLeft w:val="0"/>
      <w:marRight w:val="0"/>
      <w:marTop w:val="0"/>
      <w:marBottom w:val="0"/>
      <w:divBdr>
        <w:top w:val="none" w:sz="0" w:space="0" w:color="auto"/>
        <w:left w:val="none" w:sz="0" w:space="0" w:color="auto"/>
        <w:bottom w:val="none" w:sz="0" w:space="0" w:color="auto"/>
        <w:right w:val="none" w:sz="0" w:space="0" w:color="auto"/>
      </w:divBdr>
    </w:div>
    <w:div w:id="164635807">
      <w:bodyDiv w:val="1"/>
      <w:marLeft w:val="0"/>
      <w:marRight w:val="0"/>
      <w:marTop w:val="0"/>
      <w:marBottom w:val="0"/>
      <w:divBdr>
        <w:top w:val="none" w:sz="0" w:space="0" w:color="auto"/>
        <w:left w:val="none" w:sz="0" w:space="0" w:color="auto"/>
        <w:bottom w:val="none" w:sz="0" w:space="0" w:color="auto"/>
        <w:right w:val="none" w:sz="0" w:space="0" w:color="auto"/>
      </w:divBdr>
    </w:div>
    <w:div w:id="165287058">
      <w:bodyDiv w:val="1"/>
      <w:marLeft w:val="0"/>
      <w:marRight w:val="0"/>
      <w:marTop w:val="0"/>
      <w:marBottom w:val="0"/>
      <w:divBdr>
        <w:top w:val="none" w:sz="0" w:space="0" w:color="auto"/>
        <w:left w:val="none" w:sz="0" w:space="0" w:color="auto"/>
        <w:bottom w:val="none" w:sz="0" w:space="0" w:color="auto"/>
        <w:right w:val="none" w:sz="0" w:space="0" w:color="auto"/>
      </w:divBdr>
    </w:div>
    <w:div w:id="192504476">
      <w:bodyDiv w:val="1"/>
      <w:marLeft w:val="0"/>
      <w:marRight w:val="0"/>
      <w:marTop w:val="0"/>
      <w:marBottom w:val="0"/>
      <w:divBdr>
        <w:top w:val="none" w:sz="0" w:space="0" w:color="auto"/>
        <w:left w:val="none" w:sz="0" w:space="0" w:color="auto"/>
        <w:bottom w:val="none" w:sz="0" w:space="0" w:color="auto"/>
        <w:right w:val="none" w:sz="0" w:space="0" w:color="auto"/>
      </w:divBdr>
    </w:div>
    <w:div w:id="194461450">
      <w:bodyDiv w:val="1"/>
      <w:marLeft w:val="0"/>
      <w:marRight w:val="0"/>
      <w:marTop w:val="0"/>
      <w:marBottom w:val="0"/>
      <w:divBdr>
        <w:top w:val="none" w:sz="0" w:space="0" w:color="auto"/>
        <w:left w:val="none" w:sz="0" w:space="0" w:color="auto"/>
        <w:bottom w:val="none" w:sz="0" w:space="0" w:color="auto"/>
        <w:right w:val="none" w:sz="0" w:space="0" w:color="auto"/>
      </w:divBdr>
    </w:div>
    <w:div w:id="196746999">
      <w:bodyDiv w:val="1"/>
      <w:marLeft w:val="0"/>
      <w:marRight w:val="0"/>
      <w:marTop w:val="0"/>
      <w:marBottom w:val="0"/>
      <w:divBdr>
        <w:top w:val="none" w:sz="0" w:space="0" w:color="auto"/>
        <w:left w:val="none" w:sz="0" w:space="0" w:color="auto"/>
        <w:bottom w:val="none" w:sz="0" w:space="0" w:color="auto"/>
        <w:right w:val="none" w:sz="0" w:space="0" w:color="auto"/>
      </w:divBdr>
    </w:div>
    <w:div w:id="203833098">
      <w:bodyDiv w:val="1"/>
      <w:marLeft w:val="0"/>
      <w:marRight w:val="0"/>
      <w:marTop w:val="0"/>
      <w:marBottom w:val="0"/>
      <w:divBdr>
        <w:top w:val="none" w:sz="0" w:space="0" w:color="auto"/>
        <w:left w:val="none" w:sz="0" w:space="0" w:color="auto"/>
        <w:bottom w:val="none" w:sz="0" w:space="0" w:color="auto"/>
        <w:right w:val="none" w:sz="0" w:space="0" w:color="auto"/>
      </w:divBdr>
    </w:div>
    <w:div w:id="205683754">
      <w:bodyDiv w:val="1"/>
      <w:marLeft w:val="0"/>
      <w:marRight w:val="0"/>
      <w:marTop w:val="0"/>
      <w:marBottom w:val="0"/>
      <w:divBdr>
        <w:top w:val="none" w:sz="0" w:space="0" w:color="auto"/>
        <w:left w:val="none" w:sz="0" w:space="0" w:color="auto"/>
        <w:bottom w:val="none" w:sz="0" w:space="0" w:color="auto"/>
        <w:right w:val="none" w:sz="0" w:space="0" w:color="auto"/>
      </w:divBdr>
    </w:div>
    <w:div w:id="208078326">
      <w:bodyDiv w:val="1"/>
      <w:marLeft w:val="0"/>
      <w:marRight w:val="0"/>
      <w:marTop w:val="0"/>
      <w:marBottom w:val="0"/>
      <w:divBdr>
        <w:top w:val="none" w:sz="0" w:space="0" w:color="auto"/>
        <w:left w:val="none" w:sz="0" w:space="0" w:color="auto"/>
        <w:bottom w:val="none" w:sz="0" w:space="0" w:color="auto"/>
        <w:right w:val="none" w:sz="0" w:space="0" w:color="auto"/>
      </w:divBdr>
    </w:div>
    <w:div w:id="210043994">
      <w:bodyDiv w:val="1"/>
      <w:marLeft w:val="0"/>
      <w:marRight w:val="0"/>
      <w:marTop w:val="0"/>
      <w:marBottom w:val="0"/>
      <w:divBdr>
        <w:top w:val="none" w:sz="0" w:space="0" w:color="auto"/>
        <w:left w:val="none" w:sz="0" w:space="0" w:color="auto"/>
        <w:bottom w:val="none" w:sz="0" w:space="0" w:color="auto"/>
        <w:right w:val="none" w:sz="0" w:space="0" w:color="auto"/>
      </w:divBdr>
    </w:div>
    <w:div w:id="222765077">
      <w:bodyDiv w:val="1"/>
      <w:marLeft w:val="0"/>
      <w:marRight w:val="0"/>
      <w:marTop w:val="0"/>
      <w:marBottom w:val="0"/>
      <w:divBdr>
        <w:top w:val="none" w:sz="0" w:space="0" w:color="auto"/>
        <w:left w:val="none" w:sz="0" w:space="0" w:color="auto"/>
        <w:bottom w:val="none" w:sz="0" w:space="0" w:color="auto"/>
        <w:right w:val="none" w:sz="0" w:space="0" w:color="auto"/>
      </w:divBdr>
    </w:div>
    <w:div w:id="229585258">
      <w:bodyDiv w:val="1"/>
      <w:marLeft w:val="0"/>
      <w:marRight w:val="0"/>
      <w:marTop w:val="0"/>
      <w:marBottom w:val="0"/>
      <w:divBdr>
        <w:top w:val="none" w:sz="0" w:space="0" w:color="auto"/>
        <w:left w:val="none" w:sz="0" w:space="0" w:color="auto"/>
        <w:bottom w:val="none" w:sz="0" w:space="0" w:color="auto"/>
        <w:right w:val="none" w:sz="0" w:space="0" w:color="auto"/>
      </w:divBdr>
    </w:div>
    <w:div w:id="238373192">
      <w:bodyDiv w:val="1"/>
      <w:marLeft w:val="0"/>
      <w:marRight w:val="0"/>
      <w:marTop w:val="0"/>
      <w:marBottom w:val="0"/>
      <w:divBdr>
        <w:top w:val="none" w:sz="0" w:space="0" w:color="auto"/>
        <w:left w:val="none" w:sz="0" w:space="0" w:color="auto"/>
        <w:bottom w:val="none" w:sz="0" w:space="0" w:color="auto"/>
        <w:right w:val="none" w:sz="0" w:space="0" w:color="auto"/>
      </w:divBdr>
    </w:div>
    <w:div w:id="254368334">
      <w:bodyDiv w:val="1"/>
      <w:marLeft w:val="0"/>
      <w:marRight w:val="0"/>
      <w:marTop w:val="0"/>
      <w:marBottom w:val="0"/>
      <w:divBdr>
        <w:top w:val="none" w:sz="0" w:space="0" w:color="auto"/>
        <w:left w:val="none" w:sz="0" w:space="0" w:color="auto"/>
        <w:bottom w:val="none" w:sz="0" w:space="0" w:color="auto"/>
        <w:right w:val="none" w:sz="0" w:space="0" w:color="auto"/>
      </w:divBdr>
    </w:div>
    <w:div w:id="263660876">
      <w:bodyDiv w:val="1"/>
      <w:marLeft w:val="0"/>
      <w:marRight w:val="0"/>
      <w:marTop w:val="0"/>
      <w:marBottom w:val="0"/>
      <w:divBdr>
        <w:top w:val="none" w:sz="0" w:space="0" w:color="auto"/>
        <w:left w:val="none" w:sz="0" w:space="0" w:color="auto"/>
        <w:bottom w:val="none" w:sz="0" w:space="0" w:color="auto"/>
        <w:right w:val="none" w:sz="0" w:space="0" w:color="auto"/>
      </w:divBdr>
    </w:div>
    <w:div w:id="268319582">
      <w:bodyDiv w:val="1"/>
      <w:marLeft w:val="0"/>
      <w:marRight w:val="0"/>
      <w:marTop w:val="0"/>
      <w:marBottom w:val="0"/>
      <w:divBdr>
        <w:top w:val="none" w:sz="0" w:space="0" w:color="auto"/>
        <w:left w:val="none" w:sz="0" w:space="0" w:color="auto"/>
        <w:bottom w:val="none" w:sz="0" w:space="0" w:color="auto"/>
        <w:right w:val="none" w:sz="0" w:space="0" w:color="auto"/>
      </w:divBdr>
    </w:div>
    <w:div w:id="279067097">
      <w:bodyDiv w:val="1"/>
      <w:marLeft w:val="0"/>
      <w:marRight w:val="0"/>
      <w:marTop w:val="0"/>
      <w:marBottom w:val="0"/>
      <w:divBdr>
        <w:top w:val="none" w:sz="0" w:space="0" w:color="auto"/>
        <w:left w:val="none" w:sz="0" w:space="0" w:color="auto"/>
        <w:bottom w:val="none" w:sz="0" w:space="0" w:color="auto"/>
        <w:right w:val="none" w:sz="0" w:space="0" w:color="auto"/>
      </w:divBdr>
    </w:div>
    <w:div w:id="288585101">
      <w:bodyDiv w:val="1"/>
      <w:marLeft w:val="0"/>
      <w:marRight w:val="0"/>
      <w:marTop w:val="0"/>
      <w:marBottom w:val="0"/>
      <w:divBdr>
        <w:top w:val="none" w:sz="0" w:space="0" w:color="auto"/>
        <w:left w:val="none" w:sz="0" w:space="0" w:color="auto"/>
        <w:bottom w:val="none" w:sz="0" w:space="0" w:color="auto"/>
        <w:right w:val="none" w:sz="0" w:space="0" w:color="auto"/>
      </w:divBdr>
    </w:div>
    <w:div w:id="288704809">
      <w:bodyDiv w:val="1"/>
      <w:marLeft w:val="0"/>
      <w:marRight w:val="0"/>
      <w:marTop w:val="0"/>
      <w:marBottom w:val="0"/>
      <w:divBdr>
        <w:top w:val="none" w:sz="0" w:space="0" w:color="auto"/>
        <w:left w:val="none" w:sz="0" w:space="0" w:color="auto"/>
        <w:bottom w:val="none" w:sz="0" w:space="0" w:color="auto"/>
        <w:right w:val="none" w:sz="0" w:space="0" w:color="auto"/>
      </w:divBdr>
    </w:div>
    <w:div w:id="296883452">
      <w:bodyDiv w:val="1"/>
      <w:marLeft w:val="0"/>
      <w:marRight w:val="0"/>
      <w:marTop w:val="0"/>
      <w:marBottom w:val="0"/>
      <w:divBdr>
        <w:top w:val="none" w:sz="0" w:space="0" w:color="auto"/>
        <w:left w:val="none" w:sz="0" w:space="0" w:color="auto"/>
        <w:bottom w:val="none" w:sz="0" w:space="0" w:color="auto"/>
        <w:right w:val="none" w:sz="0" w:space="0" w:color="auto"/>
      </w:divBdr>
    </w:div>
    <w:div w:id="297732612">
      <w:bodyDiv w:val="1"/>
      <w:marLeft w:val="0"/>
      <w:marRight w:val="0"/>
      <w:marTop w:val="0"/>
      <w:marBottom w:val="0"/>
      <w:divBdr>
        <w:top w:val="none" w:sz="0" w:space="0" w:color="auto"/>
        <w:left w:val="none" w:sz="0" w:space="0" w:color="auto"/>
        <w:bottom w:val="none" w:sz="0" w:space="0" w:color="auto"/>
        <w:right w:val="none" w:sz="0" w:space="0" w:color="auto"/>
      </w:divBdr>
    </w:div>
    <w:div w:id="297810151">
      <w:bodyDiv w:val="1"/>
      <w:marLeft w:val="0"/>
      <w:marRight w:val="0"/>
      <w:marTop w:val="0"/>
      <w:marBottom w:val="0"/>
      <w:divBdr>
        <w:top w:val="none" w:sz="0" w:space="0" w:color="auto"/>
        <w:left w:val="none" w:sz="0" w:space="0" w:color="auto"/>
        <w:bottom w:val="none" w:sz="0" w:space="0" w:color="auto"/>
        <w:right w:val="none" w:sz="0" w:space="0" w:color="auto"/>
      </w:divBdr>
    </w:div>
    <w:div w:id="300812181">
      <w:bodyDiv w:val="1"/>
      <w:marLeft w:val="0"/>
      <w:marRight w:val="0"/>
      <w:marTop w:val="0"/>
      <w:marBottom w:val="0"/>
      <w:divBdr>
        <w:top w:val="none" w:sz="0" w:space="0" w:color="auto"/>
        <w:left w:val="none" w:sz="0" w:space="0" w:color="auto"/>
        <w:bottom w:val="none" w:sz="0" w:space="0" w:color="auto"/>
        <w:right w:val="none" w:sz="0" w:space="0" w:color="auto"/>
      </w:divBdr>
    </w:div>
    <w:div w:id="302734251">
      <w:bodyDiv w:val="1"/>
      <w:marLeft w:val="0"/>
      <w:marRight w:val="0"/>
      <w:marTop w:val="0"/>
      <w:marBottom w:val="0"/>
      <w:divBdr>
        <w:top w:val="none" w:sz="0" w:space="0" w:color="auto"/>
        <w:left w:val="none" w:sz="0" w:space="0" w:color="auto"/>
        <w:bottom w:val="none" w:sz="0" w:space="0" w:color="auto"/>
        <w:right w:val="none" w:sz="0" w:space="0" w:color="auto"/>
      </w:divBdr>
    </w:div>
    <w:div w:id="304703133">
      <w:bodyDiv w:val="1"/>
      <w:marLeft w:val="0"/>
      <w:marRight w:val="0"/>
      <w:marTop w:val="0"/>
      <w:marBottom w:val="0"/>
      <w:divBdr>
        <w:top w:val="none" w:sz="0" w:space="0" w:color="auto"/>
        <w:left w:val="none" w:sz="0" w:space="0" w:color="auto"/>
        <w:bottom w:val="none" w:sz="0" w:space="0" w:color="auto"/>
        <w:right w:val="none" w:sz="0" w:space="0" w:color="auto"/>
      </w:divBdr>
    </w:div>
    <w:div w:id="307513990">
      <w:bodyDiv w:val="1"/>
      <w:marLeft w:val="0"/>
      <w:marRight w:val="0"/>
      <w:marTop w:val="0"/>
      <w:marBottom w:val="0"/>
      <w:divBdr>
        <w:top w:val="none" w:sz="0" w:space="0" w:color="auto"/>
        <w:left w:val="none" w:sz="0" w:space="0" w:color="auto"/>
        <w:bottom w:val="none" w:sz="0" w:space="0" w:color="auto"/>
        <w:right w:val="none" w:sz="0" w:space="0" w:color="auto"/>
      </w:divBdr>
    </w:div>
    <w:div w:id="308750001">
      <w:bodyDiv w:val="1"/>
      <w:marLeft w:val="0"/>
      <w:marRight w:val="0"/>
      <w:marTop w:val="0"/>
      <w:marBottom w:val="0"/>
      <w:divBdr>
        <w:top w:val="none" w:sz="0" w:space="0" w:color="auto"/>
        <w:left w:val="none" w:sz="0" w:space="0" w:color="auto"/>
        <w:bottom w:val="none" w:sz="0" w:space="0" w:color="auto"/>
        <w:right w:val="none" w:sz="0" w:space="0" w:color="auto"/>
      </w:divBdr>
    </w:div>
    <w:div w:id="308948430">
      <w:bodyDiv w:val="1"/>
      <w:marLeft w:val="0"/>
      <w:marRight w:val="0"/>
      <w:marTop w:val="0"/>
      <w:marBottom w:val="0"/>
      <w:divBdr>
        <w:top w:val="none" w:sz="0" w:space="0" w:color="auto"/>
        <w:left w:val="none" w:sz="0" w:space="0" w:color="auto"/>
        <w:bottom w:val="none" w:sz="0" w:space="0" w:color="auto"/>
        <w:right w:val="none" w:sz="0" w:space="0" w:color="auto"/>
      </w:divBdr>
    </w:div>
    <w:div w:id="311100389">
      <w:bodyDiv w:val="1"/>
      <w:marLeft w:val="0"/>
      <w:marRight w:val="0"/>
      <w:marTop w:val="0"/>
      <w:marBottom w:val="0"/>
      <w:divBdr>
        <w:top w:val="none" w:sz="0" w:space="0" w:color="auto"/>
        <w:left w:val="none" w:sz="0" w:space="0" w:color="auto"/>
        <w:bottom w:val="none" w:sz="0" w:space="0" w:color="auto"/>
        <w:right w:val="none" w:sz="0" w:space="0" w:color="auto"/>
      </w:divBdr>
    </w:div>
    <w:div w:id="316963137">
      <w:bodyDiv w:val="1"/>
      <w:marLeft w:val="0"/>
      <w:marRight w:val="0"/>
      <w:marTop w:val="0"/>
      <w:marBottom w:val="0"/>
      <w:divBdr>
        <w:top w:val="none" w:sz="0" w:space="0" w:color="auto"/>
        <w:left w:val="none" w:sz="0" w:space="0" w:color="auto"/>
        <w:bottom w:val="none" w:sz="0" w:space="0" w:color="auto"/>
        <w:right w:val="none" w:sz="0" w:space="0" w:color="auto"/>
      </w:divBdr>
    </w:div>
    <w:div w:id="336200823">
      <w:bodyDiv w:val="1"/>
      <w:marLeft w:val="0"/>
      <w:marRight w:val="0"/>
      <w:marTop w:val="0"/>
      <w:marBottom w:val="0"/>
      <w:divBdr>
        <w:top w:val="none" w:sz="0" w:space="0" w:color="auto"/>
        <w:left w:val="none" w:sz="0" w:space="0" w:color="auto"/>
        <w:bottom w:val="none" w:sz="0" w:space="0" w:color="auto"/>
        <w:right w:val="none" w:sz="0" w:space="0" w:color="auto"/>
      </w:divBdr>
    </w:div>
    <w:div w:id="337734136">
      <w:bodyDiv w:val="1"/>
      <w:marLeft w:val="0"/>
      <w:marRight w:val="0"/>
      <w:marTop w:val="0"/>
      <w:marBottom w:val="0"/>
      <w:divBdr>
        <w:top w:val="none" w:sz="0" w:space="0" w:color="auto"/>
        <w:left w:val="none" w:sz="0" w:space="0" w:color="auto"/>
        <w:bottom w:val="none" w:sz="0" w:space="0" w:color="auto"/>
        <w:right w:val="none" w:sz="0" w:space="0" w:color="auto"/>
      </w:divBdr>
    </w:div>
    <w:div w:id="338046665">
      <w:bodyDiv w:val="1"/>
      <w:marLeft w:val="0"/>
      <w:marRight w:val="0"/>
      <w:marTop w:val="0"/>
      <w:marBottom w:val="0"/>
      <w:divBdr>
        <w:top w:val="none" w:sz="0" w:space="0" w:color="auto"/>
        <w:left w:val="none" w:sz="0" w:space="0" w:color="auto"/>
        <w:bottom w:val="none" w:sz="0" w:space="0" w:color="auto"/>
        <w:right w:val="none" w:sz="0" w:space="0" w:color="auto"/>
      </w:divBdr>
    </w:div>
    <w:div w:id="343170783">
      <w:bodyDiv w:val="1"/>
      <w:marLeft w:val="0"/>
      <w:marRight w:val="0"/>
      <w:marTop w:val="0"/>
      <w:marBottom w:val="0"/>
      <w:divBdr>
        <w:top w:val="none" w:sz="0" w:space="0" w:color="auto"/>
        <w:left w:val="none" w:sz="0" w:space="0" w:color="auto"/>
        <w:bottom w:val="none" w:sz="0" w:space="0" w:color="auto"/>
        <w:right w:val="none" w:sz="0" w:space="0" w:color="auto"/>
      </w:divBdr>
    </w:div>
    <w:div w:id="359402342">
      <w:bodyDiv w:val="1"/>
      <w:marLeft w:val="0"/>
      <w:marRight w:val="0"/>
      <w:marTop w:val="0"/>
      <w:marBottom w:val="0"/>
      <w:divBdr>
        <w:top w:val="none" w:sz="0" w:space="0" w:color="auto"/>
        <w:left w:val="none" w:sz="0" w:space="0" w:color="auto"/>
        <w:bottom w:val="none" w:sz="0" w:space="0" w:color="auto"/>
        <w:right w:val="none" w:sz="0" w:space="0" w:color="auto"/>
      </w:divBdr>
    </w:div>
    <w:div w:id="365909318">
      <w:bodyDiv w:val="1"/>
      <w:marLeft w:val="0"/>
      <w:marRight w:val="0"/>
      <w:marTop w:val="0"/>
      <w:marBottom w:val="0"/>
      <w:divBdr>
        <w:top w:val="none" w:sz="0" w:space="0" w:color="auto"/>
        <w:left w:val="none" w:sz="0" w:space="0" w:color="auto"/>
        <w:bottom w:val="none" w:sz="0" w:space="0" w:color="auto"/>
        <w:right w:val="none" w:sz="0" w:space="0" w:color="auto"/>
      </w:divBdr>
    </w:div>
    <w:div w:id="375737344">
      <w:bodyDiv w:val="1"/>
      <w:marLeft w:val="0"/>
      <w:marRight w:val="0"/>
      <w:marTop w:val="0"/>
      <w:marBottom w:val="0"/>
      <w:divBdr>
        <w:top w:val="none" w:sz="0" w:space="0" w:color="auto"/>
        <w:left w:val="none" w:sz="0" w:space="0" w:color="auto"/>
        <w:bottom w:val="none" w:sz="0" w:space="0" w:color="auto"/>
        <w:right w:val="none" w:sz="0" w:space="0" w:color="auto"/>
      </w:divBdr>
    </w:div>
    <w:div w:id="379596108">
      <w:bodyDiv w:val="1"/>
      <w:marLeft w:val="0"/>
      <w:marRight w:val="0"/>
      <w:marTop w:val="0"/>
      <w:marBottom w:val="0"/>
      <w:divBdr>
        <w:top w:val="none" w:sz="0" w:space="0" w:color="auto"/>
        <w:left w:val="none" w:sz="0" w:space="0" w:color="auto"/>
        <w:bottom w:val="none" w:sz="0" w:space="0" w:color="auto"/>
        <w:right w:val="none" w:sz="0" w:space="0" w:color="auto"/>
      </w:divBdr>
    </w:div>
    <w:div w:id="380055338">
      <w:bodyDiv w:val="1"/>
      <w:marLeft w:val="0"/>
      <w:marRight w:val="0"/>
      <w:marTop w:val="0"/>
      <w:marBottom w:val="0"/>
      <w:divBdr>
        <w:top w:val="none" w:sz="0" w:space="0" w:color="auto"/>
        <w:left w:val="none" w:sz="0" w:space="0" w:color="auto"/>
        <w:bottom w:val="none" w:sz="0" w:space="0" w:color="auto"/>
        <w:right w:val="none" w:sz="0" w:space="0" w:color="auto"/>
      </w:divBdr>
    </w:div>
    <w:div w:id="385757527">
      <w:bodyDiv w:val="1"/>
      <w:marLeft w:val="0"/>
      <w:marRight w:val="0"/>
      <w:marTop w:val="0"/>
      <w:marBottom w:val="0"/>
      <w:divBdr>
        <w:top w:val="none" w:sz="0" w:space="0" w:color="auto"/>
        <w:left w:val="none" w:sz="0" w:space="0" w:color="auto"/>
        <w:bottom w:val="none" w:sz="0" w:space="0" w:color="auto"/>
        <w:right w:val="none" w:sz="0" w:space="0" w:color="auto"/>
      </w:divBdr>
    </w:div>
    <w:div w:id="390617298">
      <w:bodyDiv w:val="1"/>
      <w:marLeft w:val="0"/>
      <w:marRight w:val="0"/>
      <w:marTop w:val="0"/>
      <w:marBottom w:val="0"/>
      <w:divBdr>
        <w:top w:val="none" w:sz="0" w:space="0" w:color="auto"/>
        <w:left w:val="none" w:sz="0" w:space="0" w:color="auto"/>
        <w:bottom w:val="none" w:sz="0" w:space="0" w:color="auto"/>
        <w:right w:val="none" w:sz="0" w:space="0" w:color="auto"/>
      </w:divBdr>
    </w:div>
    <w:div w:id="395592908">
      <w:bodyDiv w:val="1"/>
      <w:marLeft w:val="0"/>
      <w:marRight w:val="0"/>
      <w:marTop w:val="0"/>
      <w:marBottom w:val="0"/>
      <w:divBdr>
        <w:top w:val="none" w:sz="0" w:space="0" w:color="auto"/>
        <w:left w:val="none" w:sz="0" w:space="0" w:color="auto"/>
        <w:bottom w:val="none" w:sz="0" w:space="0" w:color="auto"/>
        <w:right w:val="none" w:sz="0" w:space="0" w:color="auto"/>
      </w:divBdr>
    </w:div>
    <w:div w:id="399521231">
      <w:bodyDiv w:val="1"/>
      <w:marLeft w:val="0"/>
      <w:marRight w:val="0"/>
      <w:marTop w:val="0"/>
      <w:marBottom w:val="0"/>
      <w:divBdr>
        <w:top w:val="none" w:sz="0" w:space="0" w:color="auto"/>
        <w:left w:val="none" w:sz="0" w:space="0" w:color="auto"/>
        <w:bottom w:val="none" w:sz="0" w:space="0" w:color="auto"/>
        <w:right w:val="none" w:sz="0" w:space="0" w:color="auto"/>
      </w:divBdr>
    </w:div>
    <w:div w:id="409692550">
      <w:bodyDiv w:val="1"/>
      <w:marLeft w:val="0"/>
      <w:marRight w:val="0"/>
      <w:marTop w:val="0"/>
      <w:marBottom w:val="0"/>
      <w:divBdr>
        <w:top w:val="none" w:sz="0" w:space="0" w:color="auto"/>
        <w:left w:val="none" w:sz="0" w:space="0" w:color="auto"/>
        <w:bottom w:val="none" w:sz="0" w:space="0" w:color="auto"/>
        <w:right w:val="none" w:sz="0" w:space="0" w:color="auto"/>
      </w:divBdr>
    </w:div>
    <w:div w:id="423383672">
      <w:bodyDiv w:val="1"/>
      <w:marLeft w:val="0"/>
      <w:marRight w:val="0"/>
      <w:marTop w:val="0"/>
      <w:marBottom w:val="0"/>
      <w:divBdr>
        <w:top w:val="none" w:sz="0" w:space="0" w:color="auto"/>
        <w:left w:val="none" w:sz="0" w:space="0" w:color="auto"/>
        <w:bottom w:val="none" w:sz="0" w:space="0" w:color="auto"/>
        <w:right w:val="none" w:sz="0" w:space="0" w:color="auto"/>
      </w:divBdr>
    </w:div>
    <w:div w:id="429206504">
      <w:bodyDiv w:val="1"/>
      <w:marLeft w:val="0"/>
      <w:marRight w:val="0"/>
      <w:marTop w:val="0"/>
      <w:marBottom w:val="0"/>
      <w:divBdr>
        <w:top w:val="none" w:sz="0" w:space="0" w:color="auto"/>
        <w:left w:val="none" w:sz="0" w:space="0" w:color="auto"/>
        <w:bottom w:val="none" w:sz="0" w:space="0" w:color="auto"/>
        <w:right w:val="none" w:sz="0" w:space="0" w:color="auto"/>
      </w:divBdr>
    </w:div>
    <w:div w:id="433676220">
      <w:bodyDiv w:val="1"/>
      <w:marLeft w:val="0"/>
      <w:marRight w:val="0"/>
      <w:marTop w:val="0"/>
      <w:marBottom w:val="0"/>
      <w:divBdr>
        <w:top w:val="none" w:sz="0" w:space="0" w:color="auto"/>
        <w:left w:val="none" w:sz="0" w:space="0" w:color="auto"/>
        <w:bottom w:val="none" w:sz="0" w:space="0" w:color="auto"/>
        <w:right w:val="none" w:sz="0" w:space="0" w:color="auto"/>
      </w:divBdr>
    </w:div>
    <w:div w:id="434056150">
      <w:bodyDiv w:val="1"/>
      <w:marLeft w:val="0"/>
      <w:marRight w:val="0"/>
      <w:marTop w:val="0"/>
      <w:marBottom w:val="0"/>
      <w:divBdr>
        <w:top w:val="none" w:sz="0" w:space="0" w:color="auto"/>
        <w:left w:val="none" w:sz="0" w:space="0" w:color="auto"/>
        <w:bottom w:val="none" w:sz="0" w:space="0" w:color="auto"/>
        <w:right w:val="none" w:sz="0" w:space="0" w:color="auto"/>
      </w:divBdr>
    </w:div>
    <w:div w:id="434594204">
      <w:bodyDiv w:val="1"/>
      <w:marLeft w:val="0"/>
      <w:marRight w:val="0"/>
      <w:marTop w:val="0"/>
      <w:marBottom w:val="0"/>
      <w:divBdr>
        <w:top w:val="none" w:sz="0" w:space="0" w:color="auto"/>
        <w:left w:val="none" w:sz="0" w:space="0" w:color="auto"/>
        <w:bottom w:val="none" w:sz="0" w:space="0" w:color="auto"/>
        <w:right w:val="none" w:sz="0" w:space="0" w:color="auto"/>
      </w:divBdr>
    </w:div>
    <w:div w:id="443162059">
      <w:bodyDiv w:val="1"/>
      <w:marLeft w:val="0"/>
      <w:marRight w:val="0"/>
      <w:marTop w:val="0"/>
      <w:marBottom w:val="0"/>
      <w:divBdr>
        <w:top w:val="none" w:sz="0" w:space="0" w:color="auto"/>
        <w:left w:val="none" w:sz="0" w:space="0" w:color="auto"/>
        <w:bottom w:val="none" w:sz="0" w:space="0" w:color="auto"/>
        <w:right w:val="none" w:sz="0" w:space="0" w:color="auto"/>
      </w:divBdr>
    </w:div>
    <w:div w:id="456801008">
      <w:bodyDiv w:val="1"/>
      <w:marLeft w:val="0"/>
      <w:marRight w:val="0"/>
      <w:marTop w:val="0"/>
      <w:marBottom w:val="0"/>
      <w:divBdr>
        <w:top w:val="none" w:sz="0" w:space="0" w:color="auto"/>
        <w:left w:val="none" w:sz="0" w:space="0" w:color="auto"/>
        <w:bottom w:val="none" w:sz="0" w:space="0" w:color="auto"/>
        <w:right w:val="none" w:sz="0" w:space="0" w:color="auto"/>
      </w:divBdr>
    </w:div>
    <w:div w:id="469593254">
      <w:bodyDiv w:val="1"/>
      <w:marLeft w:val="0"/>
      <w:marRight w:val="0"/>
      <w:marTop w:val="0"/>
      <w:marBottom w:val="0"/>
      <w:divBdr>
        <w:top w:val="none" w:sz="0" w:space="0" w:color="auto"/>
        <w:left w:val="none" w:sz="0" w:space="0" w:color="auto"/>
        <w:bottom w:val="none" w:sz="0" w:space="0" w:color="auto"/>
        <w:right w:val="none" w:sz="0" w:space="0" w:color="auto"/>
      </w:divBdr>
    </w:div>
    <w:div w:id="481624411">
      <w:bodyDiv w:val="1"/>
      <w:marLeft w:val="0"/>
      <w:marRight w:val="0"/>
      <w:marTop w:val="0"/>
      <w:marBottom w:val="0"/>
      <w:divBdr>
        <w:top w:val="none" w:sz="0" w:space="0" w:color="auto"/>
        <w:left w:val="none" w:sz="0" w:space="0" w:color="auto"/>
        <w:bottom w:val="none" w:sz="0" w:space="0" w:color="auto"/>
        <w:right w:val="none" w:sz="0" w:space="0" w:color="auto"/>
      </w:divBdr>
    </w:div>
    <w:div w:id="483591528">
      <w:bodyDiv w:val="1"/>
      <w:marLeft w:val="0"/>
      <w:marRight w:val="0"/>
      <w:marTop w:val="0"/>
      <w:marBottom w:val="0"/>
      <w:divBdr>
        <w:top w:val="none" w:sz="0" w:space="0" w:color="auto"/>
        <w:left w:val="none" w:sz="0" w:space="0" w:color="auto"/>
        <w:bottom w:val="none" w:sz="0" w:space="0" w:color="auto"/>
        <w:right w:val="none" w:sz="0" w:space="0" w:color="auto"/>
      </w:divBdr>
    </w:div>
    <w:div w:id="490952676">
      <w:bodyDiv w:val="1"/>
      <w:marLeft w:val="0"/>
      <w:marRight w:val="0"/>
      <w:marTop w:val="0"/>
      <w:marBottom w:val="0"/>
      <w:divBdr>
        <w:top w:val="none" w:sz="0" w:space="0" w:color="auto"/>
        <w:left w:val="none" w:sz="0" w:space="0" w:color="auto"/>
        <w:bottom w:val="none" w:sz="0" w:space="0" w:color="auto"/>
        <w:right w:val="none" w:sz="0" w:space="0" w:color="auto"/>
      </w:divBdr>
    </w:div>
    <w:div w:id="496922121">
      <w:bodyDiv w:val="1"/>
      <w:marLeft w:val="0"/>
      <w:marRight w:val="0"/>
      <w:marTop w:val="0"/>
      <w:marBottom w:val="0"/>
      <w:divBdr>
        <w:top w:val="none" w:sz="0" w:space="0" w:color="auto"/>
        <w:left w:val="none" w:sz="0" w:space="0" w:color="auto"/>
        <w:bottom w:val="none" w:sz="0" w:space="0" w:color="auto"/>
        <w:right w:val="none" w:sz="0" w:space="0" w:color="auto"/>
      </w:divBdr>
    </w:div>
    <w:div w:id="499732911">
      <w:bodyDiv w:val="1"/>
      <w:marLeft w:val="0"/>
      <w:marRight w:val="0"/>
      <w:marTop w:val="0"/>
      <w:marBottom w:val="0"/>
      <w:divBdr>
        <w:top w:val="none" w:sz="0" w:space="0" w:color="auto"/>
        <w:left w:val="none" w:sz="0" w:space="0" w:color="auto"/>
        <w:bottom w:val="none" w:sz="0" w:space="0" w:color="auto"/>
        <w:right w:val="none" w:sz="0" w:space="0" w:color="auto"/>
      </w:divBdr>
    </w:div>
    <w:div w:id="505171945">
      <w:bodyDiv w:val="1"/>
      <w:marLeft w:val="0"/>
      <w:marRight w:val="0"/>
      <w:marTop w:val="0"/>
      <w:marBottom w:val="0"/>
      <w:divBdr>
        <w:top w:val="none" w:sz="0" w:space="0" w:color="auto"/>
        <w:left w:val="none" w:sz="0" w:space="0" w:color="auto"/>
        <w:bottom w:val="none" w:sz="0" w:space="0" w:color="auto"/>
        <w:right w:val="none" w:sz="0" w:space="0" w:color="auto"/>
      </w:divBdr>
    </w:div>
    <w:div w:id="506209775">
      <w:bodyDiv w:val="1"/>
      <w:marLeft w:val="0"/>
      <w:marRight w:val="0"/>
      <w:marTop w:val="0"/>
      <w:marBottom w:val="0"/>
      <w:divBdr>
        <w:top w:val="none" w:sz="0" w:space="0" w:color="auto"/>
        <w:left w:val="none" w:sz="0" w:space="0" w:color="auto"/>
        <w:bottom w:val="none" w:sz="0" w:space="0" w:color="auto"/>
        <w:right w:val="none" w:sz="0" w:space="0" w:color="auto"/>
      </w:divBdr>
    </w:div>
    <w:div w:id="512693870">
      <w:bodyDiv w:val="1"/>
      <w:marLeft w:val="0"/>
      <w:marRight w:val="0"/>
      <w:marTop w:val="0"/>
      <w:marBottom w:val="0"/>
      <w:divBdr>
        <w:top w:val="none" w:sz="0" w:space="0" w:color="auto"/>
        <w:left w:val="none" w:sz="0" w:space="0" w:color="auto"/>
        <w:bottom w:val="none" w:sz="0" w:space="0" w:color="auto"/>
        <w:right w:val="none" w:sz="0" w:space="0" w:color="auto"/>
      </w:divBdr>
    </w:div>
    <w:div w:id="517887388">
      <w:bodyDiv w:val="1"/>
      <w:marLeft w:val="0"/>
      <w:marRight w:val="0"/>
      <w:marTop w:val="0"/>
      <w:marBottom w:val="0"/>
      <w:divBdr>
        <w:top w:val="none" w:sz="0" w:space="0" w:color="auto"/>
        <w:left w:val="none" w:sz="0" w:space="0" w:color="auto"/>
        <w:bottom w:val="none" w:sz="0" w:space="0" w:color="auto"/>
        <w:right w:val="none" w:sz="0" w:space="0" w:color="auto"/>
      </w:divBdr>
    </w:div>
    <w:div w:id="517890668">
      <w:bodyDiv w:val="1"/>
      <w:marLeft w:val="0"/>
      <w:marRight w:val="0"/>
      <w:marTop w:val="0"/>
      <w:marBottom w:val="0"/>
      <w:divBdr>
        <w:top w:val="none" w:sz="0" w:space="0" w:color="auto"/>
        <w:left w:val="none" w:sz="0" w:space="0" w:color="auto"/>
        <w:bottom w:val="none" w:sz="0" w:space="0" w:color="auto"/>
        <w:right w:val="none" w:sz="0" w:space="0" w:color="auto"/>
      </w:divBdr>
    </w:div>
    <w:div w:id="518010231">
      <w:bodyDiv w:val="1"/>
      <w:marLeft w:val="0"/>
      <w:marRight w:val="0"/>
      <w:marTop w:val="0"/>
      <w:marBottom w:val="0"/>
      <w:divBdr>
        <w:top w:val="none" w:sz="0" w:space="0" w:color="auto"/>
        <w:left w:val="none" w:sz="0" w:space="0" w:color="auto"/>
        <w:bottom w:val="none" w:sz="0" w:space="0" w:color="auto"/>
        <w:right w:val="none" w:sz="0" w:space="0" w:color="auto"/>
      </w:divBdr>
    </w:div>
    <w:div w:id="522060547">
      <w:bodyDiv w:val="1"/>
      <w:marLeft w:val="0"/>
      <w:marRight w:val="0"/>
      <w:marTop w:val="0"/>
      <w:marBottom w:val="0"/>
      <w:divBdr>
        <w:top w:val="none" w:sz="0" w:space="0" w:color="auto"/>
        <w:left w:val="none" w:sz="0" w:space="0" w:color="auto"/>
        <w:bottom w:val="none" w:sz="0" w:space="0" w:color="auto"/>
        <w:right w:val="none" w:sz="0" w:space="0" w:color="auto"/>
      </w:divBdr>
    </w:div>
    <w:div w:id="533620354">
      <w:bodyDiv w:val="1"/>
      <w:marLeft w:val="0"/>
      <w:marRight w:val="0"/>
      <w:marTop w:val="0"/>
      <w:marBottom w:val="0"/>
      <w:divBdr>
        <w:top w:val="none" w:sz="0" w:space="0" w:color="auto"/>
        <w:left w:val="none" w:sz="0" w:space="0" w:color="auto"/>
        <w:bottom w:val="none" w:sz="0" w:space="0" w:color="auto"/>
        <w:right w:val="none" w:sz="0" w:space="0" w:color="auto"/>
      </w:divBdr>
    </w:div>
    <w:div w:id="539053296">
      <w:bodyDiv w:val="1"/>
      <w:marLeft w:val="0"/>
      <w:marRight w:val="0"/>
      <w:marTop w:val="0"/>
      <w:marBottom w:val="0"/>
      <w:divBdr>
        <w:top w:val="none" w:sz="0" w:space="0" w:color="auto"/>
        <w:left w:val="none" w:sz="0" w:space="0" w:color="auto"/>
        <w:bottom w:val="none" w:sz="0" w:space="0" w:color="auto"/>
        <w:right w:val="none" w:sz="0" w:space="0" w:color="auto"/>
      </w:divBdr>
    </w:div>
    <w:div w:id="542131884">
      <w:bodyDiv w:val="1"/>
      <w:marLeft w:val="0"/>
      <w:marRight w:val="0"/>
      <w:marTop w:val="0"/>
      <w:marBottom w:val="0"/>
      <w:divBdr>
        <w:top w:val="none" w:sz="0" w:space="0" w:color="auto"/>
        <w:left w:val="none" w:sz="0" w:space="0" w:color="auto"/>
        <w:bottom w:val="none" w:sz="0" w:space="0" w:color="auto"/>
        <w:right w:val="none" w:sz="0" w:space="0" w:color="auto"/>
      </w:divBdr>
    </w:div>
    <w:div w:id="545682222">
      <w:bodyDiv w:val="1"/>
      <w:marLeft w:val="0"/>
      <w:marRight w:val="0"/>
      <w:marTop w:val="0"/>
      <w:marBottom w:val="0"/>
      <w:divBdr>
        <w:top w:val="none" w:sz="0" w:space="0" w:color="auto"/>
        <w:left w:val="none" w:sz="0" w:space="0" w:color="auto"/>
        <w:bottom w:val="none" w:sz="0" w:space="0" w:color="auto"/>
        <w:right w:val="none" w:sz="0" w:space="0" w:color="auto"/>
      </w:divBdr>
    </w:div>
    <w:div w:id="546376175">
      <w:bodyDiv w:val="1"/>
      <w:marLeft w:val="0"/>
      <w:marRight w:val="0"/>
      <w:marTop w:val="0"/>
      <w:marBottom w:val="0"/>
      <w:divBdr>
        <w:top w:val="none" w:sz="0" w:space="0" w:color="auto"/>
        <w:left w:val="none" w:sz="0" w:space="0" w:color="auto"/>
        <w:bottom w:val="none" w:sz="0" w:space="0" w:color="auto"/>
        <w:right w:val="none" w:sz="0" w:space="0" w:color="auto"/>
      </w:divBdr>
    </w:div>
    <w:div w:id="551229382">
      <w:bodyDiv w:val="1"/>
      <w:marLeft w:val="0"/>
      <w:marRight w:val="0"/>
      <w:marTop w:val="0"/>
      <w:marBottom w:val="0"/>
      <w:divBdr>
        <w:top w:val="none" w:sz="0" w:space="0" w:color="auto"/>
        <w:left w:val="none" w:sz="0" w:space="0" w:color="auto"/>
        <w:bottom w:val="none" w:sz="0" w:space="0" w:color="auto"/>
        <w:right w:val="none" w:sz="0" w:space="0" w:color="auto"/>
      </w:divBdr>
    </w:div>
    <w:div w:id="551386160">
      <w:bodyDiv w:val="1"/>
      <w:marLeft w:val="0"/>
      <w:marRight w:val="0"/>
      <w:marTop w:val="0"/>
      <w:marBottom w:val="0"/>
      <w:divBdr>
        <w:top w:val="none" w:sz="0" w:space="0" w:color="auto"/>
        <w:left w:val="none" w:sz="0" w:space="0" w:color="auto"/>
        <w:bottom w:val="none" w:sz="0" w:space="0" w:color="auto"/>
        <w:right w:val="none" w:sz="0" w:space="0" w:color="auto"/>
      </w:divBdr>
    </w:div>
    <w:div w:id="562301381">
      <w:bodyDiv w:val="1"/>
      <w:marLeft w:val="0"/>
      <w:marRight w:val="0"/>
      <w:marTop w:val="0"/>
      <w:marBottom w:val="0"/>
      <w:divBdr>
        <w:top w:val="none" w:sz="0" w:space="0" w:color="auto"/>
        <w:left w:val="none" w:sz="0" w:space="0" w:color="auto"/>
        <w:bottom w:val="none" w:sz="0" w:space="0" w:color="auto"/>
        <w:right w:val="none" w:sz="0" w:space="0" w:color="auto"/>
      </w:divBdr>
    </w:div>
    <w:div w:id="565841914">
      <w:bodyDiv w:val="1"/>
      <w:marLeft w:val="0"/>
      <w:marRight w:val="0"/>
      <w:marTop w:val="0"/>
      <w:marBottom w:val="0"/>
      <w:divBdr>
        <w:top w:val="none" w:sz="0" w:space="0" w:color="auto"/>
        <w:left w:val="none" w:sz="0" w:space="0" w:color="auto"/>
        <w:bottom w:val="none" w:sz="0" w:space="0" w:color="auto"/>
        <w:right w:val="none" w:sz="0" w:space="0" w:color="auto"/>
      </w:divBdr>
    </w:div>
    <w:div w:id="567377754">
      <w:bodyDiv w:val="1"/>
      <w:marLeft w:val="0"/>
      <w:marRight w:val="0"/>
      <w:marTop w:val="0"/>
      <w:marBottom w:val="0"/>
      <w:divBdr>
        <w:top w:val="none" w:sz="0" w:space="0" w:color="auto"/>
        <w:left w:val="none" w:sz="0" w:space="0" w:color="auto"/>
        <w:bottom w:val="none" w:sz="0" w:space="0" w:color="auto"/>
        <w:right w:val="none" w:sz="0" w:space="0" w:color="auto"/>
      </w:divBdr>
    </w:div>
    <w:div w:id="590773492">
      <w:bodyDiv w:val="1"/>
      <w:marLeft w:val="0"/>
      <w:marRight w:val="0"/>
      <w:marTop w:val="0"/>
      <w:marBottom w:val="0"/>
      <w:divBdr>
        <w:top w:val="none" w:sz="0" w:space="0" w:color="auto"/>
        <w:left w:val="none" w:sz="0" w:space="0" w:color="auto"/>
        <w:bottom w:val="none" w:sz="0" w:space="0" w:color="auto"/>
        <w:right w:val="none" w:sz="0" w:space="0" w:color="auto"/>
      </w:divBdr>
    </w:div>
    <w:div w:id="592595233">
      <w:bodyDiv w:val="1"/>
      <w:marLeft w:val="0"/>
      <w:marRight w:val="0"/>
      <w:marTop w:val="0"/>
      <w:marBottom w:val="0"/>
      <w:divBdr>
        <w:top w:val="none" w:sz="0" w:space="0" w:color="auto"/>
        <w:left w:val="none" w:sz="0" w:space="0" w:color="auto"/>
        <w:bottom w:val="none" w:sz="0" w:space="0" w:color="auto"/>
        <w:right w:val="none" w:sz="0" w:space="0" w:color="auto"/>
      </w:divBdr>
    </w:div>
    <w:div w:id="598224548">
      <w:bodyDiv w:val="1"/>
      <w:marLeft w:val="0"/>
      <w:marRight w:val="0"/>
      <w:marTop w:val="0"/>
      <w:marBottom w:val="0"/>
      <w:divBdr>
        <w:top w:val="none" w:sz="0" w:space="0" w:color="auto"/>
        <w:left w:val="none" w:sz="0" w:space="0" w:color="auto"/>
        <w:bottom w:val="none" w:sz="0" w:space="0" w:color="auto"/>
        <w:right w:val="none" w:sz="0" w:space="0" w:color="auto"/>
      </w:divBdr>
    </w:div>
    <w:div w:id="601961429">
      <w:bodyDiv w:val="1"/>
      <w:marLeft w:val="0"/>
      <w:marRight w:val="0"/>
      <w:marTop w:val="0"/>
      <w:marBottom w:val="0"/>
      <w:divBdr>
        <w:top w:val="none" w:sz="0" w:space="0" w:color="auto"/>
        <w:left w:val="none" w:sz="0" w:space="0" w:color="auto"/>
        <w:bottom w:val="none" w:sz="0" w:space="0" w:color="auto"/>
        <w:right w:val="none" w:sz="0" w:space="0" w:color="auto"/>
      </w:divBdr>
    </w:div>
    <w:div w:id="604965598">
      <w:bodyDiv w:val="1"/>
      <w:marLeft w:val="0"/>
      <w:marRight w:val="0"/>
      <w:marTop w:val="0"/>
      <w:marBottom w:val="0"/>
      <w:divBdr>
        <w:top w:val="none" w:sz="0" w:space="0" w:color="auto"/>
        <w:left w:val="none" w:sz="0" w:space="0" w:color="auto"/>
        <w:bottom w:val="none" w:sz="0" w:space="0" w:color="auto"/>
        <w:right w:val="none" w:sz="0" w:space="0" w:color="auto"/>
      </w:divBdr>
    </w:div>
    <w:div w:id="608705043">
      <w:bodyDiv w:val="1"/>
      <w:marLeft w:val="0"/>
      <w:marRight w:val="0"/>
      <w:marTop w:val="0"/>
      <w:marBottom w:val="0"/>
      <w:divBdr>
        <w:top w:val="none" w:sz="0" w:space="0" w:color="auto"/>
        <w:left w:val="none" w:sz="0" w:space="0" w:color="auto"/>
        <w:bottom w:val="none" w:sz="0" w:space="0" w:color="auto"/>
        <w:right w:val="none" w:sz="0" w:space="0" w:color="auto"/>
      </w:divBdr>
    </w:div>
    <w:div w:id="617301873">
      <w:bodyDiv w:val="1"/>
      <w:marLeft w:val="0"/>
      <w:marRight w:val="0"/>
      <w:marTop w:val="0"/>
      <w:marBottom w:val="0"/>
      <w:divBdr>
        <w:top w:val="none" w:sz="0" w:space="0" w:color="auto"/>
        <w:left w:val="none" w:sz="0" w:space="0" w:color="auto"/>
        <w:bottom w:val="none" w:sz="0" w:space="0" w:color="auto"/>
        <w:right w:val="none" w:sz="0" w:space="0" w:color="auto"/>
      </w:divBdr>
    </w:div>
    <w:div w:id="618755793">
      <w:bodyDiv w:val="1"/>
      <w:marLeft w:val="0"/>
      <w:marRight w:val="0"/>
      <w:marTop w:val="0"/>
      <w:marBottom w:val="0"/>
      <w:divBdr>
        <w:top w:val="none" w:sz="0" w:space="0" w:color="auto"/>
        <w:left w:val="none" w:sz="0" w:space="0" w:color="auto"/>
        <w:bottom w:val="none" w:sz="0" w:space="0" w:color="auto"/>
        <w:right w:val="none" w:sz="0" w:space="0" w:color="auto"/>
      </w:divBdr>
    </w:div>
    <w:div w:id="622272167">
      <w:bodyDiv w:val="1"/>
      <w:marLeft w:val="0"/>
      <w:marRight w:val="0"/>
      <w:marTop w:val="0"/>
      <w:marBottom w:val="0"/>
      <w:divBdr>
        <w:top w:val="none" w:sz="0" w:space="0" w:color="auto"/>
        <w:left w:val="none" w:sz="0" w:space="0" w:color="auto"/>
        <w:bottom w:val="none" w:sz="0" w:space="0" w:color="auto"/>
        <w:right w:val="none" w:sz="0" w:space="0" w:color="auto"/>
      </w:divBdr>
    </w:div>
    <w:div w:id="625048025">
      <w:bodyDiv w:val="1"/>
      <w:marLeft w:val="0"/>
      <w:marRight w:val="0"/>
      <w:marTop w:val="0"/>
      <w:marBottom w:val="0"/>
      <w:divBdr>
        <w:top w:val="none" w:sz="0" w:space="0" w:color="auto"/>
        <w:left w:val="none" w:sz="0" w:space="0" w:color="auto"/>
        <w:bottom w:val="none" w:sz="0" w:space="0" w:color="auto"/>
        <w:right w:val="none" w:sz="0" w:space="0" w:color="auto"/>
      </w:divBdr>
    </w:div>
    <w:div w:id="630480152">
      <w:bodyDiv w:val="1"/>
      <w:marLeft w:val="0"/>
      <w:marRight w:val="0"/>
      <w:marTop w:val="0"/>
      <w:marBottom w:val="0"/>
      <w:divBdr>
        <w:top w:val="none" w:sz="0" w:space="0" w:color="auto"/>
        <w:left w:val="none" w:sz="0" w:space="0" w:color="auto"/>
        <w:bottom w:val="none" w:sz="0" w:space="0" w:color="auto"/>
        <w:right w:val="none" w:sz="0" w:space="0" w:color="auto"/>
      </w:divBdr>
    </w:div>
    <w:div w:id="631405298">
      <w:bodyDiv w:val="1"/>
      <w:marLeft w:val="0"/>
      <w:marRight w:val="0"/>
      <w:marTop w:val="0"/>
      <w:marBottom w:val="0"/>
      <w:divBdr>
        <w:top w:val="none" w:sz="0" w:space="0" w:color="auto"/>
        <w:left w:val="none" w:sz="0" w:space="0" w:color="auto"/>
        <w:bottom w:val="none" w:sz="0" w:space="0" w:color="auto"/>
        <w:right w:val="none" w:sz="0" w:space="0" w:color="auto"/>
      </w:divBdr>
    </w:div>
    <w:div w:id="641471703">
      <w:bodyDiv w:val="1"/>
      <w:marLeft w:val="0"/>
      <w:marRight w:val="0"/>
      <w:marTop w:val="0"/>
      <w:marBottom w:val="0"/>
      <w:divBdr>
        <w:top w:val="none" w:sz="0" w:space="0" w:color="auto"/>
        <w:left w:val="none" w:sz="0" w:space="0" w:color="auto"/>
        <w:bottom w:val="none" w:sz="0" w:space="0" w:color="auto"/>
        <w:right w:val="none" w:sz="0" w:space="0" w:color="auto"/>
      </w:divBdr>
    </w:div>
    <w:div w:id="649411143">
      <w:bodyDiv w:val="1"/>
      <w:marLeft w:val="0"/>
      <w:marRight w:val="0"/>
      <w:marTop w:val="0"/>
      <w:marBottom w:val="0"/>
      <w:divBdr>
        <w:top w:val="none" w:sz="0" w:space="0" w:color="auto"/>
        <w:left w:val="none" w:sz="0" w:space="0" w:color="auto"/>
        <w:bottom w:val="none" w:sz="0" w:space="0" w:color="auto"/>
        <w:right w:val="none" w:sz="0" w:space="0" w:color="auto"/>
      </w:divBdr>
    </w:div>
    <w:div w:id="656491880">
      <w:bodyDiv w:val="1"/>
      <w:marLeft w:val="0"/>
      <w:marRight w:val="0"/>
      <w:marTop w:val="0"/>
      <w:marBottom w:val="0"/>
      <w:divBdr>
        <w:top w:val="none" w:sz="0" w:space="0" w:color="auto"/>
        <w:left w:val="none" w:sz="0" w:space="0" w:color="auto"/>
        <w:bottom w:val="none" w:sz="0" w:space="0" w:color="auto"/>
        <w:right w:val="none" w:sz="0" w:space="0" w:color="auto"/>
      </w:divBdr>
    </w:div>
    <w:div w:id="659312378">
      <w:bodyDiv w:val="1"/>
      <w:marLeft w:val="0"/>
      <w:marRight w:val="0"/>
      <w:marTop w:val="0"/>
      <w:marBottom w:val="0"/>
      <w:divBdr>
        <w:top w:val="none" w:sz="0" w:space="0" w:color="auto"/>
        <w:left w:val="none" w:sz="0" w:space="0" w:color="auto"/>
        <w:bottom w:val="none" w:sz="0" w:space="0" w:color="auto"/>
        <w:right w:val="none" w:sz="0" w:space="0" w:color="auto"/>
      </w:divBdr>
    </w:div>
    <w:div w:id="660281835">
      <w:bodyDiv w:val="1"/>
      <w:marLeft w:val="0"/>
      <w:marRight w:val="0"/>
      <w:marTop w:val="0"/>
      <w:marBottom w:val="0"/>
      <w:divBdr>
        <w:top w:val="none" w:sz="0" w:space="0" w:color="auto"/>
        <w:left w:val="none" w:sz="0" w:space="0" w:color="auto"/>
        <w:bottom w:val="none" w:sz="0" w:space="0" w:color="auto"/>
        <w:right w:val="none" w:sz="0" w:space="0" w:color="auto"/>
      </w:divBdr>
    </w:div>
    <w:div w:id="662969490">
      <w:bodyDiv w:val="1"/>
      <w:marLeft w:val="0"/>
      <w:marRight w:val="0"/>
      <w:marTop w:val="0"/>
      <w:marBottom w:val="0"/>
      <w:divBdr>
        <w:top w:val="none" w:sz="0" w:space="0" w:color="auto"/>
        <w:left w:val="none" w:sz="0" w:space="0" w:color="auto"/>
        <w:bottom w:val="none" w:sz="0" w:space="0" w:color="auto"/>
        <w:right w:val="none" w:sz="0" w:space="0" w:color="auto"/>
      </w:divBdr>
    </w:div>
    <w:div w:id="663434087">
      <w:bodyDiv w:val="1"/>
      <w:marLeft w:val="0"/>
      <w:marRight w:val="0"/>
      <w:marTop w:val="0"/>
      <w:marBottom w:val="0"/>
      <w:divBdr>
        <w:top w:val="none" w:sz="0" w:space="0" w:color="auto"/>
        <w:left w:val="none" w:sz="0" w:space="0" w:color="auto"/>
        <w:bottom w:val="none" w:sz="0" w:space="0" w:color="auto"/>
        <w:right w:val="none" w:sz="0" w:space="0" w:color="auto"/>
      </w:divBdr>
    </w:div>
    <w:div w:id="665519944">
      <w:bodyDiv w:val="1"/>
      <w:marLeft w:val="0"/>
      <w:marRight w:val="0"/>
      <w:marTop w:val="0"/>
      <w:marBottom w:val="0"/>
      <w:divBdr>
        <w:top w:val="none" w:sz="0" w:space="0" w:color="auto"/>
        <w:left w:val="none" w:sz="0" w:space="0" w:color="auto"/>
        <w:bottom w:val="none" w:sz="0" w:space="0" w:color="auto"/>
        <w:right w:val="none" w:sz="0" w:space="0" w:color="auto"/>
      </w:divBdr>
    </w:div>
    <w:div w:id="671836096">
      <w:bodyDiv w:val="1"/>
      <w:marLeft w:val="0"/>
      <w:marRight w:val="0"/>
      <w:marTop w:val="0"/>
      <w:marBottom w:val="0"/>
      <w:divBdr>
        <w:top w:val="none" w:sz="0" w:space="0" w:color="auto"/>
        <w:left w:val="none" w:sz="0" w:space="0" w:color="auto"/>
        <w:bottom w:val="none" w:sz="0" w:space="0" w:color="auto"/>
        <w:right w:val="none" w:sz="0" w:space="0" w:color="auto"/>
      </w:divBdr>
    </w:div>
    <w:div w:id="675308885">
      <w:bodyDiv w:val="1"/>
      <w:marLeft w:val="0"/>
      <w:marRight w:val="0"/>
      <w:marTop w:val="0"/>
      <w:marBottom w:val="0"/>
      <w:divBdr>
        <w:top w:val="none" w:sz="0" w:space="0" w:color="auto"/>
        <w:left w:val="none" w:sz="0" w:space="0" w:color="auto"/>
        <w:bottom w:val="none" w:sz="0" w:space="0" w:color="auto"/>
        <w:right w:val="none" w:sz="0" w:space="0" w:color="auto"/>
      </w:divBdr>
    </w:div>
    <w:div w:id="683435967">
      <w:bodyDiv w:val="1"/>
      <w:marLeft w:val="0"/>
      <w:marRight w:val="0"/>
      <w:marTop w:val="0"/>
      <w:marBottom w:val="0"/>
      <w:divBdr>
        <w:top w:val="none" w:sz="0" w:space="0" w:color="auto"/>
        <w:left w:val="none" w:sz="0" w:space="0" w:color="auto"/>
        <w:bottom w:val="none" w:sz="0" w:space="0" w:color="auto"/>
        <w:right w:val="none" w:sz="0" w:space="0" w:color="auto"/>
      </w:divBdr>
    </w:div>
    <w:div w:id="685324998">
      <w:bodyDiv w:val="1"/>
      <w:marLeft w:val="0"/>
      <w:marRight w:val="0"/>
      <w:marTop w:val="0"/>
      <w:marBottom w:val="0"/>
      <w:divBdr>
        <w:top w:val="none" w:sz="0" w:space="0" w:color="auto"/>
        <w:left w:val="none" w:sz="0" w:space="0" w:color="auto"/>
        <w:bottom w:val="none" w:sz="0" w:space="0" w:color="auto"/>
        <w:right w:val="none" w:sz="0" w:space="0" w:color="auto"/>
      </w:divBdr>
    </w:div>
    <w:div w:id="685793033">
      <w:bodyDiv w:val="1"/>
      <w:marLeft w:val="0"/>
      <w:marRight w:val="0"/>
      <w:marTop w:val="0"/>
      <w:marBottom w:val="0"/>
      <w:divBdr>
        <w:top w:val="none" w:sz="0" w:space="0" w:color="auto"/>
        <w:left w:val="none" w:sz="0" w:space="0" w:color="auto"/>
        <w:bottom w:val="none" w:sz="0" w:space="0" w:color="auto"/>
        <w:right w:val="none" w:sz="0" w:space="0" w:color="auto"/>
      </w:divBdr>
    </w:div>
    <w:div w:id="689524477">
      <w:bodyDiv w:val="1"/>
      <w:marLeft w:val="0"/>
      <w:marRight w:val="0"/>
      <w:marTop w:val="0"/>
      <w:marBottom w:val="0"/>
      <w:divBdr>
        <w:top w:val="none" w:sz="0" w:space="0" w:color="auto"/>
        <w:left w:val="none" w:sz="0" w:space="0" w:color="auto"/>
        <w:bottom w:val="none" w:sz="0" w:space="0" w:color="auto"/>
        <w:right w:val="none" w:sz="0" w:space="0" w:color="auto"/>
      </w:divBdr>
    </w:div>
    <w:div w:id="691536391">
      <w:bodyDiv w:val="1"/>
      <w:marLeft w:val="0"/>
      <w:marRight w:val="0"/>
      <w:marTop w:val="0"/>
      <w:marBottom w:val="0"/>
      <w:divBdr>
        <w:top w:val="none" w:sz="0" w:space="0" w:color="auto"/>
        <w:left w:val="none" w:sz="0" w:space="0" w:color="auto"/>
        <w:bottom w:val="none" w:sz="0" w:space="0" w:color="auto"/>
        <w:right w:val="none" w:sz="0" w:space="0" w:color="auto"/>
      </w:divBdr>
    </w:div>
    <w:div w:id="694039796">
      <w:bodyDiv w:val="1"/>
      <w:marLeft w:val="0"/>
      <w:marRight w:val="0"/>
      <w:marTop w:val="0"/>
      <w:marBottom w:val="0"/>
      <w:divBdr>
        <w:top w:val="none" w:sz="0" w:space="0" w:color="auto"/>
        <w:left w:val="none" w:sz="0" w:space="0" w:color="auto"/>
        <w:bottom w:val="none" w:sz="0" w:space="0" w:color="auto"/>
        <w:right w:val="none" w:sz="0" w:space="0" w:color="auto"/>
      </w:divBdr>
    </w:div>
    <w:div w:id="703215967">
      <w:bodyDiv w:val="1"/>
      <w:marLeft w:val="0"/>
      <w:marRight w:val="0"/>
      <w:marTop w:val="0"/>
      <w:marBottom w:val="0"/>
      <w:divBdr>
        <w:top w:val="none" w:sz="0" w:space="0" w:color="auto"/>
        <w:left w:val="none" w:sz="0" w:space="0" w:color="auto"/>
        <w:bottom w:val="none" w:sz="0" w:space="0" w:color="auto"/>
        <w:right w:val="none" w:sz="0" w:space="0" w:color="auto"/>
      </w:divBdr>
    </w:div>
    <w:div w:id="731386827">
      <w:bodyDiv w:val="1"/>
      <w:marLeft w:val="0"/>
      <w:marRight w:val="0"/>
      <w:marTop w:val="0"/>
      <w:marBottom w:val="0"/>
      <w:divBdr>
        <w:top w:val="none" w:sz="0" w:space="0" w:color="auto"/>
        <w:left w:val="none" w:sz="0" w:space="0" w:color="auto"/>
        <w:bottom w:val="none" w:sz="0" w:space="0" w:color="auto"/>
        <w:right w:val="none" w:sz="0" w:space="0" w:color="auto"/>
      </w:divBdr>
    </w:div>
    <w:div w:id="743527699">
      <w:bodyDiv w:val="1"/>
      <w:marLeft w:val="0"/>
      <w:marRight w:val="0"/>
      <w:marTop w:val="0"/>
      <w:marBottom w:val="0"/>
      <w:divBdr>
        <w:top w:val="none" w:sz="0" w:space="0" w:color="auto"/>
        <w:left w:val="none" w:sz="0" w:space="0" w:color="auto"/>
        <w:bottom w:val="none" w:sz="0" w:space="0" w:color="auto"/>
        <w:right w:val="none" w:sz="0" w:space="0" w:color="auto"/>
      </w:divBdr>
    </w:div>
    <w:div w:id="747189860">
      <w:bodyDiv w:val="1"/>
      <w:marLeft w:val="0"/>
      <w:marRight w:val="0"/>
      <w:marTop w:val="0"/>
      <w:marBottom w:val="0"/>
      <w:divBdr>
        <w:top w:val="none" w:sz="0" w:space="0" w:color="auto"/>
        <w:left w:val="none" w:sz="0" w:space="0" w:color="auto"/>
        <w:bottom w:val="none" w:sz="0" w:space="0" w:color="auto"/>
        <w:right w:val="none" w:sz="0" w:space="0" w:color="auto"/>
      </w:divBdr>
    </w:div>
    <w:div w:id="759445951">
      <w:bodyDiv w:val="1"/>
      <w:marLeft w:val="0"/>
      <w:marRight w:val="0"/>
      <w:marTop w:val="0"/>
      <w:marBottom w:val="0"/>
      <w:divBdr>
        <w:top w:val="none" w:sz="0" w:space="0" w:color="auto"/>
        <w:left w:val="none" w:sz="0" w:space="0" w:color="auto"/>
        <w:bottom w:val="none" w:sz="0" w:space="0" w:color="auto"/>
        <w:right w:val="none" w:sz="0" w:space="0" w:color="auto"/>
      </w:divBdr>
    </w:div>
    <w:div w:id="769741090">
      <w:bodyDiv w:val="1"/>
      <w:marLeft w:val="0"/>
      <w:marRight w:val="0"/>
      <w:marTop w:val="0"/>
      <w:marBottom w:val="0"/>
      <w:divBdr>
        <w:top w:val="none" w:sz="0" w:space="0" w:color="auto"/>
        <w:left w:val="none" w:sz="0" w:space="0" w:color="auto"/>
        <w:bottom w:val="none" w:sz="0" w:space="0" w:color="auto"/>
        <w:right w:val="none" w:sz="0" w:space="0" w:color="auto"/>
      </w:divBdr>
    </w:div>
    <w:div w:id="772212907">
      <w:bodyDiv w:val="1"/>
      <w:marLeft w:val="0"/>
      <w:marRight w:val="0"/>
      <w:marTop w:val="0"/>
      <w:marBottom w:val="0"/>
      <w:divBdr>
        <w:top w:val="none" w:sz="0" w:space="0" w:color="auto"/>
        <w:left w:val="none" w:sz="0" w:space="0" w:color="auto"/>
        <w:bottom w:val="none" w:sz="0" w:space="0" w:color="auto"/>
        <w:right w:val="none" w:sz="0" w:space="0" w:color="auto"/>
      </w:divBdr>
    </w:div>
    <w:div w:id="780105345">
      <w:bodyDiv w:val="1"/>
      <w:marLeft w:val="0"/>
      <w:marRight w:val="0"/>
      <w:marTop w:val="0"/>
      <w:marBottom w:val="0"/>
      <w:divBdr>
        <w:top w:val="none" w:sz="0" w:space="0" w:color="auto"/>
        <w:left w:val="none" w:sz="0" w:space="0" w:color="auto"/>
        <w:bottom w:val="none" w:sz="0" w:space="0" w:color="auto"/>
        <w:right w:val="none" w:sz="0" w:space="0" w:color="auto"/>
      </w:divBdr>
    </w:div>
    <w:div w:id="783117090">
      <w:bodyDiv w:val="1"/>
      <w:marLeft w:val="0"/>
      <w:marRight w:val="0"/>
      <w:marTop w:val="0"/>
      <w:marBottom w:val="0"/>
      <w:divBdr>
        <w:top w:val="none" w:sz="0" w:space="0" w:color="auto"/>
        <w:left w:val="none" w:sz="0" w:space="0" w:color="auto"/>
        <w:bottom w:val="none" w:sz="0" w:space="0" w:color="auto"/>
        <w:right w:val="none" w:sz="0" w:space="0" w:color="auto"/>
      </w:divBdr>
    </w:div>
    <w:div w:id="787700905">
      <w:bodyDiv w:val="1"/>
      <w:marLeft w:val="0"/>
      <w:marRight w:val="0"/>
      <w:marTop w:val="0"/>
      <w:marBottom w:val="0"/>
      <w:divBdr>
        <w:top w:val="none" w:sz="0" w:space="0" w:color="auto"/>
        <w:left w:val="none" w:sz="0" w:space="0" w:color="auto"/>
        <w:bottom w:val="none" w:sz="0" w:space="0" w:color="auto"/>
        <w:right w:val="none" w:sz="0" w:space="0" w:color="auto"/>
      </w:divBdr>
    </w:div>
    <w:div w:id="788351536">
      <w:bodyDiv w:val="1"/>
      <w:marLeft w:val="0"/>
      <w:marRight w:val="0"/>
      <w:marTop w:val="0"/>
      <w:marBottom w:val="0"/>
      <w:divBdr>
        <w:top w:val="none" w:sz="0" w:space="0" w:color="auto"/>
        <w:left w:val="none" w:sz="0" w:space="0" w:color="auto"/>
        <w:bottom w:val="none" w:sz="0" w:space="0" w:color="auto"/>
        <w:right w:val="none" w:sz="0" w:space="0" w:color="auto"/>
      </w:divBdr>
    </w:div>
    <w:div w:id="788857904">
      <w:bodyDiv w:val="1"/>
      <w:marLeft w:val="0"/>
      <w:marRight w:val="0"/>
      <w:marTop w:val="0"/>
      <w:marBottom w:val="0"/>
      <w:divBdr>
        <w:top w:val="none" w:sz="0" w:space="0" w:color="auto"/>
        <w:left w:val="none" w:sz="0" w:space="0" w:color="auto"/>
        <w:bottom w:val="none" w:sz="0" w:space="0" w:color="auto"/>
        <w:right w:val="none" w:sz="0" w:space="0" w:color="auto"/>
      </w:divBdr>
    </w:div>
    <w:div w:id="795098033">
      <w:bodyDiv w:val="1"/>
      <w:marLeft w:val="0"/>
      <w:marRight w:val="0"/>
      <w:marTop w:val="0"/>
      <w:marBottom w:val="0"/>
      <w:divBdr>
        <w:top w:val="none" w:sz="0" w:space="0" w:color="auto"/>
        <w:left w:val="none" w:sz="0" w:space="0" w:color="auto"/>
        <w:bottom w:val="none" w:sz="0" w:space="0" w:color="auto"/>
        <w:right w:val="none" w:sz="0" w:space="0" w:color="auto"/>
      </w:divBdr>
    </w:div>
    <w:div w:id="799421134">
      <w:bodyDiv w:val="1"/>
      <w:marLeft w:val="0"/>
      <w:marRight w:val="0"/>
      <w:marTop w:val="0"/>
      <w:marBottom w:val="0"/>
      <w:divBdr>
        <w:top w:val="none" w:sz="0" w:space="0" w:color="auto"/>
        <w:left w:val="none" w:sz="0" w:space="0" w:color="auto"/>
        <w:bottom w:val="none" w:sz="0" w:space="0" w:color="auto"/>
        <w:right w:val="none" w:sz="0" w:space="0" w:color="auto"/>
      </w:divBdr>
    </w:div>
    <w:div w:id="802114298">
      <w:bodyDiv w:val="1"/>
      <w:marLeft w:val="0"/>
      <w:marRight w:val="0"/>
      <w:marTop w:val="0"/>
      <w:marBottom w:val="0"/>
      <w:divBdr>
        <w:top w:val="none" w:sz="0" w:space="0" w:color="auto"/>
        <w:left w:val="none" w:sz="0" w:space="0" w:color="auto"/>
        <w:bottom w:val="none" w:sz="0" w:space="0" w:color="auto"/>
        <w:right w:val="none" w:sz="0" w:space="0" w:color="auto"/>
      </w:divBdr>
    </w:div>
    <w:div w:id="802425917">
      <w:bodyDiv w:val="1"/>
      <w:marLeft w:val="0"/>
      <w:marRight w:val="0"/>
      <w:marTop w:val="0"/>
      <w:marBottom w:val="0"/>
      <w:divBdr>
        <w:top w:val="none" w:sz="0" w:space="0" w:color="auto"/>
        <w:left w:val="none" w:sz="0" w:space="0" w:color="auto"/>
        <w:bottom w:val="none" w:sz="0" w:space="0" w:color="auto"/>
        <w:right w:val="none" w:sz="0" w:space="0" w:color="auto"/>
      </w:divBdr>
    </w:div>
    <w:div w:id="819081602">
      <w:bodyDiv w:val="1"/>
      <w:marLeft w:val="0"/>
      <w:marRight w:val="0"/>
      <w:marTop w:val="0"/>
      <w:marBottom w:val="0"/>
      <w:divBdr>
        <w:top w:val="none" w:sz="0" w:space="0" w:color="auto"/>
        <w:left w:val="none" w:sz="0" w:space="0" w:color="auto"/>
        <w:bottom w:val="none" w:sz="0" w:space="0" w:color="auto"/>
        <w:right w:val="none" w:sz="0" w:space="0" w:color="auto"/>
      </w:divBdr>
    </w:div>
    <w:div w:id="833254290">
      <w:bodyDiv w:val="1"/>
      <w:marLeft w:val="0"/>
      <w:marRight w:val="0"/>
      <w:marTop w:val="0"/>
      <w:marBottom w:val="0"/>
      <w:divBdr>
        <w:top w:val="none" w:sz="0" w:space="0" w:color="auto"/>
        <w:left w:val="none" w:sz="0" w:space="0" w:color="auto"/>
        <w:bottom w:val="none" w:sz="0" w:space="0" w:color="auto"/>
        <w:right w:val="none" w:sz="0" w:space="0" w:color="auto"/>
      </w:divBdr>
    </w:div>
    <w:div w:id="834108152">
      <w:bodyDiv w:val="1"/>
      <w:marLeft w:val="0"/>
      <w:marRight w:val="0"/>
      <w:marTop w:val="0"/>
      <w:marBottom w:val="0"/>
      <w:divBdr>
        <w:top w:val="none" w:sz="0" w:space="0" w:color="auto"/>
        <w:left w:val="none" w:sz="0" w:space="0" w:color="auto"/>
        <w:bottom w:val="none" w:sz="0" w:space="0" w:color="auto"/>
        <w:right w:val="none" w:sz="0" w:space="0" w:color="auto"/>
      </w:divBdr>
    </w:div>
    <w:div w:id="834763419">
      <w:bodyDiv w:val="1"/>
      <w:marLeft w:val="0"/>
      <w:marRight w:val="0"/>
      <w:marTop w:val="0"/>
      <w:marBottom w:val="0"/>
      <w:divBdr>
        <w:top w:val="none" w:sz="0" w:space="0" w:color="auto"/>
        <w:left w:val="none" w:sz="0" w:space="0" w:color="auto"/>
        <w:bottom w:val="none" w:sz="0" w:space="0" w:color="auto"/>
        <w:right w:val="none" w:sz="0" w:space="0" w:color="auto"/>
      </w:divBdr>
    </w:div>
    <w:div w:id="840464381">
      <w:bodyDiv w:val="1"/>
      <w:marLeft w:val="0"/>
      <w:marRight w:val="0"/>
      <w:marTop w:val="0"/>
      <w:marBottom w:val="0"/>
      <w:divBdr>
        <w:top w:val="none" w:sz="0" w:space="0" w:color="auto"/>
        <w:left w:val="none" w:sz="0" w:space="0" w:color="auto"/>
        <w:bottom w:val="none" w:sz="0" w:space="0" w:color="auto"/>
        <w:right w:val="none" w:sz="0" w:space="0" w:color="auto"/>
      </w:divBdr>
    </w:div>
    <w:div w:id="849029606">
      <w:bodyDiv w:val="1"/>
      <w:marLeft w:val="0"/>
      <w:marRight w:val="0"/>
      <w:marTop w:val="0"/>
      <w:marBottom w:val="0"/>
      <w:divBdr>
        <w:top w:val="none" w:sz="0" w:space="0" w:color="auto"/>
        <w:left w:val="none" w:sz="0" w:space="0" w:color="auto"/>
        <w:bottom w:val="none" w:sz="0" w:space="0" w:color="auto"/>
        <w:right w:val="none" w:sz="0" w:space="0" w:color="auto"/>
      </w:divBdr>
    </w:div>
    <w:div w:id="850413195">
      <w:bodyDiv w:val="1"/>
      <w:marLeft w:val="0"/>
      <w:marRight w:val="0"/>
      <w:marTop w:val="0"/>
      <w:marBottom w:val="0"/>
      <w:divBdr>
        <w:top w:val="none" w:sz="0" w:space="0" w:color="auto"/>
        <w:left w:val="none" w:sz="0" w:space="0" w:color="auto"/>
        <w:bottom w:val="none" w:sz="0" w:space="0" w:color="auto"/>
        <w:right w:val="none" w:sz="0" w:space="0" w:color="auto"/>
      </w:divBdr>
    </w:div>
    <w:div w:id="851261836">
      <w:bodyDiv w:val="1"/>
      <w:marLeft w:val="0"/>
      <w:marRight w:val="0"/>
      <w:marTop w:val="0"/>
      <w:marBottom w:val="0"/>
      <w:divBdr>
        <w:top w:val="none" w:sz="0" w:space="0" w:color="auto"/>
        <w:left w:val="none" w:sz="0" w:space="0" w:color="auto"/>
        <w:bottom w:val="none" w:sz="0" w:space="0" w:color="auto"/>
        <w:right w:val="none" w:sz="0" w:space="0" w:color="auto"/>
      </w:divBdr>
    </w:div>
    <w:div w:id="854226074">
      <w:bodyDiv w:val="1"/>
      <w:marLeft w:val="0"/>
      <w:marRight w:val="0"/>
      <w:marTop w:val="0"/>
      <w:marBottom w:val="0"/>
      <w:divBdr>
        <w:top w:val="none" w:sz="0" w:space="0" w:color="auto"/>
        <w:left w:val="none" w:sz="0" w:space="0" w:color="auto"/>
        <w:bottom w:val="none" w:sz="0" w:space="0" w:color="auto"/>
        <w:right w:val="none" w:sz="0" w:space="0" w:color="auto"/>
      </w:divBdr>
    </w:div>
    <w:div w:id="854340254">
      <w:bodyDiv w:val="1"/>
      <w:marLeft w:val="0"/>
      <w:marRight w:val="0"/>
      <w:marTop w:val="0"/>
      <w:marBottom w:val="0"/>
      <w:divBdr>
        <w:top w:val="none" w:sz="0" w:space="0" w:color="auto"/>
        <w:left w:val="none" w:sz="0" w:space="0" w:color="auto"/>
        <w:bottom w:val="none" w:sz="0" w:space="0" w:color="auto"/>
        <w:right w:val="none" w:sz="0" w:space="0" w:color="auto"/>
      </w:divBdr>
    </w:div>
    <w:div w:id="856431264">
      <w:bodyDiv w:val="1"/>
      <w:marLeft w:val="0"/>
      <w:marRight w:val="0"/>
      <w:marTop w:val="0"/>
      <w:marBottom w:val="0"/>
      <w:divBdr>
        <w:top w:val="none" w:sz="0" w:space="0" w:color="auto"/>
        <w:left w:val="none" w:sz="0" w:space="0" w:color="auto"/>
        <w:bottom w:val="none" w:sz="0" w:space="0" w:color="auto"/>
        <w:right w:val="none" w:sz="0" w:space="0" w:color="auto"/>
      </w:divBdr>
    </w:div>
    <w:div w:id="858664521">
      <w:bodyDiv w:val="1"/>
      <w:marLeft w:val="0"/>
      <w:marRight w:val="0"/>
      <w:marTop w:val="0"/>
      <w:marBottom w:val="0"/>
      <w:divBdr>
        <w:top w:val="none" w:sz="0" w:space="0" w:color="auto"/>
        <w:left w:val="none" w:sz="0" w:space="0" w:color="auto"/>
        <w:bottom w:val="none" w:sz="0" w:space="0" w:color="auto"/>
        <w:right w:val="none" w:sz="0" w:space="0" w:color="auto"/>
      </w:divBdr>
    </w:div>
    <w:div w:id="866482883">
      <w:bodyDiv w:val="1"/>
      <w:marLeft w:val="0"/>
      <w:marRight w:val="0"/>
      <w:marTop w:val="0"/>
      <w:marBottom w:val="0"/>
      <w:divBdr>
        <w:top w:val="none" w:sz="0" w:space="0" w:color="auto"/>
        <w:left w:val="none" w:sz="0" w:space="0" w:color="auto"/>
        <w:bottom w:val="none" w:sz="0" w:space="0" w:color="auto"/>
        <w:right w:val="none" w:sz="0" w:space="0" w:color="auto"/>
      </w:divBdr>
    </w:div>
    <w:div w:id="872153149">
      <w:bodyDiv w:val="1"/>
      <w:marLeft w:val="0"/>
      <w:marRight w:val="0"/>
      <w:marTop w:val="0"/>
      <w:marBottom w:val="0"/>
      <w:divBdr>
        <w:top w:val="none" w:sz="0" w:space="0" w:color="auto"/>
        <w:left w:val="none" w:sz="0" w:space="0" w:color="auto"/>
        <w:bottom w:val="none" w:sz="0" w:space="0" w:color="auto"/>
        <w:right w:val="none" w:sz="0" w:space="0" w:color="auto"/>
      </w:divBdr>
    </w:div>
    <w:div w:id="873889294">
      <w:bodyDiv w:val="1"/>
      <w:marLeft w:val="0"/>
      <w:marRight w:val="0"/>
      <w:marTop w:val="0"/>
      <w:marBottom w:val="0"/>
      <w:divBdr>
        <w:top w:val="none" w:sz="0" w:space="0" w:color="auto"/>
        <w:left w:val="none" w:sz="0" w:space="0" w:color="auto"/>
        <w:bottom w:val="none" w:sz="0" w:space="0" w:color="auto"/>
        <w:right w:val="none" w:sz="0" w:space="0" w:color="auto"/>
      </w:divBdr>
    </w:div>
    <w:div w:id="876313754">
      <w:bodyDiv w:val="1"/>
      <w:marLeft w:val="0"/>
      <w:marRight w:val="0"/>
      <w:marTop w:val="0"/>
      <w:marBottom w:val="0"/>
      <w:divBdr>
        <w:top w:val="none" w:sz="0" w:space="0" w:color="auto"/>
        <w:left w:val="none" w:sz="0" w:space="0" w:color="auto"/>
        <w:bottom w:val="none" w:sz="0" w:space="0" w:color="auto"/>
        <w:right w:val="none" w:sz="0" w:space="0" w:color="auto"/>
      </w:divBdr>
    </w:div>
    <w:div w:id="882406474">
      <w:bodyDiv w:val="1"/>
      <w:marLeft w:val="0"/>
      <w:marRight w:val="0"/>
      <w:marTop w:val="0"/>
      <w:marBottom w:val="0"/>
      <w:divBdr>
        <w:top w:val="none" w:sz="0" w:space="0" w:color="auto"/>
        <w:left w:val="none" w:sz="0" w:space="0" w:color="auto"/>
        <w:bottom w:val="none" w:sz="0" w:space="0" w:color="auto"/>
        <w:right w:val="none" w:sz="0" w:space="0" w:color="auto"/>
      </w:divBdr>
    </w:div>
    <w:div w:id="882671150">
      <w:bodyDiv w:val="1"/>
      <w:marLeft w:val="0"/>
      <w:marRight w:val="0"/>
      <w:marTop w:val="0"/>
      <w:marBottom w:val="0"/>
      <w:divBdr>
        <w:top w:val="none" w:sz="0" w:space="0" w:color="auto"/>
        <w:left w:val="none" w:sz="0" w:space="0" w:color="auto"/>
        <w:bottom w:val="none" w:sz="0" w:space="0" w:color="auto"/>
        <w:right w:val="none" w:sz="0" w:space="0" w:color="auto"/>
      </w:divBdr>
    </w:div>
    <w:div w:id="886187519">
      <w:bodyDiv w:val="1"/>
      <w:marLeft w:val="0"/>
      <w:marRight w:val="0"/>
      <w:marTop w:val="0"/>
      <w:marBottom w:val="0"/>
      <w:divBdr>
        <w:top w:val="none" w:sz="0" w:space="0" w:color="auto"/>
        <w:left w:val="none" w:sz="0" w:space="0" w:color="auto"/>
        <w:bottom w:val="none" w:sz="0" w:space="0" w:color="auto"/>
        <w:right w:val="none" w:sz="0" w:space="0" w:color="auto"/>
      </w:divBdr>
    </w:div>
    <w:div w:id="888109927">
      <w:bodyDiv w:val="1"/>
      <w:marLeft w:val="0"/>
      <w:marRight w:val="0"/>
      <w:marTop w:val="0"/>
      <w:marBottom w:val="0"/>
      <w:divBdr>
        <w:top w:val="none" w:sz="0" w:space="0" w:color="auto"/>
        <w:left w:val="none" w:sz="0" w:space="0" w:color="auto"/>
        <w:bottom w:val="none" w:sz="0" w:space="0" w:color="auto"/>
        <w:right w:val="none" w:sz="0" w:space="0" w:color="auto"/>
      </w:divBdr>
    </w:div>
    <w:div w:id="901136263">
      <w:bodyDiv w:val="1"/>
      <w:marLeft w:val="0"/>
      <w:marRight w:val="0"/>
      <w:marTop w:val="0"/>
      <w:marBottom w:val="0"/>
      <w:divBdr>
        <w:top w:val="none" w:sz="0" w:space="0" w:color="auto"/>
        <w:left w:val="none" w:sz="0" w:space="0" w:color="auto"/>
        <w:bottom w:val="none" w:sz="0" w:space="0" w:color="auto"/>
        <w:right w:val="none" w:sz="0" w:space="0" w:color="auto"/>
      </w:divBdr>
    </w:div>
    <w:div w:id="907229999">
      <w:bodyDiv w:val="1"/>
      <w:marLeft w:val="0"/>
      <w:marRight w:val="0"/>
      <w:marTop w:val="0"/>
      <w:marBottom w:val="0"/>
      <w:divBdr>
        <w:top w:val="none" w:sz="0" w:space="0" w:color="auto"/>
        <w:left w:val="none" w:sz="0" w:space="0" w:color="auto"/>
        <w:bottom w:val="none" w:sz="0" w:space="0" w:color="auto"/>
        <w:right w:val="none" w:sz="0" w:space="0" w:color="auto"/>
      </w:divBdr>
    </w:div>
    <w:div w:id="908421791">
      <w:bodyDiv w:val="1"/>
      <w:marLeft w:val="0"/>
      <w:marRight w:val="0"/>
      <w:marTop w:val="0"/>
      <w:marBottom w:val="0"/>
      <w:divBdr>
        <w:top w:val="none" w:sz="0" w:space="0" w:color="auto"/>
        <w:left w:val="none" w:sz="0" w:space="0" w:color="auto"/>
        <w:bottom w:val="none" w:sz="0" w:space="0" w:color="auto"/>
        <w:right w:val="none" w:sz="0" w:space="0" w:color="auto"/>
      </w:divBdr>
    </w:div>
    <w:div w:id="909584063">
      <w:bodyDiv w:val="1"/>
      <w:marLeft w:val="0"/>
      <w:marRight w:val="0"/>
      <w:marTop w:val="0"/>
      <w:marBottom w:val="0"/>
      <w:divBdr>
        <w:top w:val="none" w:sz="0" w:space="0" w:color="auto"/>
        <w:left w:val="none" w:sz="0" w:space="0" w:color="auto"/>
        <w:bottom w:val="none" w:sz="0" w:space="0" w:color="auto"/>
        <w:right w:val="none" w:sz="0" w:space="0" w:color="auto"/>
      </w:divBdr>
    </w:div>
    <w:div w:id="911620171">
      <w:bodyDiv w:val="1"/>
      <w:marLeft w:val="0"/>
      <w:marRight w:val="0"/>
      <w:marTop w:val="0"/>
      <w:marBottom w:val="0"/>
      <w:divBdr>
        <w:top w:val="none" w:sz="0" w:space="0" w:color="auto"/>
        <w:left w:val="none" w:sz="0" w:space="0" w:color="auto"/>
        <w:bottom w:val="none" w:sz="0" w:space="0" w:color="auto"/>
        <w:right w:val="none" w:sz="0" w:space="0" w:color="auto"/>
      </w:divBdr>
    </w:div>
    <w:div w:id="914123192">
      <w:bodyDiv w:val="1"/>
      <w:marLeft w:val="0"/>
      <w:marRight w:val="0"/>
      <w:marTop w:val="0"/>
      <w:marBottom w:val="0"/>
      <w:divBdr>
        <w:top w:val="none" w:sz="0" w:space="0" w:color="auto"/>
        <w:left w:val="none" w:sz="0" w:space="0" w:color="auto"/>
        <w:bottom w:val="none" w:sz="0" w:space="0" w:color="auto"/>
        <w:right w:val="none" w:sz="0" w:space="0" w:color="auto"/>
      </w:divBdr>
    </w:div>
    <w:div w:id="921643823">
      <w:bodyDiv w:val="1"/>
      <w:marLeft w:val="0"/>
      <w:marRight w:val="0"/>
      <w:marTop w:val="0"/>
      <w:marBottom w:val="0"/>
      <w:divBdr>
        <w:top w:val="none" w:sz="0" w:space="0" w:color="auto"/>
        <w:left w:val="none" w:sz="0" w:space="0" w:color="auto"/>
        <w:bottom w:val="none" w:sz="0" w:space="0" w:color="auto"/>
        <w:right w:val="none" w:sz="0" w:space="0" w:color="auto"/>
      </w:divBdr>
    </w:div>
    <w:div w:id="922952005">
      <w:bodyDiv w:val="1"/>
      <w:marLeft w:val="0"/>
      <w:marRight w:val="0"/>
      <w:marTop w:val="0"/>
      <w:marBottom w:val="0"/>
      <w:divBdr>
        <w:top w:val="none" w:sz="0" w:space="0" w:color="auto"/>
        <w:left w:val="none" w:sz="0" w:space="0" w:color="auto"/>
        <w:bottom w:val="none" w:sz="0" w:space="0" w:color="auto"/>
        <w:right w:val="none" w:sz="0" w:space="0" w:color="auto"/>
      </w:divBdr>
    </w:div>
    <w:div w:id="937298513">
      <w:bodyDiv w:val="1"/>
      <w:marLeft w:val="0"/>
      <w:marRight w:val="0"/>
      <w:marTop w:val="0"/>
      <w:marBottom w:val="0"/>
      <w:divBdr>
        <w:top w:val="none" w:sz="0" w:space="0" w:color="auto"/>
        <w:left w:val="none" w:sz="0" w:space="0" w:color="auto"/>
        <w:bottom w:val="none" w:sz="0" w:space="0" w:color="auto"/>
        <w:right w:val="none" w:sz="0" w:space="0" w:color="auto"/>
      </w:divBdr>
    </w:div>
    <w:div w:id="950161868">
      <w:bodyDiv w:val="1"/>
      <w:marLeft w:val="0"/>
      <w:marRight w:val="0"/>
      <w:marTop w:val="0"/>
      <w:marBottom w:val="0"/>
      <w:divBdr>
        <w:top w:val="none" w:sz="0" w:space="0" w:color="auto"/>
        <w:left w:val="none" w:sz="0" w:space="0" w:color="auto"/>
        <w:bottom w:val="none" w:sz="0" w:space="0" w:color="auto"/>
        <w:right w:val="none" w:sz="0" w:space="0" w:color="auto"/>
      </w:divBdr>
    </w:div>
    <w:div w:id="951017408">
      <w:bodyDiv w:val="1"/>
      <w:marLeft w:val="0"/>
      <w:marRight w:val="0"/>
      <w:marTop w:val="0"/>
      <w:marBottom w:val="0"/>
      <w:divBdr>
        <w:top w:val="none" w:sz="0" w:space="0" w:color="auto"/>
        <w:left w:val="none" w:sz="0" w:space="0" w:color="auto"/>
        <w:bottom w:val="none" w:sz="0" w:space="0" w:color="auto"/>
        <w:right w:val="none" w:sz="0" w:space="0" w:color="auto"/>
      </w:divBdr>
    </w:div>
    <w:div w:id="956178653">
      <w:bodyDiv w:val="1"/>
      <w:marLeft w:val="0"/>
      <w:marRight w:val="0"/>
      <w:marTop w:val="0"/>
      <w:marBottom w:val="0"/>
      <w:divBdr>
        <w:top w:val="none" w:sz="0" w:space="0" w:color="auto"/>
        <w:left w:val="none" w:sz="0" w:space="0" w:color="auto"/>
        <w:bottom w:val="none" w:sz="0" w:space="0" w:color="auto"/>
        <w:right w:val="none" w:sz="0" w:space="0" w:color="auto"/>
      </w:divBdr>
    </w:div>
    <w:div w:id="979724799">
      <w:bodyDiv w:val="1"/>
      <w:marLeft w:val="0"/>
      <w:marRight w:val="0"/>
      <w:marTop w:val="0"/>
      <w:marBottom w:val="0"/>
      <w:divBdr>
        <w:top w:val="none" w:sz="0" w:space="0" w:color="auto"/>
        <w:left w:val="none" w:sz="0" w:space="0" w:color="auto"/>
        <w:bottom w:val="none" w:sz="0" w:space="0" w:color="auto"/>
        <w:right w:val="none" w:sz="0" w:space="0" w:color="auto"/>
      </w:divBdr>
    </w:div>
    <w:div w:id="981689612">
      <w:bodyDiv w:val="1"/>
      <w:marLeft w:val="0"/>
      <w:marRight w:val="0"/>
      <w:marTop w:val="0"/>
      <w:marBottom w:val="0"/>
      <w:divBdr>
        <w:top w:val="none" w:sz="0" w:space="0" w:color="auto"/>
        <w:left w:val="none" w:sz="0" w:space="0" w:color="auto"/>
        <w:bottom w:val="none" w:sz="0" w:space="0" w:color="auto"/>
        <w:right w:val="none" w:sz="0" w:space="0" w:color="auto"/>
      </w:divBdr>
    </w:div>
    <w:div w:id="984043863">
      <w:bodyDiv w:val="1"/>
      <w:marLeft w:val="0"/>
      <w:marRight w:val="0"/>
      <w:marTop w:val="0"/>
      <w:marBottom w:val="0"/>
      <w:divBdr>
        <w:top w:val="none" w:sz="0" w:space="0" w:color="auto"/>
        <w:left w:val="none" w:sz="0" w:space="0" w:color="auto"/>
        <w:bottom w:val="none" w:sz="0" w:space="0" w:color="auto"/>
        <w:right w:val="none" w:sz="0" w:space="0" w:color="auto"/>
      </w:divBdr>
    </w:div>
    <w:div w:id="988245793">
      <w:bodyDiv w:val="1"/>
      <w:marLeft w:val="0"/>
      <w:marRight w:val="0"/>
      <w:marTop w:val="0"/>
      <w:marBottom w:val="0"/>
      <w:divBdr>
        <w:top w:val="none" w:sz="0" w:space="0" w:color="auto"/>
        <w:left w:val="none" w:sz="0" w:space="0" w:color="auto"/>
        <w:bottom w:val="none" w:sz="0" w:space="0" w:color="auto"/>
        <w:right w:val="none" w:sz="0" w:space="0" w:color="auto"/>
      </w:divBdr>
    </w:div>
    <w:div w:id="993293888">
      <w:bodyDiv w:val="1"/>
      <w:marLeft w:val="0"/>
      <w:marRight w:val="0"/>
      <w:marTop w:val="0"/>
      <w:marBottom w:val="0"/>
      <w:divBdr>
        <w:top w:val="none" w:sz="0" w:space="0" w:color="auto"/>
        <w:left w:val="none" w:sz="0" w:space="0" w:color="auto"/>
        <w:bottom w:val="none" w:sz="0" w:space="0" w:color="auto"/>
        <w:right w:val="none" w:sz="0" w:space="0" w:color="auto"/>
      </w:divBdr>
    </w:div>
    <w:div w:id="994994340">
      <w:bodyDiv w:val="1"/>
      <w:marLeft w:val="0"/>
      <w:marRight w:val="0"/>
      <w:marTop w:val="0"/>
      <w:marBottom w:val="0"/>
      <w:divBdr>
        <w:top w:val="none" w:sz="0" w:space="0" w:color="auto"/>
        <w:left w:val="none" w:sz="0" w:space="0" w:color="auto"/>
        <w:bottom w:val="none" w:sz="0" w:space="0" w:color="auto"/>
        <w:right w:val="none" w:sz="0" w:space="0" w:color="auto"/>
      </w:divBdr>
    </w:div>
    <w:div w:id="996760377">
      <w:bodyDiv w:val="1"/>
      <w:marLeft w:val="0"/>
      <w:marRight w:val="0"/>
      <w:marTop w:val="0"/>
      <w:marBottom w:val="0"/>
      <w:divBdr>
        <w:top w:val="none" w:sz="0" w:space="0" w:color="auto"/>
        <w:left w:val="none" w:sz="0" w:space="0" w:color="auto"/>
        <w:bottom w:val="none" w:sz="0" w:space="0" w:color="auto"/>
        <w:right w:val="none" w:sz="0" w:space="0" w:color="auto"/>
      </w:divBdr>
    </w:div>
    <w:div w:id="1010762113">
      <w:bodyDiv w:val="1"/>
      <w:marLeft w:val="0"/>
      <w:marRight w:val="0"/>
      <w:marTop w:val="0"/>
      <w:marBottom w:val="0"/>
      <w:divBdr>
        <w:top w:val="none" w:sz="0" w:space="0" w:color="auto"/>
        <w:left w:val="none" w:sz="0" w:space="0" w:color="auto"/>
        <w:bottom w:val="none" w:sz="0" w:space="0" w:color="auto"/>
        <w:right w:val="none" w:sz="0" w:space="0" w:color="auto"/>
      </w:divBdr>
    </w:div>
    <w:div w:id="1017849642">
      <w:bodyDiv w:val="1"/>
      <w:marLeft w:val="0"/>
      <w:marRight w:val="0"/>
      <w:marTop w:val="0"/>
      <w:marBottom w:val="0"/>
      <w:divBdr>
        <w:top w:val="none" w:sz="0" w:space="0" w:color="auto"/>
        <w:left w:val="none" w:sz="0" w:space="0" w:color="auto"/>
        <w:bottom w:val="none" w:sz="0" w:space="0" w:color="auto"/>
        <w:right w:val="none" w:sz="0" w:space="0" w:color="auto"/>
      </w:divBdr>
    </w:div>
    <w:div w:id="1021396069">
      <w:bodyDiv w:val="1"/>
      <w:marLeft w:val="0"/>
      <w:marRight w:val="0"/>
      <w:marTop w:val="0"/>
      <w:marBottom w:val="0"/>
      <w:divBdr>
        <w:top w:val="none" w:sz="0" w:space="0" w:color="auto"/>
        <w:left w:val="none" w:sz="0" w:space="0" w:color="auto"/>
        <w:bottom w:val="none" w:sz="0" w:space="0" w:color="auto"/>
        <w:right w:val="none" w:sz="0" w:space="0" w:color="auto"/>
      </w:divBdr>
    </w:div>
    <w:div w:id="1022512699">
      <w:bodyDiv w:val="1"/>
      <w:marLeft w:val="0"/>
      <w:marRight w:val="0"/>
      <w:marTop w:val="0"/>
      <w:marBottom w:val="0"/>
      <w:divBdr>
        <w:top w:val="none" w:sz="0" w:space="0" w:color="auto"/>
        <w:left w:val="none" w:sz="0" w:space="0" w:color="auto"/>
        <w:bottom w:val="none" w:sz="0" w:space="0" w:color="auto"/>
        <w:right w:val="none" w:sz="0" w:space="0" w:color="auto"/>
      </w:divBdr>
    </w:div>
    <w:div w:id="1026716455">
      <w:bodyDiv w:val="1"/>
      <w:marLeft w:val="0"/>
      <w:marRight w:val="0"/>
      <w:marTop w:val="0"/>
      <w:marBottom w:val="0"/>
      <w:divBdr>
        <w:top w:val="none" w:sz="0" w:space="0" w:color="auto"/>
        <w:left w:val="none" w:sz="0" w:space="0" w:color="auto"/>
        <w:bottom w:val="none" w:sz="0" w:space="0" w:color="auto"/>
        <w:right w:val="none" w:sz="0" w:space="0" w:color="auto"/>
      </w:divBdr>
    </w:div>
    <w:div w:id="1030688916">
      <w:bodyDiv w:val="1"/>
      <w:marLeft w:val="0"/>
      <w:marRight w:val="0"/>
      <w:marTop w:val="0"/>
      <w:marBottom w:val="0"/>
      <w:divBdr>
        <w:top w:val="none" w:sz="0" w:space="0" w:color="auto"/>
        <w:left w:val="none" w:sz="0" w:space="0" w:color="auto"/>
        <w:bottom w:val="none" w:sz="0" w:space="0" w:color="auto"/>
        <w:right w:val="none" w:sz="0" w:space="0" w:color="auto"/>
      </w:divBdr>
    </w:div>
    <w:div w:id="1031031912">
      <w:bodyDiv w:val="1"/>
      <w:marLeft w:val="0"/>
      <w:marRight w:val="0"/>
      <w:marTop w:val="0"/>
      <w:marBottom w:val="0"/>
      <w:divBdr>
        <w:top w:val="none" w:sz="0" w:space="0" w:color="auto"/>
        <w:left w:val="none" w:sz="0" w:space="0" w:color="auto"/>
        <w:bottom w:val="none" w:sz="0" w:space="0" w:color="auto"/>
        <w:right w:val="none" w:sz="0" w:space="0" w:color="auto"/>
      </w:divBdr>
    </w:div>
    <w:div w:id="1033111339">
      <w:bodyDiv w:val="1"/>
      <w:marLeft w:val="0"/>
      <w:marRight w:val="0"/>
      <w:marTop w:val="0"/>
      <w:marBottom w:val="0"/>
      <w:divBdr>
        <w:top w:val="none" w:sz="0" w:space="0" w:color="auto"/>
        <w:left w:val="none" w:sz="0" w:space="0" w:color="auto"/>
        <w:bottom w:val="none" w:sz="0" w:space="0" w:color="auto"/>
        <w:right w:val="none" w:sz="0" w:space="0" w:color="auto"/>
      </w:divBdr>
    </w:div>
    <w:div w:id="1033384893">
      <w:bodyDiv w:val="1"/>
      <w:marLeft w:val="0"/>
      <w:marRight w:val="0"/>
      <w:marTop w:val="0"/>
      <w:marBottom w:val="0"/>
      <w:divBdr>
        <w:top w:val="none" w:sz="0" w:space="0" w:color="auto"/>
        <w:left w:val="none" w:sz="0" w:space="0" w:color="auto"/>
        <w:bottom w:val="none" w:sz="0" w:space="0" w:color="auto"/>
        <w:right w:val="none" w:sz="0" w:space="0" w:color="auto"/>
      </w:divBdr>
    </w:div>
    <w:div w:id="1044334358">
      <w:bodyDiv w:val="1"/>
      <w:marLeft w:val="0"/>
      <w:marRight w:val="0"/>
      <w:marTop w:val="0"/>
      <w:marBottom w:val="0"/>
      <w:divBdr>
        <w:top w:val="none" w:sz="0" w:space="0" w:color="auto"/>
        <w:left w:val="none" w:sz="0" w:space="0" w:color="auto"/>
        <w:bottom w:val="none" w:sz="0" w:space="0" w:color="auto"/>
        <w:right w:val="none" w:sz="0" w:space="0" w:color="auto"/>
      </w:divBdr>
    </w:div>
    <w:div w:id="1045956260">
      <w:bodyDiv w:val="1"/>
      <w:marLeft w:val="0"/>
      <w:marRight w:val="0"/>
      <w:marTop w:val="0"/>
      <w:marBottom w:val="0"/>
      <w:divBdr>
        <w:top w:val="none" w:sz="0" w:space="0" w:color="auto"/>
        <w:left w:val="none" w:sz="0" w:space="0" w:color="auto"/>
        <w:bottom w:val="none" w:sz="0" w:space="0" w:color="auto"/>
        <w:right w:val="none" w:sz="0" w:space="0" w:color="auto"/>
      </w:divBdr>
    </w:div>
    <w:div w:id="1054113194">
      <w:bodyDiv w:val="1"/>
      <w:marLeft w:val="0"/>
      <w:marRight w:val="0"/>
      <w:marTop w:val="0"/>
      <w:marBottom w:val="0"/>
      <w:divBdr>
        <w:top w:val="none" w:sz="0" w:space="0" w:color="auto"/>
        <w:left w:val="none" w:sz="0" w:space="0" w:color="auto"/>
        <w:bottom w:val="none" w:sz="0" w:space="0" w:color="auto"/>
        <w:right w:val="none" w:sz="0" w:space="0" w:color="auto"/>
      </w:divBdr>
    </w:div>
    <w:div w:id="1059745597">
      <w:bodyDiv w:val="1"/>
      <w:marLeft w:val="0"/>
      <w:marRight w:val="0"/>
      <w:marTop w:val="0"/>
      <w:marBottom w:val="0"/>
      <w:divBdr>
        <w:top w:val="none" w:sz="0" w:space="0" w:color="auto"/>
        <w:left w:val="none" w:sz="0" w:space="0" w:color="auto"/>
        <w:bottom w:val="none" w:sz="0" w:space="0" w:color="auto"/>
        <w:right w:val="none" w:sz="0" w:space="0" w:color="auto"/>
      </w:divBdr>
    </w:div>
    <w:div w:id="1060707949">
      <w:bodyDiv w:val="1"/>
      <w:marLeft w:val="0"/>
      <w:marRight w:val="0"/>
      <w:marTop w:val="0"/>
      <w:marBottom w:val="0"/>
      <w:divBdr>
        <w:top w:val="none" w:sz="0" w:space="0" w:color="auto"/>
        <w:left w:val="none" w:sz="0" w:space="0" w:color="auto"/>
        <w:bottom w:val="none" w:sz="0" w:space="0" w:color="auto"/>
        <w:right w:val="none" w:sz="0" w:space="0" w:color="auto"/>
      </w:divBdr>
    </w:div>
    <w:div w:id="1064642452">
      <w:bodyDiv w:val="1"/>
      <w:marLeft w:val="0"/>
      <w:marRight w:val="0"/>
      <w:marTop w:val="0"/>
      <w:marBottom w:val="0"/>
      <w:divBdr>
        <w:top w:val="none" w:sz="0" w:space="0" w:color="auto"/>
        <w:left w:val="none" w:sz="0" w:space="0" w:color="auto"/>
        <w:bottom w:val="none" w:sz="0" w:space="0" w:color="auto"/>
        <w:right w:val="none" w:sz="0" w:space="0" w:color="auto"/>
      </w:divBdr>
    </w:div>
    <w:div w:id="1070419912">
      <w:bodyDiv w:val="1"/>
      <w:marLeft w:val="0"/>
      <w:marRight w:val="0"/>
      <w:marTop w:val="0"/>
      <w:marBottom w:val="0"/>
      <w:divBdr>
        <w:top w:val="none" w:sz="0" w:space="0" w:color="auto"/>
        <w:left w:val="none" w:sz="0" w:space="0" w:color="auto"/>
        <w:bottom w:val="none" w:sz="0" w:space="0" w:color="auto"/>
        <w:right w:val="none" w:sz="0" w:space="0" w:color="auto"/>
      </w:divBdr>
    </w:div>
    <w:div w:id="1082995905">
      <w:bodyDiv w:val="1"/>
      <w:marLeft w:val="0"/>
      <w:marRight w:val="0"/>
      <w:marTop w:val="0"/>
      <w:marBottom w:val="0"/>
      <w:divBdr>
        <w:top w:val="none" w:sz="0" w:space="0" w:color="auto"/>
        <w:left w:val="none" w:sz="0" w:space="0" w:color="auto"/>
        <w:bottom w:val="none" w:sz="0" w:space="0" w:color="auto"/>
        <w:right w:val="none" w:sz="0" w:space="0" w:color="auto"/>
      </w:divBdr>
    </w:div>
    <w:div w:id="1089959358">
      <w:bodyDiv w:val="1"/>
      <w:marLeft w:val="0"/>
      <w:marRight w:val="0"/>
      <w:marTop w:val="0"/>
      <w:marBottom w:val="0"/>
      <w:divBdr>
        <w:top w:val="none" w:sz="0" w:space="0" w:color="auto"/>
        <w:left w:val="none" w:sz="0" w:space="0" w:color="auto"/>
        <w:bottom w:val="none" w:sz="0" w:space="0" w:color="auto"/>
        <w:right w:val="none" w:sz="0" w:space="0" w:color="auto"/>
      </w:divBdr>
    </w:div>
    <w:div w:id="1095976772">
      <w:bodyDiv w:val="1"/>
      <w:marLeft w:val="0"/>
      <w:marRight w:val="0"/>
      <w:marTop w:val="0"/>
      <w:marBottom w:val="0"/>
      <w:divBdr>
        <w:top w:val="none" w:sz="0" w:space="0" w:color="auto"/>
        <w:left w:val="none" w:sz="0" w:space="0" w:color="auto"/>
        <w:bottom w:val="none" w:sz="0" w:space="0" w:color="auto"/>
        <w:right w:val="none" w:sz="0" w:space="0" w:color="auto"/>
      </w:divBdr>
    </w:div>
    <w:div w:id="1098451174">
      <w:bodyDiv w:val="1"/>
      <w:marLeft w:val="0"/>
      <w:marRight w:val="0"/>
      <w:marTop w:val="0"/>
      <w:marBottom w:val="0"/>
      <w:divBdr>
        <w:top w:val="none" w:sz="0" w:space="0" w:color="auto"/>
        <w:left w:val="none" w:sz="0" w:space="0" w:color="auto"/>
        <w:bottom w:val="none" w:sz="0" w:space="0" w:color="auto"/>
        <w:right w:val="none" w:sz="0" w:space="0" w:color="auto"/>
      </w:divBdr>
    </w:div>
    <w:div w:id="1104963996">
      <w:bodyDiv w:val="1"/>
      <w:marLeft w:val="0"/>
      <w:marRight w:val="0"/>
      <w:marTop w:val="0"/>
      <w:marBottom w:val="0"/>
      <w:divBdr>
        <w:top w:val="none" w:sz="0" w:space="0" w:color="auto"/>
        <w:left w:val="none" w:sz="0" w:space="0" w:color="auto"/>
        <w:bottom w:val="none" w:sz="0" w:space="0" w:color="auto"/>
        <w:right w:val="none" w:sz="0" w:space="0" w:color="auto"/>
      </w:divBdr>
    </w:div>
    <w:div w:id="1111124395">
      <w:bodyDiv w:val="1"/>
      <w:marLeft w:val="0"/>
      <w:marRight w:val="0"/>
      <w:marTop w:val="0"/>
      <w:marBottom w:val="0"/>
      <w:divBdr>
        <w:top w:val="none" w:sz="0" w:space="0" w:color="auto"/>
        <w:left w:val="none" w:sz="0" w:space="0" w:color="auto"/>
        <w:bottom w:val="none" w:sz="0" w:space="0" w:color="auto"/>
        <w:right w:val="none" w:sz="0" w:space="0" w:color="auto"/>
      </w:divBdr>
    </w:div>
    <w:div w:id="1111437791">
      <w:bodyDiv w:val="1"/>
      <w:marLeft w:val="0"/>
      <w:marRight w:val="0"/>
      <w:marTop w:val="0"/>
      <w:marBottom w:val="0"/>
      <w:divBdr>
        <w:top w:val="none" w:sz="0" w:space="0" w:color="auto"/>
        <w:left w:val="none" w:sz="0" w:space="0" w:color="auto"/>
        <w:bottom w:val="none" w:sz="0" w:space="0" w:color="auto"/>
        <w:right w:val="none" w:sz="0" w:space="0" w:color="auto"/>
      </w:divBdr>
    </w:div>
    <w:div w:id="1118527982">
      <w:bodyDiv w:val="1"/>
      <w:marLeft w:val="0"/>
      <w:marRight w:val="0"/>
      <w:marTop w:val="0"/>
      <w:marBottom w:val="0"/>
      <w:divBdr>
        <w:top w:val="none" w:sz="0" w:space="0" w:color="auto"/>
        <w:left w:val="none" w:sz="0" w:space="0" w:color="auto"/>
        <w:bottom w:val="none" w:sz="0" w:space="0" w:color="auto"/>
        <w:right w:val="none" w:sz="0" w:space="0" w:color="auto"/>
      </w:divBdr>
    </w:div>
    <w:div w:id="1125543499">
      <w:bodyDiv w:val="1"/>
      <w:marLeft w:val="0"/>
      <w:marRight w:val="0"/>
      <w:marTop w:val="0"/>
      <w:marBottom w:val="0"/>
      <w:divBdr>
        <w:top w:val="none" w:sz="0" w:space="0" w:color="auto"/>
        <w:left w:val="none" w:sz="0" w:space="0" w:color="auto"/>
        <w:bottom w:val="none" w:sz="0" w:space="0" w:color="auto"/>
        <w:right w:val="none" w:sz="0" w:space="0" w:color="auto"/>
      </w:divBdr>
    </w:div>
    <w:div w:id="1127360274">
      <w:bodyDiv w:val="1"/>
      <w:marLeft w:val="0"/>
      <w:marRight w:val="0"/>
      <w:marTop w:val="0"/>
      <w:marBottom w:val="0"/>
      <w:divBdr>
        <w:top w:val="none" w:sz="0" w:space="0" w:color="auto"/>
        <w:left w:val="none" w:sz="0" w:space="0" w:color="auto"/>
        <w:bottom w:val="none" w:sz="0" w:space="0" w:color="auto"/>
        <w:right w:val="none" w:sz="0" w:space="0" w:color="auto"/>
      </w:divBdr>
    </w:div>
    <w:div w:id="1129396537">
      <w:bodyDiv w:val="1"/>
      <w:marLeft w:val="0"/>
      <w:marRight w:val="0"/>
      <w:marTop w:val="0"/>
      <w:marBottom w:val="0"/>
      <w:divBdr>
        <w:top w:val="none" w:sz="0" w:space="0" w:color="auto"/>
        <w:left w:val="none" w:sz="0" w:space="0" w:color="auto"/>
        <w:bottom w:val="none" w:sz="0" w:space="0" w:color="auto"/>
        <w:right w:val="none" w:sz="0" w:space="0" w:color="auto"/>
      </w:divBdr>
    </w:div>
    <w:div w:id="1144272119">
      <w:bodyDiv w:val="1"/>
      <w:marLeft w:val="0"/>
      <w:marRight w:val="0"/>
      <w:marTop w:val="0"/>
      <w:marBottom w:val="0"/>
      <w:divBdr>
        <w:top w:val="none" w:sz="0" w:space="0" w:color="auto"/>
        <w:left w:val="none" w:sz="0" w:space="0" w:color="auto"/>
        <w:bottom w:val="none" w:sz="0" w:space="0" w:color="auto"/>
        <w:right w:val="none" w:sz="0" w:space="0" w:color="auto"/>
      </w:divBdr>
    </w:div>
    <w:div w:id="1144543712">
      <w:bodyDiv w:val="1"/>
      <w:marLeft w:val="0"/>
      <w:marRight w:val="0"/>
      <w:marTop w:val="0"/>
      <w:marBottom w:val="0"/>
      <w:divBdr>
        <w:top w:val="none" w:sz="0" w:space="0" w:color="auto"/>
        <w:left w:val="none" w:sz="0" w:space="0" w:color="auto"/>
        <w:bottom w:val="none" w:sz="0" w:space="0" w:color="auto"/>
        <w:right w:val="none" w:sz="0" w:space="0" w:color="auto"/>
      </w:divBdr>
    </w:div>
    <w:div w:id="1146700398">
      <w:bodyDiv w:val="1"/>
      <w:marLeft w:val="0"/>
      <w:marRight w:val="0"/>
      <w:marTop w:val="0"/>
      <w:marBottom w:val="0"/>
      <w:divBdr>
        <w:top w:val="none" w:sz="0" w:space="0" w:color="auto"/>
        <w:left w:val="none" w:sz="0" w:space="0" w:color="auto"/>
        <w:bottom w:val="none" w:sz="0" w:space="0" w:color="auto"/>
        <w:right w:val="none" w:sz="0" w:space="0" w:color="auto"/>
      </w:divBdr>
    </w:div>
    <w:div w:id="1150485008">
      <w:bodyDiv w:val="1"/>
      <w:marLeft w:val="0"/>
      <w:marRight w:val="0"/>
      <w:marTop w:val="0"/>
      <w:marBottom w:val="0"/>
      <w:divBdr>
        <w:top w:val="none" w:sz="0" w:space="0" w:color="auto"/>
        <w:left w:val="none" w:sz="0" w:space="0" w:color="auto"/>
        <w:bottom w:val="none" w:sz="0" w:space="0" w:color="auto"/>
        <w:right w:val="none" w:sz="0" w:space="0" w:color="auto"/>
      </w:divBdr>
    </w:div>
    <w:div w:id="1156460080">
      <w:bodyDiv w:val="1"/>
      <w:marLeft w:val="0"/>
      <w:marRight w:val="0"/>
      <w:marTop w:val="0"/>
      <w:marBottom w:val="0"/>
      <w:divBdr>
        <w:top w:val="none" w:sz="0" w:space="0" w:color="auto"/>
        <w:left w:val="none" w:sz="0" w:space="0" w:color="auto"/>
        <w:bottom w:val="none" w:sz="0" w:space="0" w:color="auto"/>
        <w:right w:val="none" w:sz="0" w:space="0" w:color="auto"/>
      </w:divBdr>
    </w:div>
    <w:div w:id="1160316338">
      <w:bodyDiv w:val="1"/>
      <w:marLeft w:val="0"/>
      <w:marRight w:val="0"/>
      <w:marTop w:val="0"/>
      <w:marBottom w:val="0"/>
      <w:divBdr>
        <w:top w:val="none" w:sz="0" w:space="0" w:color="auto"/>
        <w:left w:val="none" w:sz="0" w:space="0" w:color="auto"/>
        <w:bottom w:val="none" w:sz="0" w:space="0" w:color="auto"/>
        <w:right w:val="none" w:sz="0" w:space="0" w:color="auto"/>
      </w:divBdr>
    </w:div>
    <w:div w:id="1169713958">
      <w:bodyDiv w:val="1"/>
      <w:marLeft w:val="0"/>
      <w:marRight w:val="0"/>
      <w:marTop w:val="0"/>
      <w:marBottom w:val="0"/>
      <w:divBdr>
        <w:top w:val="none" w:sz="0" w:space="0" w:color="auto"/>
        <w:left w:val="none" w:sz="0" w:space="0" w:color="auto"/>
        <w:bottom w:val="none" w:sz="0" w:space="0" w:color="auto"/>
        <w:right w:val="none" w:sz="0" w:space="0" w:color="auto"/>
      </w:divBdr>
    </w:div>
    <w:div w:id="1171262465">
      <w:bodyDiv w:val="1"/>
      <w:marLeft w:val="0"/>
      <w:marRight w:val="0"/>
      <w:marTop w:val="0"/>
      <w:marBottom w:val="0"/>
      <w:divBdr>
        <w:top w:val="none" w:sz="0" w:space="0" w:color="auto"/>
        <w:left w:val="none" w:sz="0" w:space="0" w:color="auto"/>
        <w:bottom w:val="none" w:sz="0" w:space="0" w:color="auto"/>
        <w:right w:val="none" w:sz="0" w:space="0" w:color="auto"/>
      </w:divBdr>
    </w:div>
    <w:div w:id="1177185867">
      <w:bodyDiv w:val="1"/>
      <w:marLeft w:val="0"/>
      <w:marRight w:val="0"/>
      <w:marTop w:val="0"/>
      <w:marBottom w:val="0"/>
      <w:divBdr>
        <w:top w:val="none" w:sz="0" w:space="0" w:color="auto"/>
        <w:left w:val="none" w:sz="0" w:space="0" w:color="auto"/>
        <w:bottom w:val="none" w:sz="0" w:space="0" w:color="auto"/>
        <w:right w:val="none" w:sz="0" w:space="0" w:color="auto"/>
      </w:divBdr>
    </w:div>
    <w:div w:id="1177771063">
      <w:bodyDiv w:val="1"/>
      <w:marLeft w:val="0"/>
      <w:marRight w:val="0"/>
      <w:marTop w:val="0"/>
      <w:marBottom w:val="0"/>
      <w:divBdr>
        <w:top w:val="none" w:sz="0" w:space="0" w:color="auto"/>
        <w:left w:val="none" w:sz="0" w:space="0" w:color="auto"/>
        <w:bottom w:val="none" w:sz="0" w:space="0" w:color="auto"/>
        <w:right w:val="none" w:sz="0" w:space="0" w:color="auto"/>
      </w:divBdr>
    </w:div>
    <w:div w:id="1180923424">
      <w:bodyDiv w:val="1"/>
      <w:marLeft w:val="0"/>
      <w:marRight w:val="0"/>
      <w:marTop w:val="0"/>
      <w:marBottom w:val="0"/>
      <w:divBdr>
        <w:top w:val="none" w:sz="0" w:space="0" w:color="auto"/>
        <w:left w:val="none" w:sz="0" w:space="0" w:color="auto"/>
        <w:bottom w:val="none" w:sz="0" w:space="0" w:color="auto"/>
        <w:right w:val="none" w:sz="0" w:space="0" w:color="auto"/>
      </w:divBdr>
    </w:div>
    <w:div w:id="1188064452">
      <w:bodyDiv w:val="1"/>
      <w:marLeft w:val="0"/>
      <w:marRight w:val="0"/>
      <w:marTop w:val="0"/>
      <w:marBottom w:val="0"/>
      <w:divBdr>
        <w:top w:val="none" w:sz="0" w:space="0" w:color="auto"/>
        <w:left w:val="none" w:sz="0" w:space="0" w:color="auto"/>
        <w:bottom w:val="none" w:sz="0" w:space="0" w:color="auto"/>
        <w:right w:val="none" w:sz="0" w:space="0" w:color="auto"/>
      </w:divBdr>
    </w:div>
    <w:div w:id="1189947756">
      <w:bodyDiv w:val="1"/>
      <w:marLeft w:val="0"/>
      <w:marRight w:val="0"/>
      <w:marTop w:val="0"/>
      <w:marBottom w:val="0"/>
      <w:divBdr>
        <w:top w:val="none" w:sz="0" w:space="0" w:color="auto"/>
        <w:left w:val="none" w:sz="0" w:space="0" w:color="auto"/>
        <w:bottom w:val="none" w:sz="0" w:space="0" w:color="auto"/>
        <w:right w:val="none" w:sz="0" w:space="0" w:color="auto"/>
      </w:divBdr>
    </w:div>
    <w:div w:id="1193693214">
      <w:bodyDiv w:val="1"/>
      <w:marLeft w:val="0"/>
      <w:marRight w:val="0"/>
      <w:marTop w:val="0"/>
      <w:marBottom w:val="0"/>
      <w:divBdr>
        <w:top w:val="none" w:sz="0" w:space="0" w:color="auto"/>
        <w:left w:val="none" w:sz="0" w:space="0" w:color="auto"/>
        <w:bottom w:val="none" w:sz="0" w:space="0" w:color="auto"/>
        <w:right w:val="none" w:sz="0" w:space="0" w:color="auto"/>
      </w:divBdr>
    </w:div>
    <w:div w:id="1195315410">
      <w:bodyDiv w:val="1"/>
      <w:marLeft w:val="0"/>
      <w:marRight w:val="0"/>
      <w:marTop w:val="0"/>
      <w:marBottom w:val="0"/>
      <w:divBdr>
        <w:top w:val="none" w:sz="0" w:space="0" w:color="auto"/>
        <w:left w:val="none" w:sz="0" w:space="0" w:color="auto"/>
        <w:bottom w:val="none" w:sz="0" w:space="0" w:color="auto"/>
        <w:right w:val="none" w:sz="0" w:space="0" w:color="auto"/>
      </w:divBdr>
    </w:div>
    <w:div w:id="1207180395">
      <w:bodyDiv w:val="1"/>
      <w:marLeft w:val="0"/>
      <w:marRight w:val="0"/>
      <w:marTop w:val="0"/>
      <w:marBottom w:val="0"/>
      <w:divBdr>
        <w:top w:val="none" w:sz="0" w:space="0" w:color="auto"/>
        <w:left w:val="none" w:sz="0" w:space="0" w:color="auto"/>
        <w:bottom w:val="none" w:sz="0" w:space="0" w:color="auto"/>
        <w:right w:val="none" w:sz="0" w:space="0" w:color="auto"/>
      </w:divBdr>
    </w:div>
    <w:div w:id="1210143954">
      <w:bodyDiv w:val="1"/>
      <w:marLeft w:val="0"/>
      <w:marRight w:val="0"/>
      <w:marTop w:val="0"/>
      <w:marBottom w:val="0"/>
      <w:divBdr>
        <w:top w:val="none" w:sz="0" w:space="0" w:color="auto"/>
        <w:left w:val="none" w:sz="0" w:space="0" w:color="auto"/>
        <w:bottom w:val="none" w:sz="0" w:space="0" w:color="auto"/>
        <w:right w:val="none" w:sz="0" w:space="0" w:color="auto"/>
      </w:divBdr>
    </w:div>
    <w:div w:id="1212112555">
      <w:bodyDiv w:val="1"/>
      <w:marLeft w:val="0"/>
      <w:marRight w:val="0"/>
      <w:marTop w:val="0"/>
      <w:marBottom w:val="0"/>
      <w:divBdr>
        <w:top w:val="none" w:sz="0" w:space="0" w:color="auto"/>
        <w:left w:val="none" w:sz="0" w:space="0" w:color="auto"/>
        <w:bottom w:val="none" w:sz="0" w:space="0" w:color="auto"/>
        <w:right w:val="none" w:sz="0" w:space="0" w:color="auto"/>
      </w:divBdr>
    </w:div>
    <w:div w:id="1214544187">
      <w:bodyDiv w:val="1"/>
      <w:marLeft w:val="0"/>
      <w:marRight w:val="0"/>
      <w:marTop w:val="0"/>
      <w:marBottom w:val="0"/>
      <w:divBdr>
        <w:top w:val="none" w:sz="0" w:space="0" w:color="auto"/>
        <w:left w:val="none" w:sz="0" w:space="0" w:color="auto"/>
        <w:bottom w:val="none" w:sz="0" w:space="0" w:color="auto"/>
        <w:right w:val="none" w:sz="0" w:space="0" w:color="auto"/>
      </w:divBdr>
    </w:div>
    <w:div w:id="1217551440">
      <w:bodyDiv w:val="1"/>
      <w:marLeft w:val="0"/>
      <w:marRight w:val="0"/>
      <w:marTop w:val="0"/>
      <w:marBottom w:val="0"/>
      <w:divBdr>
        <w:top w:val="none" w:sz="0" w:space="0" w:color="auto"/>
        <w:left w:val="none" w:sz="0" w:space="0" w:color="auto"/>
        <w:bottom w:val="none" w:sz="0" w:space="0" w:color="auto"/>
        <w:right w:val="none" w:sz="0" w:space="0" w:color="auto"/>
      </w:divBdr>
    </w:div>
    <w:div w:id="1221475644">
      <w:bodyDiv w:val="1"/>
      <w:marLeft w:val="0"/>
      <w:marRight w:val="0"/>
      <w:marTop w:val="0"/>
      <w:marBottom w:val="0"/>
      <w:divBdr>
        <w:top w:val="none" w:sz="0" w:space="0" w:color="auto"/>
        <w:left w:val="none" w:sz="0" w:space="0" w:color="auto"/>
        <w:bottom w:val="none" w:sz="0" w:space="0" w:color="auto"/>
        <w:right w:val="none" w:sz="0" w:space="0" w:color="auto"/>
      </w:divBdr>
    </w:div>
    <w:div w:id="1223365303">
      <w:bodyDiv w:val="1"/>
      <w:marLeft w:val="0"/>
      <w:marRight w:val="0"/>
      <w:marTop w:val="0"/>
      <w:marBottom w:val="0"/>
      <w:divBdr>
        <w:top w:val="none" w:sz="0" w:space="0" w:color="auto"/>
        <w:left w:val="none" w:sz="0" w:space="0" w:color="auto"/>
        <w:bottom w:val="none" w:sz="0" w:space="0" w:color="auto"/>
        <w:right w:val="none" w:sz="0" w:space="0" w:color="auto"/>
      </w:divBdr>
    </w:div>
    <w:div w:id="1225065762">
      <w:bodyDiv w:val="1"/>
      <w:marLeft w:val="0"/>
      <w:marRight w:val="0"/>
      <w:marTop w:val="0"/>
      <w:marBottom w:val="0"/>
      <w:divBdr>
        <w:top w:val="none" w:sz="0" w:space="0" w:color="auto"/>
        <w:left w:val="none" w:sz="0" w:space="0" w:color="auto"/>
        <w:bottom w:val="none" w:sz="0" w:space="0" w:color="auto"/>
        <w:right w:val="none" w:sz="0" w:space="0" w:color="auto"/>
      </w:divBdr>
    </w:div>
    <w:div w:id="1225600119">
      <w:bodyDiv w:val="1"/>
      <w:marLeft w:val="0"/>
      <w:marRight w:val="0"/>
      <w:marTop w:val="0"/>
      <w:marBottom w:val="0"/>
      <w:divBdr>
        <w:top w:val="none" w:sz="0" w:space="0" w:color="auto"/>
        <w:left w:val="none" w:sz="0" w:space="0" w:color="auto"/>
        <w:bottom w:val="none" w:sz="0" w:space="0" w:color="auto"/>
        <w:right w:val="none" w:sz="0" w:space="0" w:color="auto"/>
      </w:divBdr>
    </w:div>
    <w:div w:id="1237789736">
      <w:bodyDiv w:val="1"/>
      <w:marLeft w:val="0"/>
      <w:marRight w:val="0"/>
      <w:marTop w:val="0"/>
      <w:marBottom w:val="0"/>
      <w:divBdr>
        <w:top w:val="none" w:sz="0" w:space="0" w:color="auto"/>
        <w:left w:val="none" w:sz="0" w:space="0" w:color="auto"/>
        <w:bottom w:val="none" w:sz="0" w:space="0" w:color="auto"/>
        <w:right w:val="none" w:sz="0" w:space="0" w:color="auto"/>
      </w:divBdr>
    </w:div>
    <w:div w:id="1240365024">
      <w:bodyDiv w:val="1"/>
      <w:marLeft w:val="0"/>
      <w:marRight w:val="0"/>
      <w:marTop w:val="0"/>
      <w:marBottom w:val="0"/>
      <w:divBdr>
        <w:top w:val="none" w:sz="0" w:space="0" w:color="auto"/>
        <w:left w:val="none" w:sz="0" w:space="0" w:color="auto"/>
        <w:bottom w:val="none" w:sz="0" w:space="0" w:color="auto"/>
        <w:right w:val="none" w:sz="0" w:space="0" w:color="auto"/>
      </w:divBdr>
    </w:div>
    <w:div w:id="1241059544">
      <w:bodyDiv w:val="1"/>
      <w:marLeft w:val="0"/>
      <w:marRight w:val="0"/>
      <w:marTop w:val="0"/>
      <w:marBottom w:val="0"/>
      <w:divBdr>
        <w:top w:val="none" w:sz="0" w:space="0" w:color="auto"/>
        <w:left w:val="none" w:sz="0" w:space="0" w:color="auto"/>
        <w:bottom w:val="none" w:sz="0" w:space="0" w:color="auto"/>
        <w:right w:val="none" w:sz="0" w:space="0" w:color="auto"/>
      </w:divBdr>
    </w:div>
    <w:div w:id="1242062432">
      <w:bodyDiv w:val="1"/>
      <w:marLeft w:val="0"/>
      <w:marRight w:val="0"/>
      <w:marTop w:val="0"/>
      <w:marBottom w:val="0"/>
      <w:divBdr>
        <w:top w:val="none" w:sz="0" w:space="0" w:color="auto"/>
        <w:left w:val="none" w:sz="0" w:space="0" w:color="auto"/>
        <w:bottom w:val="none" w:sz="0" w:space="0" w:color="auto"/>
        <w:right w:val="none" w:sz="0" w:space="0" w:color="auto"/>
      </w:divBdr>
    </w:div>
    <w:div w:id="1249314144">
      <w:bodyDiv w:val="1"/>
      <w:marLeft w:val="0"/>
      <w:marRight w:val="0"/>
      <w:marTop w:val="0"/>
      <w:marBottom w:val="0"/>
      <w:divBdr>
        <w:top w:val="none" w:sz="0" w:space="0" w:color="auto"/>
        <w:left w:val="none" w:sz="0" w:space="0" w:color="auto"/>
        <w:bottom w:val="none" w:sz="0" w:space="0" w:color="auto"/>
        <w:right w:val="none" w:sz="0" w:space="0" w:color="auto"/>
      </w:divBdr>
    </w:div>
    <w:div w:id="1249579851">
      <w:bodyDiv w:val="1"/>
      <w:marLeft w:val="0"/>
      <w:marRight w:val="0"/>
      <w:marTop w:val="0"/>
      <w:marBottom w:val="0"/>
      <w:divBdr>
        <w:top w:val="none" w:sz="0" w:space="0" w:color="auto"/>
        <w:left w:val="none" w:sz="0" w:space="0" w:color="auto"/>
        <w:bottom w:val="none" w:sz="0" w:space="0" w:color="auto"/>
        <w:right w:val="none" w:sz="0" w:space="0" w:color="auto"/>
      </w:divBdr>
    </w:div>
    <w:div w:id="1249580690">
      <w:bodyDiv w:val="1"/>
      <w:marLeft w:val="0"/>
      <w:marRight w:val="0"/>
      <w:marTop w:val="0"/>
      <w:marBottom w:val="0"/>
      <w:divBdr>
        <w:top w:val="none" w:sz="0" w:space="0" w:color="auto"/>
        <w:left w:val="none" w:sz="0" w:space="0" w:color="auto"/>
        <w:bottom w:val="none" w:sz="0" w:space="0" w:color="auto"/>
        <w:right w:val="none" w:sz="0" w:space="0" w:color="auto"/>
      </w:divBdr>
    </w:div>
    <w:div w:id="1252281581">
      <w:bodyDiv w:val="1"/>
      <w:marLeft w:val="0"/>
      <w:marRight w:val="0"/>
      <w:marTop w:val="0"/>
      <w:marBottom w:val="0"/>
      <w:divBdr>
        <w:top w:val="none" w:sz="0" w:space="0" w:color="auto"/>
        <w:left w:val="none" w:sz="0" w:space="0" w:color="auto"/>
        <w:bottom w:val="none" w:sz="0" w:space="0" w:color="auto"/>
        <w:right w:val="none" w:sz="0" w:space="0" w:color="auto"/>
      </w:divBdr>
    </w:div>
    <w:div w:id="1252738143">
      <w:bodyDiv w:val="1"/>
      <w:marLeft w:val="0"/>
      <w:marRight w:val="0"/>
      <w:marTop w:val="0"/>
      <w:marBottom w:val="0"/>
      <w:divBdr>
        <w:top w:val="none" w:sz="0" w:space="0" w:color="auto"/>
        <w:left w:val="none" w:sz="0" w:space="0" w:color="auto"/>
        <w:bottom w:val="none" w:sz="0" w:space="0" w:color="auto"/>
        <w:right w:val="none" w:sz="0" w:space="0" w:color="auto"/>
      </w:divBdr>
    </w:div>
    <w:div w:id="1258949102">
      <w:bodyDiv w:val="1"/>
      <w:marLeft w:val="0"/>
      <w:marRight w:val="0"/>
      <w:marTop w:val="0"/>
      <w:marBottom w:val="0"/>
      <w:divBdr>
        <w:top w:val="none" w:sz="0" w:space="0" w:color="auto"/>
        <w:left w:val="none" w:sz="0" w:space="0" w:color="auto"/>
        <w:bottom w:val="none" w:sz="0" w:space="0" w:color="auto"/>
        <w:right w:val="none" w:sz="0" w:space="0" w:color="auto"/>
      </w:divBdr>
    </w:div>
    <w:div w:id="1259674475">
      <w:bodyDiv w:val="1"/>
      <w:marLeft w:val="0"/>
      <w:marRight w:val="0"/>
      <w:marTop w:val="0"/>
      <w:marBottom w:val="0"/>
      <w:divBdr>
        <w:top w:val="none" w:sz="0" w:space="0" w:color="auto"/>
        <w:left w:val="none" w:sz="0" w:space="0" w:color="auto"/>
        <w:bottom w:val="none" w:sz="0" w:space="0" w:color="auto"/>
        <w:right w:val="none" w:sz="0" w:space="0" w:color="auto"/>
      </w:divBdr>
    </w:div>
    <w:div w:id="1260987230">
      <w:bodyDiv w:val="1"/>
      <w:marLeft w:val="0"/>
      <w:marRight w:val="0"/>
      <w:marTop w:val="0"/>
      <w:marBottom w:val="0"/>
      <w:divBdr>
        <w:top w:val="none" w:sz="0" w:space="0" w:color="auto"/>
        <w:left w:val="none" w:sz="0" w:space="0" w:color="auto"/>
        <w:bottom w:val="none" w:sz="0" w:space="0" w:color="auto"/>
        <w:right w:val="none" w:sz="0" w:space="0" w:color="auto"/>
      </w:divBdr>
    </w:div>
    <w:div w:id="1266838561">
      <w:bodyDiv w:val="1"/>
      <w:marLeft w:val="0"/>
      <w:marRight w:val="0"/>
      <w:marTop w:val="0"/>
      <w:marBottom w:val="0"/>
      <w:divBdr>
        <w:top w:val="none" w:sz="0" w:space="0" w:color="auto"/>
        <w:left w:val="none" w:sz="0" w:space="0" w:color="auto"/>
        <w:bottom w:val="none" w:sz="0" w:space="0" w:color="auto"/>
        <w:right w:val="none" w:sz="0" w:space="0" w:color="auto"/>
      </w:divBdr>
    </w:div>
    <w:div w:id="1267737769">
      <w:bodyDiv w:val="1"/>
      <w:marLeft w:val="0"/>
      <w:marRight w:val="0"/>
      <w:marTop w:val="0"/>
      <w:marBottom w:val="0"/>
      <w:divBdr>
        <w:top w:val="none" w:sz="0" w:space="0" w:color="auto"/>
        <w:left w:val="none" w:sz="0" w:space="0" w:color="auto"/>
        <w:bottom w:val="none" w:sz="0" w:space="0" w:color="auto"/>
        <w:right w:val="none" w:sz="0" w:space="0" w:color="auto"/>
      </w:divBdr>
    </w:div>
    <w:div w:id="1270625282">
      <w:bodyDiv w:val="1"/>
      <w:marLeft w:val="0"/>
      <w:marRight w:val="0"/>
      <w:marTop w:val="0"/>
      <w:marBottom w:val="0"/>
      <w:divBdr>
        <w:top w:val="none" w:sz="0" w:space="0" w:color="auto"/>
        <w:left w:val="none" w:sz="0" w:space="0" w:color="auto"/>
        <w:bottom w:val="none" w:sz="0" w:space="0" w:color="auto"/>
        <w:right w:val="none" w:sz="0" w:space="0" w:color="auto"/>
      </w:divBdr>
    </w:div>
    <w:div w:id="1271202792">
      <w:bodyDiv w:val="1"/>
      <w:marLeft w:val="0"/>
      <w:marRight w:val="0"/>
      <w:marTop w:val="0"/>
      <w:marBottom w:val="0"/>
      <w:divBdr>
        <w:top w:val="none" w:sz="0" w:space="0" w:color="auto"/>
        <w:left w:val="none" w:sz="0" w:space="0" w:color="auto"/>
        <w:bottom w:val="none" w:sz="0" w:space="0" w:color="auto"/>
        <w:right w:val="none" w:sz="0" w:space="0" w:color="auto"/>
      </w:divBdr>
    </w:div>
    <w:div w:id="1281719870">
      <w:bodyDiv w:val="1"/>
      <w:marLeft w:val="0"/>
      <w:marRight w:val="0"/>
      <w:marTop w:val="0"/>
      <w:marBottom w:val="0"/>
      <w:divBdr>
        <w:top w:val="none" w:sz="0" w:space="0" w:color="auto"/>
        <w:left w:val="none" w:sz="0" w:space="0" w:color="auto"/>
        <w:bottom w:val="none" w:sz="0" w:space="0" w:color="auto"/>
        <w:right w:val="none" w:sz="0" w:space="0" w:color="auto"/>
      </w:divBdr>
    </w:div>
    <w:div w:id="1288389699">
      <w:bodyDiv w:val="1"/>
      <w:marLeft w:val="0"/>
      <w:marRight w:val="0"/>
      <w:marTop w:val="0"/>
      <w:marBottom w:val="0"/>
      <w:divBdr>
        <w:top w:val="none" w:sz="0" w:space="0" w:color="auto"/>
        <w:left w:val="none" w:sz="0" w:space="0" w:color="auto"/>
        <w:bottom w:val="none" w:sz="0" w:space="0" w:color="auto"/>
        <w:right w:val="none" w:sz="0" w:space="0" w:color="auto"/>
      </w:divBdr>
    </w:div>
    <w:div w:id="1289509209">
      <w:bodyDiv w:val="1"/>
      <w:marLeft w:val="0"/>
      <w:marRight w:val="0"/>
      <w:marTop w:val="0"/>
      <w:marBottom w:val="0"/>
      <w:divBdr>
        <w:top w:val="none" w:sz="0" w:space="0" w:color="auto"/>
        <w:left w:val="none" w:sz="0" w:space="0" w:color="auto"/>
        <w:bottom w:val="none" w:sz="0" w:space="0" w:color="auto"/>
        <w:right w:val="none" w:sz="0" w:space="0" w:color="auto"/>
      </w:divBdr>
    </w:div>
    <w:div w:id="1290282011">
      <w:bodyDiv w:val="1"/>
      <w:marLeft w:val="0"/>
      <w:marRight w:val="0"/>
      <w:marTop w:val="0"/>
      <w:marBottom w:val="0"/>
      <w:divBdr>
        <w:top w:val="none" w:sz="0" w:space="0" w:color="auto"/>
        <w:left w:val="none" w:sz="0" w:space="0" w:color="auto"/>
        <w:bottom w:val="none" w:sz="0" w:space="0" w:color="auto"/>
        <w:right w:val="none" w:sz="0" w:space="0" w:color="auto"/>
      </w:divBdr>
    </w:div>
    <w:div w:id="1296987590">
      <w:bodyDiv w:val="1"/>
      <w:marLeft w:val="0"/>
      <w:marRight w:val="0"/>
      <w:marTop w:val="0"/>
      <w:marBottom w:val="0"/>
      <w:divBdr>
        <w:top w:val="none" w:sz="0" w:space="0" w:color="auto"/>
        <w:left w:val="none" w:sz="0" w:space="0" w:color="auto"/>
        <w:bottom w:val="none" w:sz="0" w:space="0" w:color="auto"/>
        <w:right w:val="none" w:sz="0" w:space="0" w:color="auto"/>
      </w:divBdr>
    </w:div>
    <w:div w:id="1299534932">
      <w:bodyDiv w:val="1"/>
      <w:marLeft w:val="0"/>
      <w:marRight w:val="0"/>
      <w:marTop w:val="0"/>
      <w:marBottom w:val="0"/>
      <w:divBdr>
        <w:top w:val="none" w:sz="0" w:space="0" w:color="auto"/>
        <w:left w:val="none" w:sz="0" w:space="0" w:color="auto"/>
        <w:bottom w:val="none" w:sz="0" w:space="0" w:color="auto"/>
        <w:right w:val="none" w:sz="0" w:space="0" w:color="auto"/>
      </w:divBdr>
    </w:div>
    <w:div w:id="1302536281">
      <w:bodyDiv w:val="1"/>
      <w:marLeft w:val="0"/>
      <w:marRight w:val="0"/>
      <w:marTop w:val="0"/>
      <w:marBottom w:val="0"/>
      <w:divBdr>
        <w:top w:val="none" w:sz="0" w:space="0" w:color="auto"/>
        <w:left w:val="none" w:sz="0" w:space="0" w:color="auto"/>
        <w:bottom w:val="none" w:sz="0" w:space="0" w:color="auto"/>
        <w:right w:val="none" w:sz="0" w:space="0" w:color="auto"/>
      </w:divBdr>
    </w:div>
    <w:div w:id="1310944532">
      <w:bodyDiv w:val="1"/>
      <w:marLeft w:val="0"/>
      <w:marRight w:val="0"/>
      <w:marTop w:val="0"/>
      <w:marBottom w:val="0"/>
      <w:divBdr>
        <w:top w:val="none" w:sz="0" w:space="0" w:color="auto"/>
        <w:left w:val="none" w:sz="0" w:space="0" w:color="auto"/>
        <w:bottom w:val="none" w:sz="0" w:space="0" w:color="auto"/>
        <w:right w:val="none" w:sz="0" w:space="0" w:color="auto"/>
      </w:divBdr>
    </w:div>
    <w:div w:id="1315598393">
      <w:bodyDiv w:val="1"/>
      <w:marLeft w:val="0"/>
      <w:marRight w:val="0"/>
      <w:marTop w:val="0"/>
      <w:marBottom w:val="0"/>
      <w:divBdr>
        <w:top w:val="none" w:sz="0" w:space="0" w:color="auto"/>
        <w:left w:val="none" w:sz="0" w:space="0" w:color="auto"/>
        <w:bottom w:val="none" w:sz="0" w:space="0" w:color="auto"/>
        <w:right w:val="none" w:sz="0" w:space="0" w:color="auto"/>
      </w:divBdr>
    </w:div>
    <w:div w:id="1321084493">
      <w:bodyDiv w:val="1"/>
      <w:marLeft w:val="0"/>
      <w:marRight w:val="0"/>
      <w:marTop w:val="0"/>
      <w:marBottom w:val="0"/>
      <w:divBdr>
        <w:top w:val="none" w:sz="0" w:space="0" w:color="auto"/>
        <w:left w:val="none" w:sz="0" w:space="0" w:color="auto"/>
        <w:bottom w:val="none" w:sz="0" w:space="0" w:color="auto"/>
        <w:right w:val="none" w:sz="0" w:space="0" w:color="auto"/>
      </w:divBdr>
    </w:div>
    <w:div w:id="1324433150">
      <w:bodyDiv w:val="1"/>
      <w:marLeft w:val="0"/>
      <w:marRight w:val="0"/>
      <w:marTop w:val="0"/>
      <w:marBottom w:val="0"/>
      <w:divBdr>
        <w:top w:val="none" w:sz="0" w:space="0" w:color="auto"/>
        <w:left w:val="none" w:sz="0" w:space="0" w:color="auto"/>
        <w:bottom w:val="none" w:sz="0" w:space="0" w:color="auto"/>
        <w:right w:val="none" w:sz="0" w:space="0" w:color="auto"/>
      </w:divBdr>
    </w:div>
    <w:div w:id="1352490379">
      <w:bodyDiv w:val="1"/>
      <w:marLeft w:val="0"/>
      <w:marRight w:val="0"/>
      <w:marTop w:val="0"/>
      <w:marBottom w:val="0"/>
      <w:divBdr>
        <w:top w:val="none" w:sz="0" w:space="0" w:color="auto"/>
        <w:left w:val="none" w:sz="0" w:space="0" w:color="auto"/>
        <w:bottom w:val="none" w:sz="0" w:space="0" w:color="auto"/>
        <w:right w:val="none" w:sz="0" w:space="0" w:color="auto"/>
      </w:divBdr>
    </w:div>
    <w:div w:id="1353337837">
      <w:bodyDiv w:val="1"/>
      <w:marLeft w:val="0"/>
      <w:marRight w:val="0"/>
      <w:marTop w:val="0"/>
      <w:marBottom w:val="0"/>
      <w:divBdr>
        <w:top w:val="none" w:sz="0" w:space="0" w:color="auto"/>
        <w:left w:val="none" w:sz="0" w:space="0" w:color="auto"/>
        <w:bottom w:val="none" w:sz="0" w:space="0" w:color="auto"/>
        <w:right w:val="none" w:sz="0" w:space="0" w:color="auto"/>
      </w:divBdr>
    </w:div>
    <w:div w:id="1358122462">
      <w:bodyDiv w:val="1"/>
      <w:marLeft w:val="0"/>
      <w:marRight w:val="0"/>
      <w:marTop w:val="0"/>
      <w:marBottom w:val="0"/>
      <w:divBdr>
        <w:top w:val="none" w:sz="0" w:space="0" w:color="auto"/>
        <w:left w:val="none" w:sz="0" w:space="0" w:color="auto"/>
        <w:bottom w:val="none" w:sz="0" w:space="0" w:color="auto"/>
        <w:right w:val="none" w:sz="0" w:space="0" w:color="auto"/>
      </w:divBdr>
    </w:div>
    <w:div w:id="1358852347">
      <w:bodyDiv w:val="1"/>
      <w:marLeft w:val="0"/>
      <w:marRight w:val="0"/>
      <w:marTop w:val="0"/>
      <w:marBottom w:val="0"/>
      <w:divBdr>
        <w:top w:val="none" w:sz="0" w:space="0" w:color="auto"/>
        <w:left w:val="none" w:sz="0" w:space="0" w:color="auto"/>
        <w:bottom w:val="none" w:sz="0" w:space="0" w:color="auto"/>
        <w:right w:val="none" w:sz="0" w:space="0" w:color="auto"/>
      </w:divBdr>
    </w:div>
    <w:div w:id="1364092471">
      <w:bodyDiv w:val="1"/>
      <w:marLeft w:val="0"/>
      <w:marRight w:val="0"/>
      <w:marTop w:val="0"/>
      <w:marBottom w:val="0"/>
      <w:divBdr>
        <w:top w:val="none" w:sz="0" w:space="0" w:color="auto"/>
        <w:left w:val="none" w:sz="0" w:space="0" w:color="auto"/>
        <w:bottom w:val="none" w:sz="0" w:space="0" w:color="auto"/>
        <w:right w:val="none" w:sz="0" w:space="0" w:color="auto"/>
      </w:divBdr>
    </w:div>
    <w:div w:id="1372876081">
      <w:bodyDiv w:val="1"/>
      <w:marLeft w:val="0"/>
      <w:marRight w:val="0"/>
      <w:marTop w:val="0"/>
      <w:marBottom w:val="0"/>
      <w:divBdr>
        <w:top w:val="none" w:sz="0" w:space="0" w:color="auto"/>
        <w:left w:val="none" w:sz="0" w:space="0" w:color="auto"/>
        <w:bottom w:val="none" w:sz="0" w:space="0" w:color="auto"/>
        <w:right w:val="none" w:sz="0" w:space="0" w:color="auto"/>
      </w:divBdr>
    </w:div>
    <w:div w:id="1377467241">
      <w:bodyDiv w:val="1"/>
      <w:marLeft w:val="0"/>
      <w:marRight w:val="0"/>
      <w:marTop w:val="0"/>
      <w:marBottom w:val="0"/>
      <w:divBdr>
        <w:top w:val="none" w:sz="0" w:space="0" w:color="auto"/>
        <w:left w:val="none" w:sz="0" w:space="0" w:color="auto"/>
        <w:bottom w:val="none" w:sz="0" w:space="0" w:color="auto"/>
        <w:right w:val="none" w:sz="0" w:space="0" w:color="auto"/>
      </w:divBdr>
    </w:div>
    <w:div w:id="1391416618">
      <w:bodyDiv w:val="1"/>
      <w:marLeft w:val="0"/>
      <w:marRight w:val="0"/>
      <w:marTop w:val="0"/>
      <w:marBottom w:val="0"/>
      <w:divBdr>
        <w:top w:val="none" w:sz="0" w:space="0" w:color="auto"/>
        <w:left w:val="none" w:sz="0" w:space="0" w:color="auto"/>
        <w:bottom w:val="none" w:sz="0" w:space="0" w:color="auto"/>
        <w:right w:val="none" w:sz="0" w:space="0" w:color="auto"/>
      </w:divBdr>
    </w:div>
    <w:div w:id="1405296059">
      <w:bodyDiv w:val="1"/>
      <w:marLeft w:val="0"/>
      <w:marRight w:val="0"/>
      <w:marTop w:val="0"/>
      <w:marBottom w:val="0"/>
      <w:divBdr>
        <w:top w:val="none" w:sz="0" w:space="0" w:color="auto"/>
        <w:left w:val="none" w:sz="0" w:space="0" w:color="auto"/>
        <w:bottom w:val="none" w:sz="0" w:space="0" w:color="auto"/>
        <w:right w:val="none" w:sz="0" w:space="0" w:color="auto"/>
      </w:divBdr>
    </w:div>
    <w:div w:id="1409234493">
      <w:bodyDiv w:val="1"/>
      <w:marLeft w:val="0"/>
      <w:marRight w:val="0"/>
      <w:marTop w:val="0"/>
      <w:marBottom w:val="0"/>
      <w:divBdr>
        <w:top w:val="none" w:sz="0" w:space="0" w:color="auto"/>
        <w:left w:val="none" w:sz="0" w:space="0" w:color="auto"/>
        <w:bottom w:val="none" w:sz="0" w:space="0" w:color="auto"/>
        <w:right w:val="none" w:sz="0" w:space="0" w:color="auto"/>
      </w:divBdr>
    </w:div>
    <w:div w:id="1422216940">
      <w:bodyDiv w:val="1"/>
      <w:marLeft w:val="0"/>
      <w:marRight w:val="0"/>
      <w:marTop w:val="0"/>
      <w:marBottom w:val="0"/>
      <w:divBdr>
        <w:top w:val="none" w:sz="0" w:space="0" w:color="auto"/>
        <w:left w:val="none" w:sz="0" w:space="0" w:color="auto"/>
        <w:bottom w:val="none" w:sz="0" w:space="0" w:color="auto"/>
        <w:right w:val="none" w:sz="0" w:space="0" w:color="auto"/>
      </w:divBdr>
    </w:div>
    <w:div w:id="1429109347">
      <w:bodyDiv w:val="1"/>
      <w:marLeft w:val="0"/>
      <w:marRight w:val="0"/>
      <w:marTop w:val="0"/>
      <w:marBottom w:val="0"/>
      <w:divBdr>
        <w:top w:val="none" w:sz="0" w:space="0" w:color="auto"/>
        <w:left w:val="none" w:sz="0" w:space="0" w:color="auto"/>
        <w:bottom w:val="none" w:sz="0" w:space="0" w:color="auto"/>
        <w:right w:val="none" w:sz="0" w:space="0" w:color="auto"/>
      </w:divBdr>
    </w:div>
    <w:div w:id="1430277424">
      <w:bodyDiv w:val="1"/>
      <w:marLeft w:val="0"/>
      <w:marRight w:val="0"/>
      <w:marTop w:val="0"/>
      <w:marBottom w:val="0"/>
      <w:divBdr>
        <w:top w:val="none" w:sz="0" w:space="0" w:color="auto"/>
        <w:left w:val="none" w:sz="0" w:space="0" w:color="auto"/>
        <w:bottom w:val="none" w:sz="0" w:space="0" w:color="auto"/>
        <w:right w:val="none" w:sz="0" w:space="0" w:color="auto"/>
      </w:divBdr>
    </w:div>
    <w:div w:id="1436367519">
      <w:bodyDiv w:val="1"/>
      <w:marLeft w:val="0"/>
      <w:marRight w:val="0"/>
      <w:marTop w:val="0"/>
      <w:marBottom w:val="0"/>
      <w:divBdr>
        <w:top w:val="none" w:sz="0" w:space="0" w:color="auto"/>
        <w:left w:val="none" w:sz="0" w:space="0" w:color="auto"/>
        <w:bottom w:val="none" w:sz="0" w:space="0" w:color="auto"/>
        <w:right w:val="none" w:sz="0" w:space="0" w:color="auto"/>
      </w:divBdr>
    </w:div>
    <w:div w:id="1436825761">
      <w:bodyDiv w:val="1"/>
      <w:marLeft w:val="0"/>
      <w:marRight w:val="0"/>
      <w:marTop w:val="0"/>
      <w:marBottom w:val="0"/>
      <w:divBdr>
        <w:top w:val="none" w:sz="0" w:space="0" w:color="auto"/>
        <w:left w:val="none" w:sz="0" w:space="0" w:color="auto"/>
        <w:bottom w:val="none" w:sz="0" w:space="0" w:color="auto"/>
        <w:right w:val="none" w:sz="0" w:space="0" w:color="auto"/>
      </w:divBdr>
    </w:div>
    <w:div w:id="1442609089">
      <w:bodyDiv w:val="1"/>
      <w:marLeft w:val="0"/>
      <w:marRight w:val="0"/>
      <w:marTop w:val="0"/>
      <w:marBottom w:val="0"/>
      <w:divBdr>
        <w:top w:val="none" w:sz="0" w:space="0" w:color="auto"/>
        <w:left w:val="none" w:sz="0" w:space="0" w:color="auto"/>
        <w:bottom w:val="none" w:sz="0" w:space="0" w:color="auto"/>
        <w:right w:val="none" w:sz="0" w:space="0" w:color="auto"/>
      </w:divBdr>
    </w:div>
    <w:div w:id="1448423631">
      <w:bodyDiv w:val="1"/>
      <w:marLeft w:val="0"/>
      <w:marRight w:val="0"/>
      <w:marTop w:val="0"/>
      <w:marBottom w:val="0"/>
      <w:divBdr>
        <w:top w:val="none" w:sz="0" w:space="0" w:color="auto"/>
        <w:left w:val="none" w:sz="0" w:space="0" w:color="auto"/>
        <w:bottom w:val="none" w:sz="0" w:space="0" w:color="auto"/>
        <w:right w:val="none" w:sz="0" w:space="0" w:color="auto"/>
      </w:divBdr>
    </w:div>
    <w:div w:id="1454713417">
      <w:bodyDiv w:val="1"/>
      <w:marLeft w:val="0"/>
      <w:marRight w:val="0"/>
      <w:marTop w:val="0"/>
      <w:marBottom w:val="0"/>
      <w:divBdr>
        <w:top w:val="none" w:sz="0" w:space="0" w:color="auto"/>
        <w:left w:val="none" w:sz="0" w:space="0" w:color="auto"/>
        <w:bottom w:val="none" w:sz="0" w:space="0" w:color="auto"/>
        <w:right w:val="none" w:sz="0" w:space="0" w:color="auto"/>
      </w:divBdr>
    </w:div>
    <w:div w:id="1467506855">
      <w:bodyDiv w:val="1"/>
      <w:marLeft w:val="0"/>
      <w:marRight w:val="0"/>
      <w:marTop w:val="0"/>
      <w:marBottom w:val="0"/>
      <w:divBdr>
        <w:top w:val="none" w:sz="0" w:space="0" w:color="auto"/>
        <w:left w:val="none" w:sz="0" w:space="0" w:color="auto"/>
        <w:bottom w:val="none" w:sz="0" w:space="0" w:color="auto"/>
        <w:right w:val="none" w:sz="0" w:space="0" w:color="auto"/>
      </w:divBdr>
    </w:div>
    <w:div w:id="1469739045">
      <w:bodyDiv w:val="1"/>
      <w:marLeft w:val="0"/>
      <w:marRight w:val="0"/>
      <w:marTop w:val="0"/>
      <w:marBottom w:val="0"/>
      <w:divBdr>
        <w:top w:val="none" w:sz="0" w:space="0" w:color="auto"/>
        <w:left w:val="none" w:sz="0" w:space="0" w:color="auto"/>
        <w:bottom w:val="none" w:sz="0" w:space="0" w:color="auto"/>
        <w:right w:val="none" w:sz="0" w:space="0" w:color="auto"/>
      </w:divBdr>
    </w:div>
    <w:div w:id="1475949005">
      <w:bodyDiv w:val="1"/>
      <w:marLeft w:val="0"/>
      <w:marRight w:val="0"/>
      <w:marTop w:val="0"/>
      <w:marBottom w:val="0"/>
      <w:divBdr>
        <w:top w:val="none" w:sz="0" w:space="0" w:color="auto"/>
        <w:left w:val="none" w:sz="0" w:space="0" w:color="auto"/>
        <w:bottom w:val="none" w:sz="0" w:space="0" w:color="auto"/>
        <w:right w:val="none" w:sz="0" w:space="0" w:color="auto"/>
      </w:divBdr>
    </w:div>
    <w:div w:id="1484159249">
      <w:bodyDiv w:val="1"/>
      <w:marLeft w:val="0"/>
      <w:marRight w:val="0"/>
      <w:marTop w:val="0"/>
      <w:marBottom w:val="0"/>
      <w:divBdr>
        <w:top w:val="none" w:sz="0" w:space="0" w:color="auto"/>
        <w:left w:val="none" w:sz="0" w:space="0" w:color="auto"/>
        <w:bottom w:val="none" w:sz="0" w:space="0" w:color="auto"/>
        <w:right w:val="none" w:sz="0" w:space="0" w:color="auto"/>
      </w:divBdr>
    </w:div>
    <w:div w:id="1485858509">
      <w:bodyDiv w:val="1"/>
      <w:marLeft w:val="0"/>
      <w:marRight w:val="0"/>
      <w:marTop w:val="0"/>
      <w:marBottom w:val="0"/>
      <w:divBdr>
        <w:top w:val="none" w:sz="0" w:space="0" w:color="auto"/>
        <w:left w:val="none" w:sz="0" w:space="0" w:color="auto"/>
        <w:bottom w:val="none" w:sz="0" w:space="0" w:color="auto"/>
        <w:right w:val="none" w:sz="0" w:space="0" w:color="auto"/>
      </w:divBdr>
    </w:div>
    <w:div w:id="1505052924">
      <w:bodyDiv w:val="1"/>
      <w:marLeft w:val="0"/>
      <w:marRight w:val="0"/>
      <w:marTop w:val="0"/>
      <w:marBottom w:val="0"/>
      <w:divBdr>
        <w:top w:val="none" w:sz="0" w:space="0" w:color="auto"/>
        <w:left w:val="none" w:sz="0" w:space="0" w:color="auto"/>
        <w:bottom w:val="none" w:sz="0" w:space="0" w:color="auto"/>
        <w:right w:val="none" w:sz="0" w:space="0" w:color="auto"/>
      </w:divBdr>
    </w:div>
    <w:div w:id="1517843970">
      <w:bodyDiv w:val="1"/>
      <w:marLeft w:val="0"/>
      <w:marRight w:val="0"/>
      <w:marTop w:val="0"/>
      <w:marBottom w:val="0"/>
      <w:divBdr>
        <w:top w:val="none" w:sz="0" w:space="0" w:color="auto"/>
        <w:left w:val="none" w:sz="0" w:space="0" w:color="auto"/>
        <w:bottom w:val="none" w:sz="0" w:space="0" w:color="auto"/>
        <w:right w:val="none" w:sz="0" w:space="0" w:color="auto"/>
      </w:divBdr>
    </w:div>
    <w:div w:id="1519008693">
      <w:bodyDiv w:val="1"/>
      <w:marLeft w:val="0"/>
      <w:marRight w:val="0"/>
      <w:marTop w:val="0"/>
      <w:marBottom w:val="0"/>
      <w:divBdr>
        <w:top w:val="none" w:sz="0" w:space="0" w:color="auto"/>
        <w:left w:val="none" w:sz="0" w:space="0" w:color="auto"/>
        <w:bottom w:val="none" w:sz="0" w:space="0" w:color="auto"/>
        <w:right w:val="none" w:sz="0" w:space="0" w:color="auto"/>
      </w:divBdr>
    </w:div>
    <w:div w:id="1541429519">
      <w:bodyDiv w:val="1"/>
      <w:marLeft w:val="0"/>
      <w:marRight w:val="0"/>
      <w:marTop w:val="0"/>
      <w:marBottom w:val="0"/>
      <w:divBdr>
        <w:top w:val="none" w:sz="0" w:space="0" w:color="auto"/>
        <w:left w:val="none" w:sz="0" w:space="0" w:color="auto"/>
        <w:bottom w:val="none" w:sz="0" w:space="0" w:color="auto"/>
        <w:right w:val="none" w:sz="0" w:space="0" w:color="auto"/>
      </w:divBdr>
    </w:div>
    <w:div w:id="1551306716">
      <w:bodyDiv w:val="1"/>
      <w:marLeft w:val="0"/>
      <w:marRight w:val="0"/>
      <w:marTop w:val="0"/>
      <w:marBottom w:val="0"/>
      <w:divBdr>
        <w:top w:val="none" w:sz="0" w:space="0" w:color="auto"/>
        <w:left w:val="none" w:sz="0" w:space="0" w:color="auto"/>
        <w:bottom w:val="none" w:sz="0" w:space="0" w:color="auto"/>
        <w:right w:val="none" w:sz="0" w:space="0" w:color="auto"/>
      </w:divBdr>
    </w:div>
    <w:div w:id="1552573965">
      <w:bodyDiv w:val="1"/>
      <w:marLeft w:val="0"/>
      <w:marRight w:val="0"/>
      <w:marTop w:val="0"/>
      <w:marBottom w:val="0"/>
      <w:divBdr>
        <w:top w:val="none" w:sz="0" w:space="0" w:color="auto"/>
        <w:left w:val="none" w:sz="0" w:space="0" w:color="auto"/>
        <w:bottom w:val="none" w:sz="0" w:space="0" w:color="auto"/>
        <w:right w:val="none" w:sz="0" w:space="0" w:color="auto"/>
      </w:divBdr>
    </w:div>
    <w:div w:id="1556509044">
      <w:bodyDiv w:val="1"/>
      <w:marLeft w:val="0"/>
      <w:marRight w:val="0"/>
      <w:marTop w:val="0"/>
      <w:marBottom w:val="0"/>
      <w:divBdr>
        <w:top w:val="none" w:sz="0" w:space="0" w:color="auto"/>
        <w:left w:val="none" w:sz="0" w:space="0" w:color="auto"/>
        <w:bottom w:val="none" w:sz="0" w:space="0" w:color="auto"/>
        <w:right w:val="none" w:sz="0" w:space="0" w:color="auto"/>
      </w:divBdr>
    </w:div>
    <w:div w:id="1560556746">
      <w:bodyDiv w:val="1"/>
      <w:marLeft w:val="0"/>
      <w:marRight w:val="0"/>
      <w:marTop w:val="0"/>
      <w:marBottom w:val="0"/>
      <w:divBdr>
        <w:top w:val="none" w:sz="0" w:space="0" w:color="auto"/>
        <w:left w:val="none" w:sz="0" w:space="0" w:color="auto"/>
        <w:bottom w:val="none" w:sz="0" w:space="0" w:color="auto"/>
        <w:right w:val="none" w:sz="0" w:space="0" w:color="auto"/>
      </w:divBdr>
    </w:div>
    <w:div w:id="1560706026">
      <w:bodyDiv w:val="1"/>
      <w:marLeft w:val="0"/>
      <w:marRight w:val="0"/>
      <w:marTop w:val="0"/>
      <w:marBottom w:val="0"/>
      <w:divBdr>
        <w:top w:val="none" w:sz="0" w:space="0" w:color="auto"/>
        <w:left w:val="none" w:sz="0" w:space="0" w:color="auto"/>
        <w:bottom w:val="none" w:sz="0" w:space="0" w:color="auto"/>
        <w:right w:val="none" w:sz="0" w:space="0" w:color="auto"/>
      </w:divBdr>
    </w:div>
    <w:div w:id="1562207143">
      <w:bodyDiv w:val="1"/>
      <w:marLeft w:val="0"/>
      <w:marRight w:val="0"/>
      <w:marTop w:val="0"/>
      <w:marBottom w:val="0"/>
      <w:divBdr>
        <w:top w:val="none" w:sz="0" w:space="0" w:color="auto"/>
        <w:left w:val="none" w:sz="0" w:space="0" w:color="auto"/>
        <w:bottom w:val="none" w:sz="0" w:space="0" w:color="auto"/>
        <w:right w:val="none" w:sz="0" w:space="0" w:color="auto"/>
      </w:divBdr>
    </w:div>
    <w:div w:id="1565287863">
      <w:bodyDiv w:val="1"/>
      <w:marLeft w:val="0"/>
      <w:marRight w:val="0"/>
      <w:marTop w:val="0"/>
      <w:marBottom w:val="0"/>
      <w:divBdr>
        <w:top w:val="none" w:sz="0" w:space="0" w:color="auto"/>
        <w:left w:val="none" w:sz="0" w:space="0" w:color="auto"/>
        <w:bottom w:val="none" w:sz="0" w:space="0" w:color="auto"/>
        <w:right w:val="none" w:sz="0" w:space="0" w:color="auto"/>
      </w:divBdr>
    </w:div>
    <w:div w:id="1574661041">
      <w:bodyDiv w:val="1"/>
      <w:marLeft w:val="0"/>
      <w:marRight w:val="0"/>
      <w:marTop w:val="0"/>
      <w:marBottom w:val="0"/>
      <w:divBdr>
        <w:top w:val="none" w:sz="0" w:space="0" w:color="auto"/>
        <w:left w:val="none" w:sz="0" w:space="0" w:color="auto"/>
        <w:bottom w:val="none" w:sz="0" w:space="0" w:color="auto"/>
        <w:right w:val="none" w:sz="0" w:space="0" w:color="auto"/>
      </w:divBdr>
    </w:div>
    <w:div w:id="1579747260">
      <w:bodyDiv w:val="1"/>
      <w:marLeft w:val="0"/>
      <w:marRight w:val="0"/>
      <w:marTop w:val="0"/>
      <w:marBottom w:val="0"/>
      <w:divBdr>
        <w:top w:val="none" w:sz="0" w:space="0" w:color="auto"/>
        <w:left w:val="none" w:sz="0" w:space="0" w:color="auto"/>
        <w:bottom w:val="none" w:sz="0" w:space="0" w:color="auto"/>
        <w:right w:val="none" w:sz="0" w:space="0" w:color="auto"/>
      </w:divBdr>
    </w:div>
    <w:div w:id="1582449882">
      <w:bodyDiv w:val="1"/>
      <w:marLeft w:val="0"/>
      <w:marRight w:val="0"/>
      <w:marTop w:val="0"/>
      <w:marBottom w:val="0"/>
      <w:divBdr>
        <w:top w:val="none" w:sz="0" w:space="0" w:color="auto"/>
        <w:left w:val="none" w:sz="0" w:space="0" w:color="auto"/>
        <w:bottom w:val="none" w:sz="0" w:space="0" w:color="auto"/>
        <w:right w:val="none" w:sz="0" w:space="0" w:color="auto"/>
      </w:divBdr>
    </w:div>
    <w:div w:id="1584293394">
      <w:bodyDiv w:val="1"/>
      <w:marLeft w:val="0"/>
      <w:marRight w:val="0"/>
      <w:marTop w:val="0"/>
      <w:marBottom w:val="0"/>
      <w:divBdr>
        <w:top w:val="none" w:sz="0" w:space="0" w:color="auto"/>
        <w:left w:val="none" w:sz="0" w:space="0" w:color="auto"/>
        <w:bottom w:val="none" w:sz="0" w:space="0" w:color="auto"/>
        <w:right w:val="none" w:sz="0" w:space="0" w:color="auto"/>
      </w:divBdr>
    </w:div>
    <w:div w:id="1591112132">
      <w:bodyDiv w:val="1"/>
      <w:marLeft w:val="0"/>
      <w:marRight w:val="0"/>
      <w:marTop w:val="0"/>
      <w:marBottom w:val="0"/>
      <w:divBdr>
        <w:top w:val="none" w:sz="0" w:space="0" w:color="auto"/>
        <w:left w:val="none" w:sz="0" w:space="0" w:color="auto"/>
        <w:bottom w:val="none" w:sz="0" w:space="0" w:color="auto"/>
        <w:right w:val="none" w:sz="0" w:space="0" w:color="auto"/>
      </w:divBdr>
    </w:div>
    <w:div w:id="1594701272">
      <w:bodyDiv w:val="1"/>
      <w:marLeft w:val="0"/>
      <w:marRight w:val="0"/>
      <w:marTop w:val="0"/>
      <w:marBottom w:val="0"/>
      <w:divBdr>
        <w:top w:val="none" w:sz="0" w:space="0" w:color="auto"/>
        <w:left w:val="none" w:sz="0" w:space="0" w:color="auto"/>
        <w:bottom w:val="none" w:sz="0" w:space="0" w:color="auto"/>
        <w:right w:val="none" w:sz="0" w:space="0" w:color="auto"/>
      </w:divBdr>
    </w:div>
    <w:div w:id="1596478286">
      <w:bodyDiv w:val="1"/>
      <w:marLeft w:val="0"/>
      <w:marRight w:val="0"/>
      <w:marTop w:val="0"/>
      <w:marBottom w:val="0"/>
      <w:divBdr>
        <w:top w:val="none" w:sz="0" w:space="0" w:color="auto"/>
        <w:left w:val="none" w:sz="0" w:space="0" w:color="auto"/>
        <w:bottom w:val="none" w:sz="0" w:space="0" w:color="auto"/>
        <w:right w:val="none" w:sz="0" w:space="0" w:color="auto"/>
      </w:divBdr>
    </w:div>
    <w:div w:id="1601647009">
      <w:bodyDiv w:val="1"/>
      <w:marLeft w:val="0"/>
      <w:marRight w:val="0"/>
      <w:marTop w:val="0"/>
      <w:marBottom w:val="0"/>
      <w:divBdr>
        <w:top w:val="none" w:sz="0" w:space="0" w:color="auto"/>
        <w:left w:val="none" w:sz="0" w:space="0" w:color="auto"/>
        <w:bottom w:val="none" w:sz="0" w:space="0" w:color="auto"/>
        <w:right w:val="none" w:sz="0" w:space="0" w:color="auto"/>
      </w:divBdr>
    </w:div>
    <w:div w:id="1613054936">
      <w:bodyDiv w:val="1"/>
      <w:marLeft w:val="0"/>
      <w:marRight w:val="0"/>
      <w:marTop w:val="0"/>
      <w:marBottom w:val="0"/>
      <w:divBdr>
        <w:top w:val="none" w:sz="0" w:space="0" w:color="auto"/>
        <w:left w:val="none" w:sz="0" w:space="0" w:color="auto"/>
        <w:bottom w:val="none" w:sz="0" w:space="0" w:color="auto"/>
        <w:right w:val="none" w:sz="0" w:space="0" w:color="auto"/>
      </w:divBdr>
    </w:div>
    <w:div w:id="1622759476">
      <w:bodyDiv w:val="1"/>
      <w:marLeft w:val="0"/>
      <w:marRight w:val="0"/>
      <w:marTop w:val="0"/>
      <w:marBottom w:val="0"/>
      <w:divBdr>
        <w:top w:val="none" w:sz="0" w:space="0" w:color="auto"/>
        <w:left w:val="none" w:sz="0" w:space="0" w:color="auto"/>
        <w:bottom w:val="none" w:sz="0" w:space="0" w:color="auto"/>
        <w:right w:val="none" w:sz="0" w:space="0" w:color="auto"/>
      </w:divBdr>
    </w:div>
    <w:div w:id="1631743049">
      <w:bodyDiv w:val="1"/>
      <w:marLeft w:val="0"/>
      <w:marRight w:val="0"/>
      <w:marTop w:val="0"/>
      <w:marBottom w:val="0"/>
      <w:divBdr>
        <w:top w:val="none" w:sz="0" w:space="0" w:color="auto"/>
        <w:left w:val="none" w:sz="0" w:space="0" w:color="auto"/>
        <w:bottom w:val="none" w:sz="0" w:space="0" w:color="auto"/>
        <w:right w:val="none" w:sz="0" w:space="0" w:color="auto"/>
      </w:divBdr>
    </w:div>
    <w:div w:id="1633898453">
      <w:bodyDiv w:val="1"/>
      <w:marLeft w:val="0"/>
      <w:marRight w:val="0"/>
      <w:marTop w:val="0"/>
      <w:marBottom w:val="0"/>
      <w:divBdr>
        <w:top w:val="none" w:sz="0" w:space="0" w:color="auto"/>
        <w:left w:val="none" w:sz="0" w:space="0" w:color="auto"/>
        <w:bottom w:val="none" w:sz="0" w:space="0" w:color="auto"/>
        <w:right w:val="none" w:sz="0" w:space="0" w:color="auto"/>
      </w:divBdr>
    </w:div>
    <w:div w:id="1646743788">
      <w:bodyDiv w:val="1"/>
      <w:marLeft w:val="0"/>
      <w:marRight w:val="0"/>
      <w:marTop w:val="0"/>
      <w:marBottom w:val="0"/>
      <w:divBdr>
        <w:top w:val="none" w:sz="0" w:space="0" w:color="auto"/>
        <w:left w:val="none" w:sz="0" w:space="0" w:color="auto"/>
        <w:bottom w:val="none" w:sz="0" w:space="0" w:color="auto"/>
        <w:right w:val="none" w:sz="0" w:space="0" w:color="auto"/>
      </w:divBdr>
    </w:div>
    <w:div w:id="1649630823">
      <w:bodyDiv w:val="1"/>
      <w:marLeft w:val="0"/>
      <w:marRight w:val="0"/>
      <w:marTop w:val="0"/>
      <w:marBottom w:val="0"/>
      <w:divBdr>
        <w:top w:val="none" w:sz="0" w:space="0" w:color="auto"/>
        <w:left w:val="none" w:sz="0" w:space="0" w:color="auto"/>
        <w:bottom w:val="none" w:sz="0" w:space="0" w:color="auto"/>
        <w:right w:val="none" w:sz="0" w:space="0" w:color="auto"/>
      </w:divBdr>
    </w:div>
    <w:div w:id="1652098894">
      <w:bodyDiv w:val="1"/>
      <w:marLeft w:val="0"/>
      <w:marRight w:val="0"/>
      <w:marTop w:val="0"/>
      <w:marBottom w:val="0"/>
      <w:divBdr>
        <w:top w:val="none" w:sz="0" w:space="0" w:color="auto"/>
        <w:left w:val="none" w:sz="0" w:space="0" w:color="auto"/>
        <w:bottom w:val="none" w:sz="0" w:space="0" w:color="auto"/>
        <w:right w:val="none" w:sz="0" w:space="0" w:color="auto"/>
      </w:divBdr>
    </w:div>
    <w:div w:id="1656566892">
      <w:bodyDiv w:val="1"/>
      <w:marLeft w:val="0"/>
      <w:marRight w:val="0"/>
      <w:marTop w:val="0"/>
      <w:marBottom w:val="0"/>
      <w:divBdr>
        <w:top w:val="none" w:sz="0" w:space="0" w:color="auto"/>
        <w:left w:val="none" w:sz="0" w:space="0" w:color="auto"/>
        <w:bottom w:val="none" w:sz="0" w:space="0" w:color="auto"/>
        <w:right w:val="none" w:sz="0" w:space="0" w:color="auto"/>
      </w:divBdr>
    </w:div>
    <w:div w:id="1658728249">
      <w:bodyDiv w:val="1"/>
      <w:marLeft w:val="0"/>
      <w:marRight w:val="0"/>
      <w:marTop w:val="0"/>
      <w:marBottom w:val="0"/>
      <w:divBdr>
        <w:top w:val="none" w:sz="0" w:space="0" w:color="auto"/>
        <w:left w:val="none" w:sz="0" w:space="0" w:color="auto"/>
        <w:bottom w:val="none" w:sz="0" w:space="0" w:color="auto"/>
        <w:right w:val="none" w:sz="0" w:space="0" w:color="auto"/>
      </w:divBdr>
    </w:div>
    <w:div w:id="1660230480">
      <w:bodyDiv w:val="1"/>
      <w:marLeft w:val="0"/>
      <w:marRight w:val="0"/>
      <w:marTop w:val="0"/>
      <w:marBottom w:val="0"/>
      <w:divBdr>
        <w:top w:val="none" w:sz="0" w:space="0" w:color="auto"/>
        <w:left w:val="none" w:sz="0" w:space="0" w:color="auto"/>
        <w:bottom w:val="none" w:sz="0" w:space="0" w:color="auto"/>
        <w:right w:val="none" w:sz="0" w:space="0" w:color="auto"/>
      </w:divBdr>
    </w:div>
    <w:div w:id="1660963264">
      <w:bodyDiv w:val="1"/>
      <w:marLeft w:val="0"/>
      <w:marRight w:val="0"/>
      <w:marTop w:val="0"/>
      <w:marBottom w:val="0"/>
      <w:divBdr>
        <w:top w:val="none" w:sz="0" w:space="0" w:color="auto"/>
        <w:left w:val="none" w:sz="0" w:space="0" w:color="auto"/>
        <w:bottom w:val="none" w:sz="0" w:space="0" w:color="auto"/>
        <w:right w:val="none" w:sz="0" w:space="0" w:color="auto"/>
      </w:divBdr>
    </w:div>
    <w:div w:id="1665476726">
      <w:bodyDiv w:val="1"/>
      <w:marLeft w:val="0"/>
      <w:marRight w:val="0"/>
      <w:marTop w:val="0"/>
      <w:marBottom w:val="0"/>
      <w:divBdr>
        <w:top w:val="none" w:sz="0" w:space="0" w:color="auto"/>
        <w:left w:val="none" w:sz="0" w:space="0" w:color="auto"/>
        <w:bottom w:val="none" w:sz="0" w:space="0" w:color="auto"/>
        <w:right w:val="none" w:sz="0" w:space="0" w:color="auto"/>
      </w:divBdr>
    </w:div>
    <w:div w:id="1671565464">
      <w:bodyDiv w:val="1"/>
      <w:marLeft w:val="0"/>
      <w:marRight w:val="0"/>
      <w:marTop w:val="0"/>
      <w:marBottom w:val="0"/>
      <w:divBdr>
        <w:top w:val="none" w:sz="0" w:space="0" w:color="auto"/>
        <w:left w:val="none" w:sz="0" w:space="0" w:color="auto"/>
        <w:bottom w:val="none" w:sz="0" w:space="0" w:color="auto"/>
        <w:right w:val="none" w:sz="0" w:space="0" w:color="auto"/>
      </w:divBdr>
    </w:div>
    <w:div w:id="1672561500">
      <w:bodyDiv w:val="1"/>
      <w:marLeft w:val="0"/>
      <w:marRight w:val="0"/>
      <w:marTop w:val="0"/>
      <w:marBottom w:val="0"/>
      <w:divBdr>
        <w:top w:val="none" w:sz="0" w:space="0" w:color="auto"/>
        <w:left w:val="none" w:sz="0" w:space="0" w:color="auto"/>
        <w:bottom w:val="none" w:sz="0" w:space="0" w:color="auto"/>
        <w:right w:val="none" w:sz="0" w:space="0" w:color="auto"/>
      </w:divBdr>
    </w:div>
    <w:div w:id="1678147192">
      <w:bodyDiv w:val="1"/>
      <w:marLeft w:val="0"/>
      <w:marRight w:val="0"/>
      <w:marTop w:val="0"/>
      <w:marBottom w:val="0"/>
      <w:divBdr>
        <w:top w:val="none" w:sz="0" w:space="0" w:color="auto"/>
        <w:left w:val="none" w:sz="0" w:space="0" w:color="auto"/>
        <w:bottom w:val="none" w:sz="0" w:space="0" w:color="auto"/>
        <w:right w:val="none" w:sz="0" w:space="0" w:color="auto"/>
      </w:divBdr>
    </w:div>
    <w:div w:id="1679193040">
      <w:bodyDiv w:val="1"/>
      <w:marLeft w:val="0"/>
      <w:marRight w:val="0"/>
      <w:marTop w:val="0"/>
      <w:marBottom w:val="0"/>
      <w:divBdr>
        <w:top w:val="none" w:sz="0" w:space="0" w:color="auto"/>
        <w:left w:val="none" w:sz="0" w:space="0" w:color="auto"/>
        <w:bottom w:val="none" w:sz="0" w:space="0" w:color="auto"/>
        <w:right w:val="none" w:sz="0" w:space="0" w:color="auto"/>
      </w:divBdr>
    </w:div>
    <w:div w:id="1684042476">
      <w:bodyDiv w:val="1"/>
      <w:marLeft w:val="0"/>
      <w:marRight w:val="0"/>
      <w:marTop w:val="0"/>
      <w:marBottom w:val="0"/>
      <w:divBdr>
        <w:top w:val="none" w:sz="0" w:space="0" w:color="auto"/>
        <w:left w:val="none" w:sz="0" w:space="0" w:color="auto"/>
        <w:bottom w:val="none" w:sz="0" w:space="0" w:color="auto"/>
        <w:right w:val="none" w:sz="0" w:space="0" w:color="auto"/>
      </w:divBdr>
    </w:div>
    <w:div w:id="1685134492">
      <w:bodyDiv w:val="1"/>
      <w:marLeft w:val="0"/>
      <w:marRight w:val="0"/>
      <w:marTop w:val="0"/>
      <w:marBottom w:val="0"/>
      <w:divBdr>
        <w:top w:val="none" w:sz="0" w:space="0" w:color="auto"/>
        <w:left w:val="none" w:sz="0" w:space="0" w:color="auto"/>
        <w:bottom w:val="none" w:sz="0" w:space="0" w:color="auto"/>
        <w:right w:val="none" w:sz="0" w:space="0" w:color="auto"/>
      </w:divBdr>
    </w:div>
    <w:div w:id="1687824436">
      <w:bodyDiv w:val="1"/>
      <w:marLeft w:val="0"/>
      <w:marRight w:val="0"/>
      <w:marTop w:val="0"/>
      <w:marBottom w:val="0"/>
      <w:divBdr>
        <w:top w:val="none" w:sz="0" w:space="0" w:color="auto"/>
        <w:left w:val="none" w:sz="0" w:space="0" w:color="auto"/>
        <w:bottom w:val="none" w:sz="0" w:space="0" w:color="auto"/>
        <w:right w:val="none" w:sz="0" w:space="0" w:color="auto"/>
      </w:divBdr>
    </w:div>
    <w:div w:id="1688217121">
      <w:bodyDiv w:val="1"/>
      <w:marLeft w:val="0"/>
      <w:marRight w:val="0"/>
      <w:marTop w:val="0"/>
      <w:marBottom w:val="0"/>
      <w:divBdr>
        <w:top w:val="none" w:sz="0" w:space="0" w:color="auto"/>
        <w:left w:val="none" w:sz="0" w:space="0" w:color="auto"/>
        <w:bottom w:val="none" w:sz="0" w:space="0" w:color="auto"/>
        <w:right w:val="none" w:sz="0" w:space="0" w:color="auto"/>
      </w:divBdr>
    </w:div>
    <w:div w:id="1694720152">
      <w:bodyDiv w:val="1"/>
      <w:marLeft w:val="0"/>
      <w:marRight w:val="0"/>
      <w:marTop w:val="0"/>
      <w:marBottom w:val="0"/>
      <w:divBdr>
        <w:top w:val="none" w:sz="0" w:space="0" w:color="auto"/>
        <w:left w:val="none" w:sz="0" w:space="0" w:color="auto"/>
        <w:bottom w:val="none" w:sz="0" w:space="0" w:color="auto"/>
        <w:right w:val="none" w:sz="0" w:space="0" w:color="auto"/>
      </w:divBdr>
    </w:div>
    <w:div w:id="1700274713">
      <w:bodyDiv w:val="1"/>
      <w:marLeft w:val="0"/>
      <w:marRight w:val="0"/>
      <w:marTop w:val="0"/>
      <w:marBottom w:val="0"/>
      <w:divBdr>
        <w:top w:val="none" w:sz="0" w:space="0" w:color="auto"/>
        <w:left w:val="none" w:sz="0" w:space="0" w:color="auto"/>
        <w:bottom w:val="none" w:sz="0" w:space="0" w:color="auto"/>
        <w:right w:val="none" w:sz="0" w:space="0" w:color="auto"/>
      </w:divBdr>
    </w:div>
    <w:div w:id="1709447288">
      <w:bodyDiv w:val="1"/>
      <w:marLeft w:val="0"/>
      <w:marRight w:val="0"/>
      <w:marTop w:val="0"/>
      <w:marBottom w:val="0"/>
      <w:divBdr>
        <w:top w:val="none" w:sz="0" w:space="0" w:color="auto"/>
        <w:left w:val="none" w:sz="0" w:space="0" w:color="auto"/>
        <w:bottom w:val="none" w:sz="0" w:space="0" w:color="auto"/>
        <w:right w:val="none" w:sz="0" w:space="0" w:color="auto"/>
      </w:divBdr>
    </w:div>
    <w:div w:id="1724675648">
      <w:bodyDiv w:val="1"/>
      <w:marLeft w:val="0"/>
      <w:marRight w:val="0"/>
      <w:marTop w:val="0"/>
      <w:marBottom w:val="0"/>
      <w:divBdr>
        <w:top w:val="none" w:sz="0" w:space="0" w:color="auto"/>
        <w:left w:val="none" w:sz="0" w:space="0" w:color="auto"/>
        <w:bottom w:val="none" w:sz="0" w:space="0" w:color="auto"/>
        <w:right w:val="none" w:sz="0" w:space="0" w:color="auto"/>
      </w:divBdr>
    </w:div>
    <w:div w:id="1726949948">
      <w:bodyDiv w:val="1"/>
      <w:marLeft w:val="0"/>
      <w:marRight w:val="0"/>
      <w:marTop w:val="0"/>
      <w:marBottom w:val="0"/>
      <w:divBdr>
        <w:top w:val="none" w:sz="0" w:space="0" w:color="auto"/>
        <w:left w:val="none" w:sz="0" w:space="0" w:color="auto"/>
        <w:bottom w:val="none" w:sz="0" w:space="0" w:color="auto"/>
        <w:right w:val="none" w:sz="0" w:space="0" w:color="auto"/>
      </w:divBdr>
    </w:div>
    <w:div w:id="1727874595">
      <w:bodyDiv w:val="1"/>
      <w:marLeft w:val="0"/>
      <w:marRight w:val="0"/>
      <w:marTop w:val="0"/>
      <w:marBottom w:val="0"/>
      <w:divBdr>
        <w:top w:val="none" w:sz="0" w:space="0" w:color="auto"/>
        <w:left w:val="none" w:sz="0" w:space="0" w:color="auto"/>
        <w:bottom w:val="none" w:sz="0" w:space="0" w:color="auto"/>
        <w:right w:val="none" w:sz="0" w:space="0" w:color="auto"/>
      </w:divBdr>
    </w:div>
    <w:div w:id="1734545729">
      <w:bodyDiv w:val="1"/>
      <w:marLeft w:val="0"/>
      <w:marRight w:val="0"/>
      <w:marTop w:val="0"/>
      <w:marBottom w:val="0"/>
      <w:divBdr>
        <w:top w:val="none" w:sz="0" w:space="0" w:color="auto"/>
        <w:left w:val="none" w:sz="0" w:space="0" w:color="auto"/>
        <w:bottom w:val="none" w:sz="0" w:space="0" w:color="auto"/>
        <w:right w:val="none" w:sz="0" w:space="0" w:color="auto"/>
      </w:divBdr>
    </w:div>
    <w:div w:id="1735003579">
      <w:bodyDiv w:val="1"/>
      <w:marLeft w:val="0"/>
      <w:marRight w:val="0"/>
      <w:marTop w:val="0"/>
      <w:marBottom w:val="0"/>
      <w:divBdr>
        <w:top w:val="none" w:sz="0" w:space="0" w:color="auto"/>
        <w:left w:val="none" w:sz="0" w:space="0" w:color="auto"/>
        <w:bottom w:val="none" w:sz="0" w:space="0" w:color="auto"/>
        <w:right w:val="none" w:sz="0" w:space="0" w:color="auto"/>
      </w:divBdr>
    </w:div>
    <w:div w:id="1736321545">
      <w:bodyDiv w:val="1"/>
      <w:marLeft w:val="0"/>
      <w:marRight w:val="0"/>
      <w:marTop w:val="0"/>
      <w:marBottom w:val="0"/>
      <w:divBdr>
        <w:top w:val="none" w:sz="0" w:space="0" w:color="auto"/>
        <w:left w:val="none" w:sz="0" w:space="0" w:color="auto"/>
        <w:bottom w:val="none" w:sz="0" w:space="0" w:color="auto"/>
        <w:right w:val="none" w:sz="0" w:space="0" w:color="auto"/>
      </w:divBdr>
    </w:div>
    <w:div w:id="1737162821">
      <w:bodyDiv w:val="1"/>
      <w:marLeft w:val="0"/>
      <w:marRight w:val="0"/>
      <w:marTop w:val="0"/>
      <w:marBottom w:val="0"/>
      <w:divBdr>
        <w:top w:val="none" w:sz="0" w:space="0" w:color="auto"/>
        <w:left w:val="none" w:sz="0" w:space="0" w:color="auto"/>
        <w:bottom w:val="none" w:sz="0" w:space="0" w:color="auto"/>
        <w:right w:val="none" w:sz="0" w:space="0" w:color="auto"/>
      </w:divBdr>
    </w:div>
    <w:div w:id="1740589700">
      <w:bodyDiv w:val="1"/>
      <w:marLeft w:val="0"/>
      <w:marRight w:val="0"/>
      <w:marTop w:val="0"/>
      <w:marBottom w:val="0"/>
      <w:divBdr>
        <w:top w:val="none" w:sz="0" w:space="0" w:color="auto"/>
        <w:left w:val="none" w:sz="0" w:space="0" w:color="auto"/>
        <w:bottom w:val="none" w:sz="0" w:space="0" w:color="auto"/>
        <w:right w:val="none" w:sz="0" w:space="0" w:color="auto"/>
      </w:divBdr>
    </w:div>
    <w:div w:id="1751732065">
      <w:bodyDiv w:val="1"/>
      <w:marLeft w:val="0"/>
      <w:marRight w:val="0"/>
      <w:marTop w:val="0"/>
      <w:marBottom w:val="0"/>
      <w:divBdr>
        <w:top w:val="none" w:sz="0" w:space="0" w:color="auto"/>
        <w:left w:val="none" w:sz="0" w:space="0" w:color="auto"/>
        <w:bottom w:val="none" w:sz="0" w:space="0" w:color="auto"/>
        <w:right w:val="none" w:sz="0" w:space="0" w:color="auto"/>
      </w:divBdr>
    </w:div>
    <w:div w:id="1752384827">
      <w:bodyDiv w:val="1"/>
      <w:marLeft w:val="0"/>
      <w:marRight w:val="0"/>
      <w:marTop w:val="0"/>
      <w:marBottom w:val="0"/>
      <w:divBdr>
        <w:top w:val="none" w:sz="0" w:space="0" w:color="auto"/>
        <w:left w:val="none" w:sz="0" w:space="0" w:color="auto"/>
        <w:bottom w:val="none" w:sz="0" w:space="0" w:color="auto"/>
        <w:right w:val="none" w:sz="0" w:space="0" w:color="auto"/>
      </w:divBdr>
    </w:div>
    <w:div w:id="1758358605">
      <w:bodyDiv w:val="1"/>
      <w:marLeft w:val="0"/>
      <w:marRight w:val="0"/>
      <w:marTop w:val="0"/>
      <w:marBottom w:val="0"/>
      <w:divBdr>
        <w:top w:val="none" w:sz="0" w:space="0" w:color="auto"/>
        <w:left w:val="none" w:sz="0" w:space="0" w:color="auto"/>
        <w:bottom w:val="none" w:sz="0" w:space="0" w:color="auto"/>
        <w:right w:val="none" w:sz="0" w:space="0" w:color="auto"/>
      </w:divBdr>
    </w:div>
    <w:div w:id="1760329432">
      <w:bodyDiv w:val="1"/>
      <w:marLeft w:val="0"/>
      <w:marRight w:val="0"/>
      <w:marTop w:val="0"/>
      <w:marBottom w:val="0"/>
      <w:divBdr>
        <w:top w:val="none" w:sz="0" w:space="0" w:color="auto"/>
        <w:left w:val="none" w:sz="0" w:space="0" w:color="auto"/>
        <w:bottom w:val="none" w:sz="0" w:space="0" w:color="auto"/>
        <w:right w:val="none" w:sz="0" w:space="0" w:color="auto"/>
      </w:divBdr>
    </w:div>
    <w:div w:id="1763378173">
      <w:bodyDiv w:val="1"/>
      <w:marLeft w:val="0"/>
      <w:marRight w:val="0"/>
      <w:marTop w:val="0"/>
      <w:marBottom w:val="0"/>
      <w:divBdr>
        <w:top w:val="none" w:sz="0" w:space="0" w:color="auto"/>
        <w:left w:val="none" w:sz="0" w:space="0" w:color="auto"/>
        <w:bottom w:val="none" w:sz="0" w:space="0" w:color="auto"/>
        <w:right w:val="none" w:sz="0" w:space="0" w:color="auto"/>
      </w:divBdr>
    </w:div>
    <w:div w:id="1764914389">
      <w:bodyDiv w:val="1"/>
      <w:marLeft w:val="0"/>
      <w:marRight w:val="0"/>
      <w:marTop w:val="0"/>
      <w:marBottom w:val="0"/>
      <w:divBdr>
        <w:top w:val="none" w:sz="0" w:space="0" w:color="auto"/>
        <w:left w:val="none" w:sz="0" w:space="0" w:color="auto"/>
        <w:bottom w:val="none" w:sz="0" w:space="0" w:color="auto"/>
        <w:right w:val="none" w:sz="0" w:space="0" w:color="auto"/>
      </w:divBdr>
    </w:div>
    <w:div w:id="1772041178">
      <w:bodyDiv w:val="1"/>
      <w:marLeft w:val="0"/>
      <w:marRight w:val="0"/>
      <w:marTop w:val="0"/>
      <w:marBottom w:val="0"/>
      <w:divBdr>
        <w:top w:val="none" w:sz="0" w:space="0" w:color="auto"/>
        <w:left w:val="none" w:sz="0" w:space="0" w:color="auto"/>
        <w:bottom w:val="none" w:sz="0" w:space="0" w:color="auto"/>
        <w:right w:val="none" w:sz="0" w:space="0" w:color="auto"/>
      </w:divBdr>
    </w:div>
    <w:div w:id="1773475454">
      <w:bodyDiv w:val="1"/>
      <w:marLeft w:val="0"/>
      <w:marRight w:val="0"/>
      <w:marTop w:val="0"/>
      <w:marBottom w:val="0"/>
      <w:divBdr>
        <w:top w:val="none" w:sz="0" w:space="0" w:color="auto"/>
        <w:left w:val="none" w:sz="0" w:space="0" w:color="auto"/>
        <w:bottom w:val="none" w:sz="0" w:space="0" w:color="auto"/>
        <w:right w:val="none" w:sz="0" w:space="0" w:color="auto"/>
      </w:divBdr>
    </w:div>
    <w:div w:id="1773626170">
      <w:bodyDiv w:val="1"/>
      <w:marLeft w:val="0"/>
      <w:marRight w:val="0"/>
      <w:marTop w:val="0"/>
      <w:marBottom w:val="0"/>
      <w:divBdr>
        <w:top w:val="none" w:sz="0" w:space="0" w:color="auto"/>
        <w:left w:val="none" w:sz="0" w:space="0" w:color="auto"/>
        <w:bottom w:val="none" w:sz="0" w:space="0" w:color="auto"/>
        <w:right w:val="none" w:sz="0" w:space="0" w:color="auto"/>
      </w:divBdr>
    </w:div>
    <w:div w:id="1789858052">
      <w:bodyDiv w:val="1"/>
      <w:marLeft w:val="0"/>
      <w:marRight w:val="0"/>
      <w:marTop w:val="0"/>
      <w:marBottom w:val="0"/>
      <w:divBdr>
        <w:top w:val="none" w:sz="0" w:space="0" w:color="auto"/>
        <w:left w:val="none" w:sz="0" w:space="0" w:color="auto"/>
        <w:bottom w:val="none" w:sz="0" w:space="0" w:color="auto"/>
        <w:right w:val="none" w:sz="0" w:space="0" w:color="auto"/>
      </w:divBdr>
    </w:div>
    <w:div w:id="1799058656">
      <w:bodyDiv w:val="1"/>
      <w:marLeft w:val="0"/>
      <w:marRight w:val="0"/>
      <w:marTop w:val="0"/>
      <w:marBottom w:val="0"/>
      <w:divBdr>
        <w:top w:val="none" w:sz="0" w:space="0" w:color="auto"/>
        <w:left w:val="none" w:sz="0" w:space="0" w:color="auto"/>
        <w:bottom w:val="none" w:sz="0" w:space="0" w:color="auto"/>
        <w:right w:val="none" w:sz="0" w:space="0" w:color="auto"/>
      </w:divBdr>
    </w:div>
    <w:div w:id="1800302382">
      <w:bodyDiv w:val="1"/>
      <w:marLeft w:val="0"/>
      <w:marRight w:val="0"/>
      <w:marTop w:val="0"/>
      <w:marBottom w:val="0"/>
      <w:divBdr>
        <w:top w:val="none" w:sz="0" w:space="0" w:color="auto"/>
        <w:left w:val="none" w:sz="0" w:space="0" w:color="auto"/>
        <w:bottom w:val="none" w:sz="0" w:space="0" w:color="auto"/>
        <w:right w:val="none" w:sz="0" w:space="0" w:color="auto"/>
      </w:divBdr>
    </w:div>
    <w:div w:id="1802259713">
      <w:bodyDiv w:val="1"/>
      <w:marLeft w:val="0"/>
      <w:marRight w:val="0"/>
      <w:marTop w:val="0"/>
      <w:marBottom w:val="0"/>
      <w:divBdr>
        <w:top w:val="none" w:sz="0" w:space="0" w:color="auto"/>
        <w:left w:val="none" w:sz="0" w:space="0" w:color="auto"/>
        <w:bottom w:val="none" w:sz="0" w:space="0" w:color="auto"/>
        <w:right w:val="none" w:sz="0" w:space="0" w:color="auto"/>
      </w:divBdr>
    </w:div>
    <w:div w:id="1805003106">
      <w:bodyDiv w:val="1"/>
      <w:marLeft w:val="0"/>
      <w:marRight w:val="0"/>
      <w:marTop w:val="0"/>
      <w:marBottom w:val="0"/>
      <w:divBdr>
        <w:top w:val="none" w:sz="0" w:space="0" w:color="auto"/>
        <w:left w:val="none" w:sz="0" w:space="0" w:color="auto"/>
        <w:bottom w:val="none" w:sz="0" w:space="0" w:color="auto"/>
        <w:right w:val="none" w:sz="0" w:space="0" w:color="auto"/>
      </w:divBdr>
    </w:div>
    <w:div w:id="1816556971">
      <w:bodyDiv w:val="1"/>
      <w:marLeft w:val="0"/>
      <w:marRight w:val="0"/>
      <w:marTop w:val="0"/>
      <w:marBottom w:val="0"/>
      <w:divBdr>
        <w:top w:val="none" w:sz="0" w:space="0" w:color="auto"/>
        <w:left w:val="none" w:sz="0" w:space="0" w:color="auto"/>
        <w:bottom w:val="none" w:sz="0" w:space="0" w:color="auto"/>
        <w:right w:val="none" w:sz="0" w:space="0" w:color="auto"/>
      </w:divBdr>
    </w:div>
    <w:div w:id="1816802207">
      <w:bodyDiv w:val="1"/>
      <w:marLeft w:val="0"/>
      <w:marRight w:val="0"/>
      <w:marTop w:val="0"/>
      <w:marBottom w:val="0"/>
      <w:divBdr>
        <w:top w:val="none" w:sz="0" w:space="0" w:color="auto"/>
        <w:left w:val="none" w:sz="0" w:space="0" w:color="auto"/>
        <w:bottom w:val="none" w:sz="0" w:space="0" w:color="auto"/>
        <w:right w:val="none" w:sz="0" w:space="0" w:color="auto"/>
      </w:divBdr>
    </w:div>
    <w:div w:id="1824345243">
      <w:bodyDiv w:val="1"/>
      <w:marLeft w:val="0"/>
      <w:marRight w:val="0"/>
      <w:marTop w:val="0"/>
      <w:marBottom w:val="0"/>
      <w:divBdr>
        <w:top w:val="none" w:sz="0" w:space="0" w:color="auto"/>
        <w:left w:val="none" w:sz="0" w:space="0" w:color="auto"/>
        <w:bottom w:val="none" w:sz="0" w:space="0" w:color="auto"/>
        <w:right w:val="none" w:sz="0" w:space="0" w:color="auto"/>
      </w:divBdr>
    </w:div>
    <w:div w:id="1827822705">
      <w:bodyDiv w:val="1"/>
      <w:marLeft w:val="0"/>
      <w:marRight w:val="0"/>
      <w:marTop w:val="0"/>
      <w:marBottom w:val="0"/>
      <w:divBdr>
        <w:top w:val="none" w:sz="0" w:space="0" w:color="auto"/>
        <w:left w:val="none" w:sz="0" w:space="0" w:color="auto"/>
        <w:bottom w:val="none" w:sz="0" w:space="0" w:color="auto"/>
        <w:right w:val="none" w:sz="0" w:space="0" w:color="auto"/>
      </w:divBdr>
    </w:div>
    <w:div w:id="1828282121">
      <w:bodyDiv w:val="1"/>
      <w:marLeft w:val="0"/>
      <w:marRight w:val="0"/>
      <w:marTop w:val="0"/>
      <w:marBottom w:val="0"/>
      <w:divBdr>
        <w:top w:val="none" w:sz="0" w:space="0" w:color="auto"/>
        <w:left w:val="none" w:sz="0" w:space="0" w:color="auto"/>
        <w:bottom w:val="none" w:sz="0" w:space="0" w:color="auto"/>
        <w:right w:val="none" w:sz="0" w:space="0" w:color="auto"/>
      </w:divBdr>
    </w:div>
    <w:div w:id="1828738575">
      <w:bodyDiv w:val="1"/>
      <w:marLeft w:val="0"/>
      <w:marRight w:val="0"/>
      <w:marTop w:val="0"/>
      <w:marBottom w:val="0"/>
      <w:divBdr>
        <w:top w:val="none" w:sz="0" w:space="0" w:color="auto"/>
        <w:left w:val="none" w:sz="0" w:space="0" w:color="auto"/>
        <w:bottom w:val="none" w:sz="0" w:space="0" w:color="auto"/>
        <w:right w:val="none" w:sz="0" w:space="0" w:color="auto"/>
      </w:divBdr>
    </w:div>
    <w:div w:id="1831675476">
      <w:bodyDiv w:val="1"/>
      <w:marLeft w:val="0"/>
      <w:marRight w:val="0"/>
      <w:marTop w:val="0"/>
      <w:marBottom w:val="0"/>
      <w:divBdr>
        <w:top w:val="none" w:sz="0" w:space="0" w:color="auto"/>
        <w:left w:val="none" w:sz="0" w:space="0" w:color="auto"/>
        <w:bottom w:val="none" w:sz="0" w:space="0" w:color="auto"/>
        <w:right w:val="none" w:sz="0" w:space="0" w:color="auto"/>
      </w:divBdr>
    </w:div>
    <w:div w:id="1839298121">
      <w:bodyDiv w:val="1"/>
      <w:marLeft w:val="0"/>
      <w:marRight w:val="0"/>
      <w:marTop w:val="0"/>
      <w:marBottom w:val="0"/>
      <w:divBdr>
        <w:top w:val="none" w:sz="0" w:space="0" w:color="auto"/>
        <w:left w:val="none" w:sz="0" w:space="0" w:color="auto"/>
        <w:bottom w:val="none" w:sz="0" w:space="0" w:color="auto"/>
        <w:right w:val="none" w:sz="0" w:space="0" w:color="auto"/>
      </w:divBdr>
    </w:div>
    <w:div w:id="1839420063">
      <w:bodyDiv w:val="1"/>
      <w:marLeft w:val="0"/>
      <w:marRight w:val="0"/>
      <w:marTop w:val="0"/>
      <w:marBottom w:val="0"/>
      <w:divBdr>
        <w:top w:val="none" w:sz="0" w:space="0" w:color="auto"/>
        <w:left w:val="none" w:sz="0" w:space="0" w:color="auto"/>
        <w:bottom w:val="none" w:sz="0" w:space="0" w:color="auto"/>
        <w:right w:val="none" w:sz="0" w:space="0" w:color="auto"/>
      </w:divBdr>
    </w:div>
    <w:div w:id="1841848610">
      <w:bodyDiv w:val="1"/>
      <w:marLeft w:val="0"/>
      <w:marRight w:val="0"/>
      <w:marTop w:val="0"/>
      <w:marBottom w:val="0"/>
      <w:divBdr>
        <w:top w:val="none" w:sz="0" w:space="0" w:color="auto"/>
        <w:left w:val="none" w:sz="0" w:space="0" w:color="auto"/>
        <w:bottom w:val="none" w:sz="0" w:space="0" w:color="auto"/>
        <w:right w:val="none" w:sz="0" w:space="0" w:color="auto"/>
      </w:divBdr>
    </w:div>
    <w:div w:id="1847211856">
      <w:bodyDiv w:val="1"/>
      <w:marLeft w:val="0"/>
      <w:marRight w:val="0"/>
      <w:marTop w:val="0"/>
      <w:marBottom w:val="0"/>
      <w:divBdr>
        <w:top w:val="none" w:sz="0" w:space="0" w:color="auto"/>
        <w:left w:val="none" w:sz="0" w:space="0" w:color="auto"/>
        <w:bottom w:val="none" w:sz="0" w:space="0" w:color="auto"/>
        <w:right w:val="none" w:sz="0" w:space="0" w:color="auto"/>
      </w:divBdr>
    </w:div>
    <w:div w:id="1847939004">
      <w:bodyDiv w:val="1"/>
      <w:marLeft w:val="0"/>
      <w:marRight w:val="0"/>
      <w:marTop w:val="0"/>
      <w:marBottom w:val="0"/>
      <w:divBdr>
        <w:top w:val="none" w:sz="0" w:space="0" w:color="auto"/>
        <w:left w:val="none" w:sz="0" w:space="0" w:color="auto"/>
        <w:bottom w:val="none" w:sz="0" w:space="0" w:color="auto"/>
        <w:right w:val="none" w:sz="0" w:space="0" w:color="auto"/>
      </w:divBdr>
    </w:div>
    <w:div w:id="1848209923">
      <w:bodyDiv w:val="1"/>
      <w:marLeft w:val="0"/>
      <w:marRight w:val="0"/>
      <w:marTop w:val="0"/>
      <w:marBottom w:val="0"/>
      <w:divBdr>
        <w:top w:val="none" w:sz="0" w:space="0" w:color="auto"/>
        <w:left w:val="none" w:sz="0" w:space="0" w:color="auto"/>
        <w:bottom w:val="none" w:sz="0" w:space="0" w:color="auto"/>
        <w:right w:val="none" w:sz="0" w:space="0" w:color="auto"/>
      </w:divBdr>
    </w:div>
    <w:div w:id="1856114878">
      <w:bodyDiv w:val="1"/>
      <w:marLeft w:val="0"/>
      <w:marRight w:val="0"/>
      <w:marTop w:val="0"/>
      <w:marBottom w:val="0"/>
      <w:divBdr>
        <w:top w:val="none" w:sz="0" w:space="0" w:color="auto"/>
        <w:left w:val="none" w:sz="0" w:space="0" w:color="auto"/>
        <w:bottom w:val="none" w:sz="0" w:space="0" w:color="auto"/>
        <w:right w:val="none" w:sz="0" w:space="0" w:color="auto"/>
      </w:divBdr>
    </w:div>
    <w:div w:id="1860042850">
      <w:bodyDiv w:val="1"/>
      <w:marLeft w:val="0"/>
      <w:marRight w:val="0"/>
      <w:marTop w:val="0"/>
      <w:marBottom w:val="0"/>
      <w:divBdr>
        <w:top w:val="none" w:sz="0" w:space="0" w:color="auto"/>
        <w:left w:val="none" w:sz="0" w:space="0" w:color="auto"/>
        <w:bottom w:val="none" w:sz="0" w:space="0" w:color="auto"/>
        <w:right w:val="none" w:sz="0" w:space="0" w:color="auto"/>
      </w:divBdr>
    </w:div>
    <w:div w:id="1861316175">
      <w:bodyDiv w:val="1"/>
      <w:marLeft w:val="0"/>
      <w:marRight w:val="0"/>
      <w:marTop w:val="0"/>
      <w:marBottom w:val="0"/>
      <w:divBdr>
        <w:top w:val="none" w:sz="0" w:space="0" w:color="auto"/>
        <w:left w:val="none" w:sz="0" w:space="0" w:color="auto"/>
        <w:bottom w:val="none" w:sz="0" w:space="0" w:color="auto"/>
        <w:right w:val="none" w:sz="0" w:space="0" w:color="auto"/>
      </w:divBdr>
    </w:div>
    <w:div w:id="1864201178">
      <w:bodyDiv w:val="1"/>
      <w:marLeft w:val="0"/>
      <w:marRight w:val="0"/>
      <w:marTop w:val="0"/>
      <w:marBottom w:val="0"/>
      <w:divBdr>
        <w:top w:val="none" w:sz="0" w:space="0" w:color="auto"/>
        <w:left w:val="none" w:sz="0" w:space="0" w:color="auto"/>
        <w:bottom w:val="none" w:sz="0" w:space="0" w:color="auto"/>
        <w:right w:val="none" w:sz="0" w:space="0" w:color="auto"/>
      </w:divBdr>
    </w:div>
    <w:div w:id="1865315649">
      <w:bodyDiv w:val="1"/>
      <w:marLeft w:val="0"/>
      <w:marRight w:val="0"/>
      <w:marTop w:val="0"/>
      <w:marBottom w:val="0"/>
      <w:divBdr>
        <w:top w:val="none" w:sz="0" w:space="0" w:color="auto"/>
        <w:left w:val="none" w:sz="0" w:space="0" w:color="auto"/>
        <w:bottom w:val="none" w:sz="0" w:space="0" w:color="auto"/>
        <w:right w:val="none" w:sz="0" w:space="0" w:color="auto"/>
      </w:divBdr>
    </w:div>
    <w:div w:id="1873347409">
      <w:bodyDiv w:val="1"/>
      <w:marLeft w:val="0"/>
      <w:marRight w:val="0"/>
      <w:marTop w:val="0"/>
      <w:marBottom w:val="0"/>
      <w:divBdr>
        <w:top w:val="none" w:sz="0" w:space="0" w:color="auto"/>
        <w:left w:val="none" w:sz="0" w:space="0" w:color="auto"/>
        <w:bottom w:val="none" w:sz="0" w:space="0" w:color="auto"/>
        <w:right w:val="none" w:sz="0" w:space="0" w:color="auto"/>
      </w:divBdr>
    </w:div>
    <w:div w:id="1875578188">
      <w:bodyDiv w:val="1"/>
      <w:marLeft w:val="0"/>
      <w:marRight w:val="0"/>
      <w:marTop w:val="0"/>
      <w:marBottom w:val="0"/>
      <w:divBdr>
        <w:top w:val="none" w:sz="0" w:space="0" w:color="auto"/>
        <w:left w:val="none" w:sz="0" w:space="0" w:color="auto"/>
        <w:bottom w:val="none" w:sz="0" w:space="0" w:color="auto"/>
        <w:right w:val="none" w:sz="0" w:space="0" w:color="auto"/>
      </w:divBdr>
    </w:div>
    <w:div w:id="1881939729">
      <w:bodyDiv w:val="1"/>
      <w:marLeft w:val="0"/>
      <w:marRight w:val="0"/>
      <w:marTop w:val="0"/>
      <w:marBottom w:val="0"/>
      <w:divBdr>
        <w:top w:val="none" w:sz="0" w:space="0" w:color="auto"/>
        <w:left w:val="none" w:sz="0" w:space="0" w:color="auto"/>
        <w:bottom w:val="none" w:sz="0" w:space="0" w:color="auto"/>
        <w:right w:val="none" w:sz="0" w:space="0" w:color="auto"/>
      </w:divBdr>
    </w:div>
    <w:div w:id="1883980920">
      <w:bodyDiv w:val="1"/>
      <w:marLeft w:val="0"/>
      <w:marRight w:val="0"/>
      <w:marTop w:val="0"/>
      <w:marBottom w:val="0"/>
      <w:divBdr>
        <w:top w:val="none" w:sz="0" w:space="0" w:color="auto"/>
        <w:left w:val="none" w:sz="0" w:space="0" w:color="auto"/>
        <w:bottom w:val="none" w:sz="0" w:space="0" w:color="auto"/>
        <w:right w:val="none" w:sz="0" w:space="0" w:color="auto"/>
      </w:divBdr>
    </w:div>
    <w:div w:id="1890068192">
      <w:bodyDiv w:val="1"/>
      <w:marLeft w:val="0"/>
      <w:marRight w:val="0"/>
      <w:marTop w:val="0"/>
      <w:marBottom w:val="0"/>
      <w:divBdr>
        <w:top w:val="none" w:sz="0" w:space="0" w:color="auto"/>
        <w:left w:val="none" w:sz="0" w:space="0" w:color="auto"/>
        <w:bottom w:val="none" w:sz="0" w:space="0" w:color="auto"/>
        <w:right w:val="none" w:sz="0" w:space="0" w:color="auto"/>
      </w:divBdr>
    </w:div>
    <w:div w:id="1893227009">
      <w:bodyDiv w:val="1"/>
      <w:marLeft w:val="0"/>
      <w:marRight w:val="0"/>
      <w:marTop w:val="0"/>
      <w:marBottom w:val="0"/>
      <w:divBdr>
        <w:top w:val="none" w:sz="0" w:space="0" w:color="auto"/>
        <w:left w:val="none" w:sz="0" w:space="0" w:color="auto"/>
        <w:bottom w:val="none" w:sz="0" w:space="0" w:color="auto"/>
        <w:right w:val="none" w:sz="0" w:space="0" w:color="auto"/>
      </w:divBdr>
    </w:div>
    <w:div w:id="1896894185">
      <w:bodyDiv w:val="1"/>
      <w:marLeft w:val="0"/>
      <w:marRight w:val="0"/>
      <w:marTop w:val="0"/>
      <w:marBottom w:val="0"/>
      <w:divBdr>
        <w:top w:val="none" w:sz="0" w:space="0" w:color="auto"/>
        <w:left w:val="none" w:sz="0" w:space="0" w:color="auto"/>
        <w:bottom w:val="none" w:sz="0" w:space="0" w:color="auto"/>
        <w:right w:val="none" w:sz="0" w:space="0" w:color="auto"/>
      </w:divBdr>
    </w:div>
    <w:div w:id="1897005756">
      <w:bodyDiv w:val="1"/>
      <w:marLeft w:val="0"/>
      <w:marRight w:val="0"/>
      <w:marTop w:val="0"/>
      <w:marBottom w:val="0"/>
      <w:divBdr>
        <w:top w:val="none" w:sz="0" w:space="0" w:color="auto"/>
        <w:left w:val="none" w:sz="0" w:space="0" w:color="auto"/>
        <w:bottom w:val="none" w:sz="0" w:space="0" w:color="auto"/>
        <w:right w:val="none" w:sz="0" w:space="0" w:color="auto"/>
      </w:divBdr>
    </w:div>
    <w:div w:id="1906181904">
      <w:bodyDiv w:val="1"/>
      <w:marLeft w:val="0"/>
      <w:marRight w:val="0"/>
      <w:marTop w:val="0"/>
      <w:marBottom w:val="0"/>
      <w:divBdr>
        <w:top w:val="none" w:sz="0" w:space="0" w:color="auto"/>
        <w:left w:val="none" w:sz="0" w:space="0" w:color="auto"/>
        <w:bottom w:val="none" w:sz="0" w:space="0" w:color="auto"/>
        <w:right w:val="none" w:sz="0" w:space="0" w:color="auto"/>
      </w:divBdr>
    </w:div>
    <w:div w:id="1906867092">
      <w:bodyDiv w:val="1"/>
      <w:marLeft w:val="0"/>
      <w:marRight w:val="0"/>
      <w:marTop w:val="0"/>
      <w:marBottom w:val="0"/>
      <w:divBdr>
        <w:top w:val="none" w:sz="0" w:space="0" w:color="auto"/>
        <w:left w:val="none" w:sz="0" w:space="0" w:color="auto"/>
        <w:bottom w:val="none" w:sz="0" w:space="0" w:color="auto"/>
        <w:right w:val="none" w:sz="0" w:space="0" w:color="auto"/>
      </w:divBdr>
    </w:div>
    <w:div w:id="1919437649">
      <w:bodyDiv w:val="1"/>
      <w:marLeft w:val="0"/>
      <w:marRight w:val="0"/>
      <w:marTop w:val="0"/>
      <w:marBottom w:val="0"/>
      <w:divBdr>
        <w:top w:val="none" w:sz="0" w:space="0" w:color="auto"/>
        <w:left w:val="none" w:sz="0" w:space="0" w:color="auto"/>
        <w:bottom w:val="none" w:sz="0" w:space="0" w:color="auto"/>
        <w:right w:val="none" w:sz="0" w:space="0" w:color="auto"/>
      </w:divBdr>
    </w:div>
    <w:div w:id="1923445165">
      <w:bodyDiv w:val="1"/>
      <w:marLeft w:val="0"/>
      <w:marRight w:val="0"/>
      <w:marTop w:val="0"/>
      <w:marBottom w:val="0"/>
      <w:divBdr>
        <w:top w:val="none" w:sz="0" w:space="0" w:color="auto"/>
        <w:left w:val="none" w:sz="0" w:space="0" w:color="auto"/>
        <w:bottom w:val="none" w:sz="0" w:space="0" w:color="auto"/>
        <w:right w:val="none" w:sz="0" w:space="0" w:color="auto"/>
      </w:divBdr>
    </w:div>
    <w:div w:id="1926645750">
      <w:bodyDiv w:val="1"/>
      <w:marLeft w:val="0"/>
      <w:marRight w:val="0"/>
      <w:marTop w:val="0"/>
      <w:marBottom w:val="0"/>
      <w:divBdr>
        <w:top w:val="none" w:sz="0" w:space="0" w:color="auto"/>
        <w:left w:val="none" w:sz="0" w:space="0" w:color="auto"/>
        <w:bottom w:val="none" w:sz="0" w:space="0" w:color="auto"/>
        <w:right w:val="none" w:sz="0" w:space="0" w:color="auto"/>
      </w:divBdr>
    </w:div>
    <w:div w:id="1927881788">
      <w:bodyDiv w:val="1"/>
      <w:marLeft w:val="0"/>
      <w:marRight w:val="0"/>
      <w:marTop w:val="0"/>
      <w:marBottom w:val="0"/>
      <w:divBdr>
        <w:top w:val="none" w:sz="0" w:space="0" w:color="auto"/>
        <w:left w:val="none" w:sz="0" w:space="0" w:color="auto"/>
        <w:bottom w:val="none" w:sz="0" w:space="0" w:color="auto"/>
        <w:right w:val="none" w:sz="0" w:space="0" w:color="auto"/>
      </w:divBdr>
    </w:div>
    <w:div w:id="1933708589">
      <w:bodyDiv w:val="1"/>
      <w:marLeft w:val="0"/>
      <w:marRight w:val="0"/>
      <w:marTop w:val="0"/>
      <w:marBottom w:val="0"/>
      <w:divBdr>
        <w:top w:val="none" w:sz="0" w:space="0" w:color="auto"/>
        <w:left w:val="none" w:sz="0" w:space="0" w:color="auto"/>
        <w:bottom w:val="none" w:sz="0" w:space="0" w:color="auto"/>
        <w:right w:val="none" w:sz="0" w:space="0" w:color="auto"/>
      </w:divBdr>
    </w:div>
    <w:div w:id="1941638338">
      <w:bodyDiv w:val="1"/>
      <w:marLeft w:val="0"/>
      <w:marRight w:val="0"/>
      <w:marTop w:val="0"/>
      <w:marBottom w:val="0"/>
      <w:divBdr>
        <w:top w:val="none" w:sz="0" w:space="0" w:color="auto"/>
        <w:left w:val="none" w:sz="0" w:space="0" w:color="auto"/>
        <w:bottom w:val="none" w:sz="0" w:space="0" w:color="auto"/>
        <w:right w:val="none" w:sz="0" w:space="0" w:color="auto"/>
      </w:divBdr>
    </w:div>
    <w:div w:id="1949853439">
      <w:bodyDiv w:val="1"/>
      <w:marLeft w:val="0"/>
      <w:marRight w:val="0"/>
      <w:marTop w:val="0"/>
      <w:marBottom w:val="0"/>
      <w:divBdr>
        <w:top w:val="none" w:sz="0" w:space="0" w:color="auto"/>
        <w:left w:val="none" w:sz="0" w:space="0" w:color="auto"/>
        <w:bottom w:val="none" w:sz="0" w:space="0" w:color="auto"/>
        <w:right w:val="none" w:sz="0" w:space="0" w:color="auto"/>
      </w:divBdr>
    </w:div>
    <w:div w:id="1951086625">
      <w:bodyDiv w:val="1"/>
      <w:marLeft w:val="0"/>
      <w:marRight w:val="0"/>
      <w:marTop w:val="0"/>
      <w:marBottom w:val="0"/>
      <w:divBdr>
        <w:top w:val="none" w:sz="0" w:space="0" w:color="auto"/>
        <w:left w:val="none" w:sz="0" w:space="0" w:color="auto"/>
        <w:bottom w:val="none" w:sz="0" w:space="0" w:color="auto"/>
        <w:right w:val="none" w:sz="0" w:space="0" w:color="auto"/>
      </w:divBdr>
    </w:div>
    <w:div w:id="1951931634">
      <w:bodyDiv w:val="1"/>
      <w:marLeft w:val="0"/>
      <w:marRight w:val="0"/>
      <w:marTop w:val="0"/>
      <w:marBottom w:val="0"/>
      <w:divBdr>
        <w:top w:val="none" w:sz="0" w:space="0" w:color="auto"/>
        <w:left w:val="none" w:sz="0" w:space="0" w:color="auto"/>
        <w:bottom w:val="none" w:sz="0" w:space="0" w:color="auto"/>
        <w:right w:val="none" w:sz="0" w:space="0" w:color="auto"/>
      </w:divBdr>
    </w:div>
    <w:div w:id="1953393273">
      <w:bodyDiv w:val="1"/>
      <w:marLeft w:val="0"/>
      <w:marRight w:val="0"/>
      <w:marTop w:val="0"/>
      <w:marBottom w:val="0"/>
      <w:divBdr>
        <w:top w:val="none" w:sz="0" w:space="0" w:color="auto"/>
        <w:left w:val="none" w:sz="0" w:space="0" w:color="auto"/>
        <w:bottom w:val="none" w:sz="0" w:space="0" w:color="auto"/>
        <w:right w:val="none" w:sz="0" w:space="0" w:color="auto"/>
      </w:divBdr>
    </w:div>
    <w:div w:id="1953440201">
      <w:bodyDiv w:val="1"/>
      <w:marLeft w:val="0"/>
      <w:marRight w:val="0"/>
      <w:marTop w:val="0"/>
      <w:marBottom w:val="0"/>
      <w:divBdr>
        <w:top w:val="none" w:sz="0" w:space="0" w:color="auto"/>
        <w:left w:val="none" w:sz="0" w:space="0" w:color="auto"/>
        <w:bottom w:val="none" w:sz="0" w:space="0" w:color="auto"/>
        <w:right w:val="none" w:sz="0" w:space="0" w:color="auto"/>
      </w:divBdr>
    </w:div>
    <w:div w:id="1955357834">
      <w:bodyDiv w:val="1"/>
      <w:marLeft w:val="0"/>
      <w:marRight w:val="0"/>
      <w:marTop w:val="0"/>
      <w:marBottom w:val="0"/>
      <w:divBdr>
        <w:top w:val="none" w:sz="0" w:space="0" w:color="auto"/>
        <w:left w:val="none" w:sz="0" w:space="0" w:color="auto"/>
        <w:bottom w:val="none" w:sz="0" w:space="0" w:color="auto"/>
        <w:right w:val="none" w:sz="0" w:space="0" w:color="auto"/>
      </w:divBdr>
    </w:div>
    <w:div w:id="1958373065">
      <w:bodyDiv w:val="1"/>
      <w:marLeft w:val="0"/>
      <w:marRight w:val="0"/>
      <w:marTop w:val="0"/>
      <w:marBottom w:val="0"/>
      <w:divBdr>
        <w:top w:val="none" w:sz="0" w:space="0" w:color="auto"/>
        <w:left w:val="none" w:sz="0" w:space="0" w:color="auto"/>
        <w:bottom w:val="none" w:sz="0" w:space="0" w:color="auto"/>
        <w:right w:val="none" w:sz="0" w:space="0" w:color="auto"/>
      </w:divBdr>
    </w:div>
    <w:div w:id="1959530586">
      <w:bodyDiv w:val="1"/>
      <w:marLeft w:val="0"/>
      <w:marRight w:val="0"/>
      <w:marTop w:val="0"/>
      <w:marBottom w:val="0"/>
      <w:divBdr>
        <w:top w:val="none" w:sz="0" w:space="0" w:color="auto"/>
        <w:left w:val="none" w:sz="0" w:space="0" w:color="auto"/>
        <w:bottom w:val="none" w:sz="0" w:space="0" w:color="auto"/>
        <w:right w:val="none" w:sz="0" w:space="0" w:color="auto"/>
      </w:divBdr>
    </w:div>
    <w:div w:id="1961565303">
      <w:bodyDiv w:val="1"/>
      <w:marLeft w:val="0"/>
      <w:marRight w:val="0"/>
      <w:marTop w:val="0"/>
      <w:marBottom w:val="0"/>
      <w:divBdr>
        <w:top w:val="none" w:sz="0" w:space="0" w:color="auto"/>
        <w:left w:val="none" w:sz="0" w:space="0" w:color="auto"/>
        <w:bottom w:val="none" w:sz="0" w:space="0" w:color="auto"/>
        <w:right w:val="none" w:sz="0" w:space="0" w:color="auto"/>
      </w:divBdr>
    </w:div>
    <w:div w:id="1967154430">
      <w:bodyDiv w:val="1"/>
      <w:marLeft w:val="0"/>
      <w:marRight w:val="0"/>
      <w:marTop w:val="0"/>
      <w:marBottom w:val="0"/>
      <w:divBdr>
        <w:top w:val="none" w:sz="0" w:space="0" w:color="auto"/>
        <w:left w:val="none" w:sz="0" w:space="0" w:color="auto"/>
        <w:bottom w:val="none" w:sz="0" w:space="0" w:color="auto"/>
        <w:right w:val="none" w:sz="0" w:space="0" w:color="auto"/>
      </w:divBdr>
    </w:div>
    <w:div w:id="1973095488">
      <w:bodyDiv w:val="1"/>
      <w:marLeft w:val="0"/>
      <w:marRight w:val="0"/>
      <w:marTop w:val="0"/>
      <w:marBottom w:val="0"/>
      <w:divBdr>
        <w:top w:val="none" w:sz="0" w:space="0" w:color="auto"/>
        <w:left w:val="none" w:sz="0" w:space="0" w:color="auto"/>
        <w:bottom w:val="none" w:sz="0" w:space="0" w:color="auto"/>
        <w:right w:val="none" w:sz="0" w:space="0" w:color="auto"/>
      </w:divBdr>
    </w:div>
    <w:div w:id="1980108054">
      <w:bodyDiv w:val="1"/>
      <w:marLeft w:val="0"/>
      <w:marRight w:val="0"/>
      <w:marTop w:val="0"/>
      <w:marBottom w:val="0"/>
      <w:divBdr>
        <w:top w:val="none" w:sz="0" w:space="0" w:color="auto"/>
        <w:left w:val="none" w:sz="0" w:space="0" w:color="auto"/>
        <w:bottom w:val="none" w:sz="0" w:space="0" w:color="auto"/>
        <w:right w:val="none" w:sz="0" w:space="0" w:color="auto"/>
      </w:divBdr>
    </w:div>
    <w:div w:id="1982924445">
      <w:bodyDiv w:val="1"/>
      <w:marLeft w:val="0"/>
      <w:marRight w:val="0"/>
      <w:marTop w:val="0"/>
      <w:marBottom w:val="0"/>
      <w:divBdr>
        <w:top w:val="none" w:sz="0" w:space="0" w:color="auto"/>
        <w:left w:val="none" w:sz="0" w:space="0" w:color="auto"/>
        <w:bottom w:val="none" w:sz="0" w:space="0" w:color="auto"/>
        <w:right w:val="none" w:sz="0" w:space="0" w:color="auto"/>
      </w:divBdr>
    </w:div>
    <w:div w:id="1990094149">
      <w:bodyDiv w:val="1"/>
      <w:marLeft w:val="0"/>
      <w:marRight w:val="0"/>
      <w:marTop w:val="0"/>
      <w:marBottom w:val="0"/>
      <w:divBdr>
        <w:top w:val="none" w:sz="0" w:space="0" w:color="auto"/>
        <w:left w:val="none" w:sz="0" w:space="0" w:color="auto"/>
        <w:bottom w:val="none" w:sz="0" w:space="0" w:color="auto"/>
        <w:right w:val="none" w:sz="0" w:space="0" w:color="auto"/>
      </w:divBdr>
    </w:div>
    <w:div w:id="1996254629">
      <w:bodyDiv w:val="1"/>
      <w:marLeft w:val="0"/>
      <w:marRight w:val="0"/>
      <w:marTop w:val="0"/>
      <w:marBottom w:val="0"/>
      <w:divBdr>
        <w:top w:val="none" w:sz="0" w:space="0" w:color="auto"/>
        <w:left w:val="none" w:sz="0" w:space="0" w:color="auto"/>
        <w:bottom w:val="none" w:sz="0" w:space="0" w:color="auto"/>
        <w:right w:val="none" w:sz="0" w:space="0" w:color="auto"/>
      </w:divBdr>
    </w:div>
    <w:div w:id="2000187293">
      <w:bodyDiv w:val="1"/>
      <w:marLeft w:val="0"/>
      <w:marRight w:val="0"/>
      <w:marTop w:val="0"/>
      <w:marBottom w:val="0"/>
      <w:divBdr>
        <w:top w:val="none" w:sz="0" w:space="0" w:color="auto"/>
        <w:left w:val="none" w:sz="0" w:space="0" w:color="auto"/>
        <w:bottom w:val="none" w:sz="0" w:space="0" w:color="auto"/>
        <w:right w:val="none" w:sz="0" w:space="0" w:color="auto"/>
      </w:divBdr>
    </w:div>
    <w:div w:id="2016031889">
      <w:bodyDiv w:val="1"/>
      <w:marLeft w:val="0"/>
      <w:marRight w:val="0"/>
      <w:marTop w:val="0"/>
      <w:marBottom w:val="0"/>
      <w:divBdr>
        <w:top w:val="none" w:sz="0" w:space="0" w:color="auto"/>
        <w:left w:val="none" w:sz="0" w:space="0" w:color="auto"/>
        <w:bottom w:val="none" w:sz="0" w:space="0" w:color="auto"/>
        <w:right w:val="none" w:sz="0" w:space="0" w:color="auto"/>
      </w:divBdr>
    </w:div>
    <w:div w:id="2019380587">
      <w:bodyDiv w:val="1"/>
      <w:marLeft w:val="0"/>
      <w:marRight w:val="0"/>
      <w:marTop w:val="0"/>
      <w:marBottom w:val="0"/>
      <w:divBdr>
        <w:top w:val="none" w:sz="0" w:space="0" w:color="auto"/>
        <w:left w:val="none" w:sz="0" w:space="0" w:color="auto"/>
        <w:bottom w:val="none" w:sz="0" w:space="0" w:color="auto"/>
        <w:right w:val="none" w:sz="0" w:space="0" w:color="auto"/>
      </w:divBdr>
    </w:div>
    <w:div w:id="2020766316">
      <w:bodyDiv w:val="1"/>
      <w:marLeft w:val="0"/>
      <w:marRight w:val="0"/>
      <w:marTop w:val="0"/>
      <w:marBottom w:val="0"/>
      <w:divBdr>
        <w:top w:val="none" w:sz="0" w:space="0" w:color="auto"/>
        <w:left w:val="none" w:sz="0" w:space="0" w:color="auto"/>
        <w:bottom w:val="none" w:sz="0" w:space="0" w:color="auto"/>
        <w:right w:val="none" w:sz="0" w:space="0" w:color="auto"/>
      </w:divBdr>
    </w:div>
    <w:div w:id="2022273162">
      <w:bodyDiv w:val="1"/>
      <w:marLeft w:val="0"/>
      <w:marRight w:val="0"/>
      <w:marTop w:val="0"/>
      <w:marBottom w:val="0"/>
      <w:divBdr>
        <w:top w:val="none" w:sz="0" w:space="0" w:color="auto"/>
        <w:left w:val="none" w:sz="0" w:space="0" w:color="auto"/>
        <w:bottom w:val="none" w:sz="0" w:space="0" w:color="auto"/>
        <w:right w:val="none" w:sz="0" w:space="0" w:color="auto"/>
      </w:divBdr>
    </w:div>
    <w:div w:id="2022273612">
      <w:bodyDiv w:val="1"/>
      <w:marLeft w:val="0"/>
      <w:marRight w:val="0"/>
      <w:marTop w:val="0"/>
      <w:marBottom w:val="0"/>
      <w:divBdr>
        <w:top w:val="none" w:sz="0" w:space="0" w:color="auto"/>
        <w:left w:val="none" w:sz="0" w:space="0" w:color="auto"/>
        <w:bottom w:val="none" w:sz="0" w:space="0" w:color="auto"/>
        <w:right w:val="none" w:sz="0" w:space="0" w:color="auto"/>
      </w:divBdr>
    </w:div>
    <w:div w:id="2022509199">
      <w:bodyDiv w:val="1"/>
      <w:marLeft w:val="0"/>
      <w:marRight w:val="0"/>
      <w:marTop w:val="0"/>
      <w:marBottom w:val="0"/>
      <w:divBdr>
        <w:top w:val="none" w:sz="0" w:space="0" w:color="auto"/>
        <w:left w:val="none" w:sz="0" w:space="0" w:color="auto"/>
        <w:bottom w:val="none" w:sz="0" w:space="0" w:color="auto"/>
        <w:right w:val="none" w:sz="0" w:space="0" w:color="auto"/>
      </w:divBdr>
    </w:div>
    <w:div w:id="2028019080">
      <w:bodyDiv w:val="1"/>
      <w:marLeft w:val="0"/>
      <w:marRight w:val="0"/>
      <w:marTop w:val="0"/>
      <w:marBottom w:val="0"/>
      <w:divBdr>
        <w:top w:val="none" w:sz="0" w:space="0" w:color="auto"/>
        <w:left w:val="none" w:sz="0" w:space="0" w:color="auto"/>
        <w:bottom w:val="none" w:sz="0" w:space="0" w:color="auto"/>
        <w:right w:val="none" w:sz="0" w:space="0" w:color="auto"/>
      </w:divBdr>
    </w:div>
    <w:div w:id="2033533637">
      <w:bodyDiv w:val="1"/>
      <w:marLeft w:val="0"/>
      <w:marRight w:val="0"/>
      <w:marTop w:val="0"/>
      <w:marBottom w:val="0"/>
      <w:divBdr>
        <w:top w:val="none" w:sz="0" w:space="0" w:color="auto"/>
        <w:left w:val="none" w:sz="0" w:space="0" w:color="auto"/>
        <w:bottom w:val="none" w:sz="0" w:space="0" w:color="auto"/>
        <w:right w:val="none" w:sz="0" w:space="0" w:color="auto"/>
      </w:divBdr>
    </w:div>
    <w:div w:id="2033677777">
      <w:bodyDiv w:val="1"/>
      <w:marLeft w:val="0"/>
      <w:marRight w:val="0"/>
      <w:marTop w:val="0"/>
      <w:marBottom w:val="0"/>
      <w:divBdr>
        <w:top w:val="none" w:sz="0" w:space="0" w:color="auto"/>
        <w:left w:val="none" w:sz="0" w:space="0" w:color="auto"/>
        <w:bottom w:val="none" w:sz="0" w:space="0" w:color="auto"/>
        <w:right w:val="none" w:sz="0" w:space="0" w:color="auto"/>
      </w:divBdr>
    </w:div>
    <w:div w:id="2038695089">
      <w:bodyDiv w:val="1"/>
      <w:marLeft w:val="0"/>
      <w:marRight w:val="0"/>
      <w:marTop w:val="0"/>
      <w:marBottom w:val="0"/>
      <w:divBdr>
        <w:top w:val="none" w:sz="0" w:space="0" w:color="auto"/>
        <w:left w:val="none" w:sz="0" w:space="0" w:color="auto"/>
        <w:bottom w:val="none" w:sz="0" w:space="0" w:color="auto"/>
        <w:right w:val="none" w:sz="0" w:space="0" w:color="auto"/>
      </w:divBdr>
    </w:div>
    <w:div w:id="2041081475">
      <w:bodyDiv w:val="1"/>
      <w:marLeft w:val="0"/>
      <w:marRight w:val="0"/>
      <w:marTop w:val="0"/>
      <w:marBottom w:val="0"/>
      <w:divBdr>
        <w:top w:val="none" w:sz="0" w:space="0" w:color="auto"/>
        <w:left w:val="none" w:sz="0" w:space="0" w:color="auto"/>
        <w:bottom w:val="none" w:sz="0" w:space="0" w:color="auto"/>
        <w:right w:val="none" w:sz="0" w:space="0" w:color="auto"/>
      </w:divBdr>
    </w:div>
    <w:div w:id="2044598367">
      <w:bodyDiv w:val="1"/>
      <w:marLeft w:val="0"/>
      <w:marRight w:val="0"/>
      <w:marTop w:val="0"/>
      <w:marBottom w:val="0"/>
      <w:divBdr>
        <w:top w:val="none" w:sz="0" w:space="0" w:color="auto"/>
        <w:left w:val="none" w:sz="0" w:space="0" w:color="auto"/>
        <w:bottom w:val="none" w:sz="0" w:space="0" w:color="auto"/>
        <w:right w:val="none" w:sz="0" w:space="0" w:color="auto"/>
      </w:divBdr>
    </w:div>
    <w:div w:id="2055348162">
      <w:bodyDiv w:val="1"/>
      <w:marLeft w:val="0"/>
      <w:marRight w:val="0"/>
      <w:marTop w:val="0"/>
      <w:marBottom w:val="0"/>
      <w:divBdr>
        <w:top w:val="none" w:sz="0" w:space="0" w:color="auto"/>
        <w:left w:val="none" w:sz="0" w:space="0" w:color="auto"/>
        <w:bottom w:val="none" w:sz="0" w:space="0" w:color="auto"/>
        <w:right w:val="none" w:sz="0" w:space="0" w:color="auto"/>
      </w:divBdr>
    </w:div>
    <w:div w:id="2059476392">
      <w:bodyDiv w:val="1"/>
      <w:marLeft w:val="0"/>
      <w:marRight w:val="0"/>
      <w:marTop w:val="0"/>
      <w:marBottom w:val="0"/>
      <w:divBdr>
        <w:top w:val="none" w:sz="0" w:space="0" w:color="auto"/>
        <w:left w:val="none" w:sz="0" w:space="0" w:color="auto"/>
        <w:bottom w:val="none" w:sz="0" w:space="0" w:color="auto"/>
        <w:right w:val="none" w:sz="0" w:space="0" w:color="auto"/>
      </w:divBdr>
    </w:div>
    <w:div w:id="2066485134">
      <w:bodyDiv w:val="1"/>
      <w:marLeft w:val="0"/>
      <w:marRight w:val="0"/>
      <w:marTop w:val="0"/>
      <w:marBottom w:val="0"/>
      <w:divBdr>
        <w:top w:val="none" w:sz="0" w:space="0" w:color="auto"/>
        <w:left w:val="none" w:sz="0" w:space="0" w:color="auto"/>
        <w:bottom w:val="none" w:sz="0" w:space="0" w:color="auto"/>
        <w:right w:val="none" w:sz="0" w:space="0" w:color="auto"/>
      </w:divBdr>
    </w:div>
    <w:div w:id="2067096497">
      <w:bodyDiv w:val="1"/>
      <w:marLeft w:val="0"/>
      <w:marRight w:val="0"/>
      <w:marTop w:val="0"/>
      <w:marBottom w:val="0"/>
      <w:divBdr>
        <w:top w:val="none" w:sz="0" w:space="0" w:color="auto"/>
        <w:left w:val="none" w:sz="0" w:space="0" w:color="auto"/>
        <w:bottom w:val="none" w:sz="0" w:space="0" w:color="auto"/>
        <w:right w:val="none" w:sz="0" w:space="0" w:color="auto"/>
      </w:divBdr>
    </w:div>
    <w:div w:id="2068793081">
      <w:bodyDiv w:val="1"/>
      <w:marLeft w:val="0"/>
      <w:marRight w:val="0"/>
      <w:marTop w:val="0"/>
      <w:marBottom w:val="0"/>
      <w:divBdr>
        <w:top w:val="none" w:sz="0" w:space="0" w:color="auto"/>
        <w:left w:val="none" w:sz="0" w:space="0" w:color="auto"/>
        <w:bottom w:val="none" w:sz="0" w:space="0" w:color="auto"/>
        <w:right w:val="none" w:sz="0" w:space="0" w:color="auto"/>
      </w:divBdr>
    </w:div>
    <w:div w:id="2077361060">
      <w:bodyDiv w:val="1"/>
      <w:marLeft w:val="0"/>
      <w:marRight w:val="0"/>
      <w:marTop w:val="0"/>
      <w:marBottom w:val="0"/>
      <w:divBdr>
        <w:top w:val="none" w:sz="0" w:space="0" w:color="auto"/>
        <w:left w:val="none" w:sz="0" w:space="0" w:color="auto"/>
        <w:bottom w:val="none" w:sz="0" w:space="0" w:color="auto"/>
        <w:right w:val="none" w:sz="0" w:space="0" w:color="auto"/>
      </w:divBdr>
    </w:div>
    <w:div w:id="2081249731">
      <w:bodyDiv w:val="1"/>
      <w:marLeft w:val="0"/>
      <w:marRight w:val="0"/>
      <w:marTop w:val="0"/>
      <w:marBottom w:val="0"/>
      <w:divBdr>
        <w:top w:val="none" w:sz="0" w:space="0" w:color="auto"/>
        <w:left w:val="none" w:sz="0" w:space="0" w:color="auto"/>
        <w:bottom w:val="none" w:sz="0" w:space="0" w:color="auto"/>
        <w:right w:val="none" w:sz="0" w:space="0" w:color="auto"/>
      </w:divBdr>
    </w:div>
    <w:div w:id="2087215928">
      <w:bodyDiv w:val="1"/>
      <w:marLeft w:val="0"/>
      <w:marRight w:val="0"/>
      <w:marTop w:val="0"/>
      <w:marBottom w:val="0"/>
      <w:divBdr>
        <w:top w:val="none" w:sz="0" w:space="0" w:color="auto"/>
        <w:left w:val="none" w:sz="0" w:space="0" w:color="auto"/>
        <w:bottom w:val="none" w:sz="0" w:space="0" w:color="auto"/>
        <w:right w:val="none" w:sz="0" w:space="0" w:color="auto"/>
      </w:divBdr>
    </w:div>
    <w:div w:id="2089499526">
      <w:bodyDiv w:val="1"/>
      <w:marLeft w:val="0"/>
      <w:marRight w:val="0"/>
      <w:marTop w:val="0"/>
      <w:marBottom w:val="0"/>
      <w:divBdr>
        <w:top w:val="none" w:sz="0" w:space="0" w:color="auto"/>
        <w:left w:val="none" w:sz="0" w:space="0" w:color="auto"/>
        <w:bottom w:val="none" w:sz="0" w:space="0" w:color="auto"/>
        <w:right w:val="none" w:sz="0" w:space="0" w:color="auto"/>
      </w:divBdr>
    </w:div>
    <w:div w:id="2102334513">
      <w:bodyDiv w:val="1"/>
      <w:marLeft w:val="0"/>
      <w:marRight w:val="0"/>
      <w:marTop w:val="0"/>
      <w:marBottom w:val="0"/>
      <w:divBdr>
        <w:top w:val="none" w:sz="0" w:space="0" w:color="auto"/>
        <w:left w:val="none" w:sz="0" w:space="0" w:color="auto"/>
        <w:bottom w:val="none" w:sz="0" w:space="0" w:color="auto"/>
        <w:right w:val="none" w:sz="0" w:space="0" w:color="auto"/>
      </w:divBdr>
    </w:div>
    <w:div w:id="2106149902">
      <w:bodyDiv w:val="1"/>
      <w:marLeft w:val="0"/>
      <w:marRight w:val="0"/>
      <w:marTop w:val="0"/>
      <w:marBottom w:val="0"/>
      <w:divBdr>
        <w:top w:val="none" w:sz="0" w:space="0" w:color="auto"/>
        <w:left w:val="none" w:sz="0" w:space="0" w:color="auto"/>
        <w:bottom w:val="none" w:sz="0" w:space="0" w:color="auto"/>
        <w:right w:val="none" w:sz="0" w:space="0" w:color="auto"/>
      </w:divBdr>
    </w:div>
    <w:div w:id="2109933715">
      <w:bodyDiv w:val="1"/>
      <w:marLeft w:val="0"/>
      <w:marRight w:val="0"/>
      <w:marTop w:val="0"/>
      <w:marBottom w:val="0"/>
      <w:divBdr>
        <w:top w:val="none" w:sz="0" w:space="0" w:color="auto"/>
        <w:left w:val="none" w:sz="0" w:space="0" w:color="auto"/>
        <w:bottom w:val="none" w:sz="0" w:space="0" w:color="auto"/>
        <w:right w:val="none" w:sz="0" w:space="0" w:color="auto"/>
      </w:divBdr>
    </w:div>
    <w:div w:id="2110469270">
      <w:bodyDiv w:val="1"/>
      <w:marLeft w:val="0"/>
      <w:marRight w:val="0"/>
      <w:marTop w:val="0"/>
      <w:marBottom w:val="0"/>
      <w:divBdr>
        <w:top w:val="none" w:sz="0" w:space="0" w:color="auto"/>
        <w:left w:val="none" w:sz="0" w:space="0" w:color="auto"/>
        <w:bottom w:val="none" w:sz="0" w:space="0" w:color="auto"/>
        <w:right w:val="none" w:sz="0" w:space="0" w:color="auto"/>
      </w:divBdr>
    </w:div>
    <w:div w:id="2112821409">
      <w:bodyDiv w:val="1"/>
      <w:marLeft w:val="0"/>
      <w:marRight w:val="0"/>
      <w:marTop w:val="0"/>
      <w:marBottom w:val="0"/>
      <w:divBdr>
        <w:top w:val="none" w:sz="0" w:space="0" w:color="auto"/>
        <w:left w:val="none" w:sz="0" w:space="0" w:color="auto"/>
        <w:bottom w:val="none" w:sz="0" w:space="0" w:color="auto"/>
        <w:right w:val="none" w:sz="0" w:space="0" w:color="auto"/>
      </w:divBdr>
    </w:div>
    <w:div w:id="2119328334">
      <w:bodyDiv w:val="1"/>
      <w:marLeft w:val="0"/>
      <w:marRight w:val="0"/>
      <w:marTop w:val="0"/>
      <w:marBottom w:val="0"/>
      <w:divBdr>
        <w:top w:val="none" w:sz="0" w:space="0" w:color="auto"/>
        <w:left w:val="none" w:sz="0" w:space="0" w:color="auto"/>
        <w:bottom w:val="none" w:sz="0" w:space="0" w:color="auto"/>
        <w:right w:val="none" w:sz="0" w:space="0" w:color="auto"/>
      </w:divBdr>
    </w:div>
    <w:div w:id="2134594685">
      <w:bodyDiv w:val="1"/>
      <w:marLeft w:val="0"/>
      <w:marRight w:val="0"/>
      <w:marTop w:val="0"/>
      <w:marBottom w:val="0"/>
      <w:divBdr>
        <w:top w:val="none" w:sz="0" w:space="0" w:color="auto"/>
        <w:left w:val="none" w:sz="0" w:space="0" w:color="auto"/>
        <w:bottom w:val="none" w:sz="0" w:space="0" w:color="auto"/>
        <w:right w:val="none" w:sz="0" w:space="0" w:color="auto"/>
      </w:divBdr>
    </w:div>
    <w:div w:id="2139178657">
      <w:bodyDiv w:val="1"/>
      <w:marLeft w:val="0"/>
      <w:marRight w:val="0"/>
      <w:marTop w:val="0"/>
      <w:marBottom w:val="0"/>
      <w:divBdr>
        <w:top w:val="none" w:sz="0" w:space="0" w:color="auto"/>
        <w:left w:val="none" w:sz="0" w:space="0" w:color="auto"/>
        <w:bottom w:val="none" w:sz="0" w:space="0" w:color="auto"/>
        <w:right w:val="none" w:sz="0" w:space="0" w:color="auto"/>
      </w:divBdr>
    </w:div>
    <w:div w:id="2144929309">
      <w:bodyDiv w:val="1"/>
      <w:marLeft w:val="0"/>
      <w:marRight w:val="0"/>
      <w:marTop w:val="0"/>
      <w:marBottom w:val="0"/>
      <w:divBdr>
        <w:top w:val="none" w:sz="0" w:space="0" w:color="auto"/>
        <w:left w:val="none" w:sz="0" w:space="0" w:color="auto"/>
        <w:bottom w:val="none" w:sz="0" w:space="0" w:color="auto"/>
        <w:right w:val="none" w:sz="0" w:space="0" w:color="auto"/>
      </w:divBdr>
    </w:div>
    <w:div w:id="2145156225">
      <w:bodyDiv w:val="1"/>
      <w:marLeft w:val="0"/>
      <w:marRight w:val="0"/>
      <w:marTop w:val="0"/>
      <w:marBottom w:val="0"/>
      <w:divBdr>
        <w:top w:val="none" w:sz="0" w:space="0" w:color="auto"/>
        <w:left w:val="none" w:sz="0" w:space="0" w:color="auto"/>
        <w:bottom w:val="none" w:sz="0" w:space="0" w:color="auto"/>
        <w:right w:val="none" w:sz="0" w:space="0" w:color="auto"/>
      </w:divBdr>
    </w:div>
    <w:div w:id="21462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image" Target="media/image13.wmf"/><Relationship Id="rId21" Type="http://schemas.openxmlformats.org/officeDocument/2006/relationships/hyperlink" Target="consultantplus://offline/ref=6AC8326C5AF087BA38A3AE61B50AC55860A3EAC29F44218DB274M3d3H" TargetMode="External"/><Relationship Id="rId34" Type="http://schemas.openxmlformats.org/officeDocument/2006/relationships/image" Target="media/image8.wmf"/><Relationship Id="rId42" Type="http://schemas.openxmlformats.org/officeDocument/2006/relationships/chart" Target="charts/chart13.xm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6AC8326C5AF087BA38A3AE61B50AC5586CA0E6CAC24E29D4BE7634M4d9H" TargetMode="External"/><Relationship Id="rId29" Type="http://schemas.openxmlformats.org/officeDocument/2006/relationships/header" Target="header2.xml"/><Relationship Id="rId41" Type="http://schemas.openxmlformats.org/officeDocument/2006/relationships/chart" Target="charts/chart12.xm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oleObject" Target="embeddings/oleObject1.bin"/><Relationship Id="rId37" Type="http://schemas.openxmlformats.org/officeDocument/2006/relationships/image" Target="media/image11.wmf"/><Relationship Id="rId40" Type="http://schemas.openxmlformats.org/officeDocument/2006/relationships/image" Target="media/image14.wmf"/><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consultantplus://offline/ref=6AC8326C5AF087BA38A3AE61B50AC55860A3EAC29F44218DB274M3d3H" TargetMode="External"/><Relationship Id="rId23" Type="http://schemas.openxmlformats.org/officeDocument/2006/relationships/chart" Target="charts/chart7.xml"/><Relationship Id="rId28" Type="http://schemas.openxmlformats.org/officeDocument/2006/relationships/footer" Target="footer1.xml"/><Relationship Id="rId36" Type="http://schemas.openxmlformats.org/officeDocument/2006/relationships/image" Target="media/image10.wmf"/><Relationship Id="rId49" Type="http://schemas.openxmlformats.org/officeDocument/2006/relationships/image" Target="media/image19.jpeg"/><Relationship Id="rId57" Type="http://schemas.openxmlformats.org/officeDocument/2006/relationships/image" Target="media/image27.jpeg"/><Relationship Id="rId61"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7.wmf"/><Relationship Id="rId44" Type="http://schemas.openxmlformats.org/officeDocument/2006/relationships/chart" Target="charts/chart15.xml"/><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6AC8326C5AF087BA38A3AE61B50AC5586CA0E6CAC24E29D4BE7634M4d9H" TargetMode="External"/><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9.wmf"/><Relationship Id="rId43" Type="http://schemas.openxmlformats.org/officeDocument/2006/relationships/chart" Target="charts/chart14.xml"/><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chart" Target="charts/chart11.xml"/><Relationship Id="rId38" Type="http://schemas.openxmlformats.org/officeDocument/2006/relationships/image" Target="media/image12.wmf"/><Relationship Id="rId46" Type="http://schemas.openxmlformats.org/officeDocument/2006/relationships/image" Target="media/image16.jpeg"/><Relationship Id="rId5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89;&#1090;&#1086;&#1082;&#1080;%20&#1092;&#1072;&#1082;&#1090;%20&#1087;&#1077;&#1088;&#1089;&#108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89;&#1090;&#1086;&#1082;&#1080;%20&#1092;&#1072;&#1082;&#1090;%20&#1087;&#1077;&#1088;&#1089;&#10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clustered"/>
        <c:ser>
          <c:idx val="0"/>
          <c:order val="0"/>
          <c:tx>
            <c:strRef>
              <c:f>Численность!$T$42</c:f>
              <c:strCache>
                <c:ptCount val="1"/>
                <c:pt idx="0">
                  <c:v>Численность населения, чел</c:v>
                </c:pt>
              </c:strCache>
            </c:strRef>
          </c:tx>
          <c:dLbls>
            <c:txPr>
              <a:bodyPr/>
              <a:lstStyle/>
              <a:p>
                <a:pPr>
                  <a:defRPr sz="1100" b="1"/>
                </a:pPr>
                <a:endParaRPr lang="ru-RU"/>
              </a:p>
            </c:txPr>
            <c:dLblPos val="outEnd"/>
            <c:showVal val="1"/>
          </c:dLbls>
          <c:cat>
            <c:numRef>
              <c:f>Численность!$I$31:$Q$31</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Численность!$I$32:$Q$32</c:f>
              <c:numCache>
                <c:formatCode>General</c:formatCode>
                <c:ptCount val="9"/>
                <c:pt idx="0">
                  <c:v>3127</c:v>
                </c:pt>
                <c:pt idx="1">
                  <c:v>3140</c:v>
                </c:pt>
                <c:pt idx="2">
                  <c:v>3159</c:v>
                </c:pt>
                <c:pt idx="3">
                  <c:v>3179</c:v>
                </c:pt>
                <c:pt idx="4">
                  <c:v>3198</c:v>
                </c:pt>
                <c:pt idx="5">
                  <c:v>3218</c:v>
                </c:pt>
                <c:pt idx="6">
                  <c:v>3315</c:v>
                </c:pt>
                <c:pt idx="7">
                  <c:v>3413</c:v>
                </c:pt>
                <c:pt idx="8">
                  <c:v>3491</c:v>
                </c:pt>
              </c:numCache>
            </c:numRef>
          </c:val>
        </c:ser>
        <c:gapWidth val="75"/>
        <c:overlap val="-25"/>
        <c:axId val="133436160"/>
        <c:axId val="133437696"/>
      </c:barChart>
      <c:catAx>
        <c:axId val="133436160"/>
        <c:scaling>
          <c:orientation val="minMax"/>
        </c:scaling>
        <c:axPos val="b"/>
        <c:numFmt formatCode="General" sourceLinked="1"/>
        <c:majorTickMark val="none"/>
        <c:tickLblPos val="nextTo"/>
        <c:crossAx val="133437696"/>
        <c:crosses val="autoZero"/>
        <c:auto val="1"/>
        <c:lblAlgn val="ctr"/>
        <c:lblOffset val="100"/>
      </c:catAx>
      <c:valAx>
        <c:axId val="133437696"/>
        <c:scaling>
          <c:orientation val="minMax"/>
        </c:scaling>
        <c:axPos val="l"/>
        <c:majorGridlines/>
        <c:numFmt formatCode="General" sourceLinked="1"/>
        <c:majorTickMark val="none"/>
        <c:tickLblPos val="nextTo"/>
        <c:crossAx val="133436160"/>
        <c:crosses val="autoZero"/>
        <c:crossBetween val="between"/>
      </c:valAx>
    </c:plotArea>
    <c:legend>
      <c:legendPos val="b"/>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1571084864391951E-2"/>
          <c:y val="0"/>
          <c:w val="0.65199803149606594"/>
          <c:h val="0.98139461019195096"/>
        </c:manualLayout>
      </c:layout>
      <c:pie3DChart>
        <c:varyColors val="1"/>
        <c:ser>
          <c:idx val="0"/>
          <c:order val="0"/>
          <c:explosion val="25"/>
          <c:dLbls>
            <c:txPr>
              <a:bodyPr/>
              <a:lstStyle/>
              <a:p>
                <a:pPr>
                  <a:defRPr sz="1100" b="1"/>
                </a:pPr>
                <a:endParaRPr lang="ru-RU"/>
              </a:p>
            </c:txPr>
            <c:showPercent val="1"/>
            <c:showLeaderLines val="1"/>
          </c:dLbls>
          <c:cat>
            <c:strRef>
              <c:f>'По типам факт 2 '!$D$7:$D$9</c:f>
              <c:strCache>
                <c:ptCount val="3"/>
                <c:pt idx="0">
                  <c:v>На хоз. Бытовые нужды населения</c:v>
                </c:pt>
                <c:pt idx="1">
                  <c:v>Бюджетно-финансируемые организации</c:v>
                </c:pt>
                <c:pt idx="2">
                  <c:v>Прочие потребители</c:v>
                </c:pt>
              </c:strCache>
            </c:strRef>
          </c:cat>
          <c:val>
            <c:numRef>
              <c:f>'По типам факт 2 '!$X$7:$X$9</c:f>
              <c:numCache>
                <c:formatCode>0.0</c:formatCode>
                <c:ptCount val="3"/>
                <c:pt idx="0">
                  <c:v>102.73551474259521</c:v>
                </c:pt>
                <c:pt idx="1">
                  <c:v>8.5573153426970539</c:v>
                </c:pt>
                <c:pt idx="2">
                  <c:v>3.1820680507717971</c:v>
                </c:pt>
              </c:numCache>
            </c:numRef>
          </c:val>
        </c:ser>
        <c:dLbls>
          <c:showPercent val="1"/>
        </c:dLbls>
      </c:pie3DChart>
    </c:plotArea>
    <c:legend>
      <c:legendPos val="r"/>
      <c:layout>
        <c:manualLayout>
          <c:xMode val="edge"/>
          <c:yMode val="edge"/>
          <c:x val="0.70929355836322283"/>
          <c:y val="0.17593281568847249"/>
          <c:w val="0.2726733800773008"/>
          <c:h val="0.64813396597459461"/>
        </c:manualLayout>
      </c:layout>
      <c:txPr>
        <a:bodyPr/>
        <a:lstStyle/>
        <a:p>
          <a:pPr rtl="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70376881014873371"/>
          <c:h val="1"/>
        </c:manualLayout>
      </c:layout>
      <c:pie3DChart>
        <c:varyColors val="1"/>
        <c:ser>
          <c:idx val="0"/>
          <c:order val="0"/>
          <c:explosion val="25"/>
          <c:dLbls>
            <c:txPr>
              <a:bodyPr/>
              <a:lstStyle/>
              <a:p>
                <a:pPr>
                  <a:defRPr sz="1100" b="1"/>
                </a:pPr>
                <a:endParaRPr lang="ru-RU"/>
              </a:p>
            </c:txPr>
            <c:showPercent val="1"/>
            <c:showLeaderLines val="1"/>
          </c:dLbls>
          <c:cat>
            <c:strRef>
              <c:f>'бал стоки'!$C$18:$C$20</c:f>
              <c:strCache>
                <c:ptCount val="3"/>
                <c:pt idx="0">
                  <c:v>от населения</c:v>
                </c:pt>
                <c:pt idx="1">
                  <c:v>от бюджетно-финансируемых организаций</c:v>
                </c:pt>
                <c:pt idx="2">
                  <c:v>от прочих потребителей</c:v>
                </c:pt>
              </c:strCache>
            </c:strRef>
          </c:cat>
          <c:val>
            <c:numRef>
              <c:f>('бал стоки'!$G$34,'бал стоки'!$G$36,'бал стоки'!$G$38)</c:f>
              <c:numCache>
                <c:formatCode>0.0</c:formatCode>
                <c:ptCount val="3"/>
                <c:pt idx="0">
                  <c:v>80.709999999999994</c:v>
                </c:pt>
                <c:pt idx="1">
                  <c:v>19.569999999999986</c:v>
                </c:pt>
                <c:pt idx="2">
                  <c:v>0.91</c:v>
                </c:pt>
              </c:numCache>
            </c:numRef>
          </c:val>
        </c:ser>
        <c:dLbls>
          <c:showPercent val="1"/>
        </c:dLbls>
      </c:pie3DChart>
    </c:plotArea>
    <c:legend>
      <c:legendPos val="r"/>
      <c:layout>
        <c:manualLayout>
          <c:xMode val="edge"/>
          <c:yMode val="edge"/>
          <c:x val="0.72097353455818425"/>
          <c:y val="0.20660578885972591"/>
          <c:w val="0.26235979877515331"/>
          <c:h val="0.5867880577427822"/>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361724888284099"/>
          <c:y val="6.5426934686796639E-2"/>
          <c:w val="0.66926628518798859"/>
          <c:h val="0.79040364420094911"/>
        </c:manualLayout>
      </c:layout>
      <c:bar3DChart>
        <c:barDir val="col"/>
        <c:grouping val="clustered"/>
        <c:ser>
          <c:idx val="0"/>
          <c:order val="0"/>
          <c:tx>
            <c:strRef>
              <c:f>'бал стоки'!$C$23</c:f>
              <c:strCache>
                <c:ptCount val="1"/>
                <c:pt idx="0">
                  <c:v>от населения</c:v>
                </c:pt>
              </c:strCache>
            </c:strRef>
          </c:tx>
          <c:cat>
            <c:numRef>
              <c:f>'бал стоки'!$E$32:$G$32</c:f>
              <c:numCache>
                <c:formatCode>General</c:formatCode>
                <c:ptCount val="3"/>
                <c:pt idx="0">
                  <c:v>2013</c:v>
                </c:pt>
                <c:pt idx="1">
                  <c:v>2014</c:v>
                </c:pt>
                <c:pt idx="2">
                  <c:v>2015</c:v>
                </c:pt>
              </c:numCache>
            </c:numRef>
          </c:cat>
          <c:val>
            <c:numRef>
              <c:f>'бал стоки'!$E$23:$G$23</c:f>
              <c:numCache>
                <c:formatCode>General</c:formatCode>
                <c:ptCount val="3"/>
                <c:pt idx="0">
                  <c:v>90.89</c:v>
                </c:pt>
                <c:pt idx="1">
                  <c:v>82.93</c:v>
                </c:pt>
                <c:pt idx="2">
                  <c:v>80.709999999999994</c:v>
                </c:pt>
              </c:numCache>
            </c:numRef>
          </c:val>
        </c:ser>
        <c:ser>
          <c:idx val="1"/>
          <c:order val="1"/>
          <c:tx>
            <c:strRef>
              <c:f>'бал стоки'!$C$24</c:f>
              <c:strCache>
                <c:ptCount val="1"/>
                <c:pt idx="0">
                  <c:v>от бюджетно-финансируемых организаций</c:v>
                </c:pt>
              </c:strCache>
            </c:strRef>
          </c:tx>
          <c:cat>
            <c:numRef>
              <c:f>'бал стоки'!$E$32:$G$32</c:f>
              <c:numCache>
                <c:formatCode>General</c:formatCode>
                <c:ptCount val="3"/>
                <c:pt idx="0">
                  <c:v>2013</c:v>
                </c:pt>
                <c:pt idx="1">
                  <c:v>2014</c:v>
                </c:pt>
                <c:pt idx="2">
                  <c:v>2015</c:v>
                </c:pt>
              </c:numCache>
            </c:numRef>
          </c:cat>
          <c:val>
            <c:numRef>
              <c:f>'бал стоки'!$E$24:$G$24</c:f>
              <c:numCache>
                <c:formatCode>General</c:formatCode>
                <c:ptCount val="3"/>
                <c:pt idx="0">
                  <c:v>8.620000000000001</c:v>
                </c:pt>
                <c:pt idx="1">
                  <c:v>9.41</c:v>
                </c:pt>
                <c:pt idx="2">
                  <c:v>19.569999999999986</c:v>
                </c:pt>
              </c:numCache>
            </c:numRef>
          </c:val>
        </c:ser>
        <c:ser>
          <c:idx val="2"/>
          <c:order val="2"/>
          <c:tx>
            <c:strRef>
              <c:f>'бал стоки'!$C$25</c:f>
              <c:strCache>
                <c:ptCount val="1"/>
                <c:pt idx="0">
                  <c:v>от прочих потребителей</c:v>
                </c:pt>
              </c:strCache>
            </c:strRef>
          </c:tx>
          <c:cat>
            <c:numRef>
              <c:f>'бал стоки'!$E$32:$G$32</c:f>
              <c:numCache>
                <c:formatCode>General</c:formatCode>
                <c:ptCount val="3"/>
                <c:pt idx="0">
                  <c:v>2013</c:v>
                </c:pt>
                <c:pt idx="1">
                  <c:v>2014</c:v>
                </c:pt>
                <c:pt idx="2">
                  <c:v>2015</c:v>
                </c:pt>
              </c:numCache>
            </c:numRef>
          </c:cat>
          <c:val>
            <c:numRef>
              <c:f>'бал стоки'!$E$25:$G$25</c:f>
              <c:numCache>
                <c:formatCode>General</c:formatCode>
                <c:ptCount val="3"/>
                <c:pt idx="0">
                  <c:v>0.79</c:v>
                </c:pt>
                <c:pt idx="1">
                  <c:v>0.57000000000000062</c:v>
                </c:pt>
                <c:pt idx="2">
                  <c:v>0.91</c:v>
                </c:pt>
              </c:numCache>
            </c:numRef>
          </c:val>
        </c:ser>
        <c:shape val="box"/>
        <c:axId val="135035520"/>
        <c:axId val="135041408"/>
        <c:axId val="0"/>
      </c:bar3DChart>
      <c:catAx>
        <c:axId val="135035520"/>
        <c:scaling>
          <c:orientation val="minMax"/>
        </c:scaling>
        <c:axPos val="b"/>
        <c:numFmt formatCode="General" sourceLinked="1"/>
        <c:tickLblPos val="nextTo"/>
        <c:crossAx val="135041408"/>
        <c:crosses val="autoZero"/>
        <c:auto val="1"/>
        <c:lblAlgn val="ctr"/>
        <c:lblOffset val="100"/>
      </c:catAx>
      <c:valAx>
        <c:axId val="135041408"/>
        <c:scaling>
          <c:orientation val="minMax"/>
        </c:scaling>
        <c:axPos val="l"/>
        <c:majorGridlines/>
        <c:title>
          <c:tx>
            <c:rich>
              <a:bodyPr rot="-5400000" vert="horz"/>
              <a:lstStyle/>
              <a:p>
                <a:pPr>
                  <a:defRPr/>
                </a:pPr>
                <a:r>
                  <a:rPr lang="ru-RU"/>
                  <a:t>тыс.м3</a:t>
                </a:r>
              </a:p>
            </c:rich>
          </c:tx>
          <c:layout>
            <c:manualLayout>
              <c:xMode val="edge"/>
              <c:yMode val="edge"/>
              <c:x val="1.0638888888888901E-2"/>
              <c:y val="0.42071340040828226"/>
            </c:manualLayout>
          </c:layout>
        </c:title>
        <c:numFmt formatCode="General" sourceLinked="1"/>
        <c:tickLblPos val="nextTo"/>
        <c:crossAx val="135035520"/>
        <c:crosses val="autoZero"/>
        <c:crossBetween val="between"/>
      </c:valAx>
    </c:plotArea>
    <c:legend>
      <c:legendPos val="r"/>
      <c:layout>
        <c:manualLayout>
          <c:xMode val="edge"/>
          <c:yMode val="edge"/>
          <c:x val="0.77747314157713376"/>
          <c:y val="0.20660578885972591"/>
          <c:w val="0.20586012844589471"/>
          <c:h val="0.5867880577427822"/>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manualLayout>
          <c:layoutTarget val="inner"/>
          <c:xMode val="edge"/>
          <c:yMode val="edge"/>
          <c:x val="0.11821074595989522"/>
          <c:y val="6.0195205823028924E-2"/>
          <c:w val="0.73075141318998282"/>
          <c:h val="0.85163126951406964"/>
        </c:manualLayout>
      </c:layout>
      <c:bar3DChart>
        <c:barDir val="col"/>
        <c:grouping val="stacked"/>
        <c:ser>
          <c:idx val="0"/>
          <c:order val="0"/>
          <c:tx>
            <c:strRef>
              <c:f>'[стоки факт персп.xlsx]персп стоки факт2'!$C$6</c:f>
              <c:strCache>
                <c:ptCount val="1"/>
                <c:pt idx="0">
                  <c:v>Объем принятых стоков </c:v>
                </c:pt>
              </c:strCache>
            </c:strRef>
          </c:tx>
          <c:cat>
            <c:numRef>
              <c:f>'[стоки факт персп.xlsx]персп стоки факт2'!$E$4:$M$4</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'[стоки факт персп.xlsx]персп стоки факт2'!$E$6:$M$6</c:f>
              <c:numCache>
                <c:formatCode>0.0</c:formatCode>
                <c:ptCount val="9"/>
                <c:pt idx="0">
                  <c:v>101.18999999999998</c:v>
                </c:pt>
                <c:pt idx="1">
                  <c:v>101.31128740264967</c:v>
                </c:pt>
                <c:pt idx="2">
                  <c:v>101.76635513533236</c:v>
                </c:pt>
                <c:pt idx="3">
                  <c:v>102.22142286801522</c:v>
                </c:pt>
                <c:pt idx="4">
                  <c:v>102.67649060069775</c:v>
                </c:pt>
                <c:pt idx="5">
                  <c:v>107.47070262380925</c:v>
                </c:pt>
                <c:pt idx="6">
                  <c:v>129.67247602753969</c:v>
                </c:pt>
                <c:pt idx="7">
                  <c:v>131.84742962928848</c:v>
                </c:pt>
                <c:pt idx="8">
                  <c:v>133.5873925106886</c:v>
                </c:pt>
              </c:numCache>
            </c:numRef>
          </c:val>
        </c:ser>
        <c:shape val="box"/>
        <c:axId val="135057792"/>
        <c:axId val="135059328"/>
        <c:axId val="0"/>
      </c:bar3DChart>
      <c:catAx>
        <c:axId val="135057792"/>
        <c:scaling>
          <c:orientation val="minMax"/>
        </c:scaling>
        <c:axPos val="b"/>
        <c:numFmt formatCode="General" sourceLinked="1"/>
        <c:tickLblPos val="nextTo"/>
        <c:crossAx val="135059328"/>
        <c:crosses val="autoZero"/>
        <c:auto val="1"/>
        <c:lblAlgn val="ctr"/>
        <c:lblOffset val="100"/>
      </c:catAx>
      <c:valAx>
        <c:axId val="135059328"/>
        <c:scaling>
          <c:orientation val="minMax"/>
        </c:scaling>
        <c:axPos val="l"/>
        <c:majorGridlines/>
        <c:title>
          <c:tx>
            <c:rich>
              <a:bodyPr rot="-5400000" vert="horz"/>
              <a:lstStyle/>
              <a:p>
                <a:pPr>
                  <a:defRPr/>
                </a:pPr>
                <a:r>
                  <a:rPr lang="ru-RU"/>
                  <a:t>Тыс.м3</a:t>
                </a:r>
              </a:p>
            </c:rich>
          </c:tx>
          <c:layout>
            <c:manualLayout>
              <c:xMode val="edge"/>
              <c:yMode val="edge"/>
              <c:x val="8.2345435518797593E-3"/>
              <c:y val="0.45276604400860909"/>
            </c:manualLayout>
          </c:layout>
        </c:title>
        <c:numFmt formatCode="0.0" sourceLinked="1"/>
        <c:tickLblPos val="nextTo"/>
        <c:crossAx val="135057792"/>
        <c:crosses val="autoZero"/>
        <c:crossBetween val="between"/>
      </c:valAx>
    </c:plotArea>
    <c:legend>
      <c:legendPos val="r"/>
      <c:layout>
        <c:manualLayout>
          <c:xMode val="edge"/>
          <c:yMode val="edge"/>
          <c:x val="0.83596024827848681"/>
          <c:y val="0.24463416783665629"/>
          <c:w val="0.15103784085012814"/>
          <c:h val="0.34169970628779139"/>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view3D>
      <c:rAngAx val="1"/>
    </c:view3D>
    <c:plotArea>
      <c:layout>
        <c:manualLayout>
          <c:layoutTarget val="inner"/>
          <c:xMode val="edge"/>
          <c:yMode val="edge"/>
          <c:x val="0.12958701751486471"/>
          <c:y val="5.0351563197457455E-2"/>
          <c:w val="0.65413214652516261"/>
          <c:h val="0.79521916903243983"/>
        </c:manualLayout>
      </c:layout>
      <c:bar3DChart>
        <c:barDir val="col"/>
        <c:grouping val="clustered"/>
        <c:ser>
          <c:idx val="0"/>
          <c:order val="0"/>
          <c:tx>
            <c:strRef>
              <c:f>'рез персп стоки'!$D$21</c:f>
              <c:strCache>
                <c:ptCount val="1"/>
                <c:pt idx="0">
                  <c:v>Резерв производственных мощностей ВОС</c:v>
                </c:pt>
              </c:strCache>
            </c:strRef>
          </c:tx>
          <c:cat>
            <c:numRef>
              <c:f>'рез персп стоки'!$F$6:$N$6</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'рез персп стоки'!$F$10:$N$10</c:f>
              <c:numCache>
                <c:formatCode>0.00</c:formatCode>
                <c:ptCount val="9"/>
                <c:pt idx="0">
                  <c:v>189.61643835616479</c:v>
                </c:pt>
                <c:pt idx="1">
                  <c:v>189.56143284292469</c:v>
                </c:pt>
                <c:pt idx="2">
                  <c:v>188.59196067205858</c:v>
                </c:pt>
                <c:pt idx="3">
                  <c:v>187.62248850119377</c:v>
                </c:pt>
                <c:pt idx="4">
                  <c:v>186.65301633032811</c:v>
                </c:pt>
                <c:pt idx="5">
                  <c:v>173.79547761034218</c:v>
                </c:pt>
                <c:pt idx="6">
                  <c:v>114.35514486473888</c:v>
                </c:pt>
                <c:pt idx="7">
                  <c:v>109.7828115766154</c:v>
                </c:pt>
                <c:pt idx="8">
                  <c:v>106.1249449461169</c:v>
                </c:pt>
              </c:numCache>
            </c:numRef>
          </c:val>
        </c:ser>
        <c:shape val="box"/>
        <c:axId val="135169920"/>
        <c:axId val="135171456"/>
        <c:axId val="0"/>
      </c:bar3DChart>
      <c:catAx>
        <c:axId val="135169920"/>
        <c:scaling>
          <c:orientation val="minMax"/>
        </c:scaling>
        <c:axPos val="b"/>
        <c:numFmt formatCode="General" sourceLinked="1"/>
        <c:tickLblPos val="nextTo"/>
        <c:crossAx val="135171456"/>
        <c:crosses val="autoZero"/>
        <c:auto val="1"/>
        <c:lblAlgn val="ctr"/>
        <c:lblOffset val="100"/>
      </c:catAx>
      <c:valAx>
        <c:axId val="135171456"/>
        <c:scaling>
          <c:orientation val="minMax"/>
        </c:scaling>
        <c:axPos val="l"/>
        <c:majorGridlines/>
        <c:title>
          <c:tx>
            <c:rich>
              <a:bodyPr rot="-5400000" vert="horz"/>
              <a:lstStyle/>
              <a:p>
                <a:pPr>
                  <a:defRPr/>
                </a:pPr>
                <a:r>
                  <a:rPr lang="ru-RU"/>
                  <a:t>м3/сут</a:t>
                </a:r>
              </a:p>
            </c:rich>
          </c:tx>
        </c:title>
        <c:numFmt formatCode="0.00" sourceLinked="1"/>
        <c:tickLblPos val="nextTo"/>
        <c:crossAx val="135169920"/>
        <c:crosses val="autoZero"/>
        <c:crossBetween val="between"/>
      </c:valAx>
    </c:plotArea>
    <c:legend>
      <c:legendPos val="r"/>
      <c:layout>
        <c:manualLayout>
          <c:xMode val="edge"/>
          <c:yMode val="edge"/>
          <c:x val="0.79371416653877991"/>
          <c:y val="0.17762851072187405"/>
          <c:w val="0.19429183046272225"/>
          <c:h val="0.39077472458799883"/>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manualLayout>
          <c:layoutTarget val="inner"/>
          <c:xMode val="edge"/>
          <c:yMode val="edge"/>
          <c:x val="9.9726276483481258E-2"/>
          <c:y val="7.1998922855369921E-2"/>
          <c:w val="0.70091975454444211"/>
          <c:h val="0.81332660268043444"/>
        </c:manualLayout>
      </c:layout>
      <c:bar3DChart>
        <c:barDir val="col"/>
        <c:grouping val="clustered"/>
        <c:ser>
          <c:idx val="0"/>
          <c:order val="0"/>
          <c:tx>
            <c:strRef>
              <c:f>'рез персп стоки'!$D$21</c:f>
              <c:strCache>
                <c:ptCount val="1"/>
                <c:pt idx="0">
                  <c:v>Резерв производственных мощностей КОС</c:v>
                </c:pt>
              </c:strCache>
            </c:strRef>
          </c:tx>
          <c:cat>
            <c:numRef>
              <c:f>'рез персп стоки'!$F$6:$N$6</c:f>
              <c:numCache>
                <c:formatCode>General</c:formatCode>
                <c:ptCount val="9"/>
                <c:pt idx="0">
                  <c:v>2015</c:v>
                </c:pt>
                <c:pt idx="1">
                  <c:v>2016</c:v>
                </c:pt>
                <c:pt idx="2">
                  <c:v>2017</c:v>
                </c:pt>
                <c:pt idx="3">
                  <c:v>2018</c:v>
                </c:pt>
                <c:pt idx="4">
                  <c:v>2019</c:v>
                </c:pt>
                <c:pt idx="5">
                  <c:v>2020</c:v>
                </c:pt>
                <c:pt idx="6">
                  <c:v>2025</c:v>
                </c:pt>
                <c:pt idx="7">
                  <c:v>2030</c:v>
                </c:pt>
                <c:pt idx="8">
                  <c:v>2034</c:v>
                </c:pt>
              </c:numCache>
            </c:numRef>
          </c:cat>
          <c:val>
            <c:numRef>
              <c:f>'рез персп стоки'!$F$15:$N$15</c:f>
              <c:numCache>
                <c:formatCode>0.0</c:formatCode>
                <c:ptCount val="9"/>
                <c:pt idx="0">
                  <c:v>333.15068493150756</c:v>
                </c:pt>
                <c:pt idx="1">
                  <c:v>332.87339619091267</c:v>
                </c:pt>
                <c:pt idx="2">
                  <c:v>332.59610745031739</c:v>
                </c:pt>
                <c:pt idx="3">
                  <c:v>332.31881870972427</c:v>
                </c:pt>
                <c:pt idx="4">
                  <c:v>332.04152996912944</c:v>
                </c:pt>
                <c:pt idx="5">
                  <c:v>331.76424122853592</c:v>
                </c:pt>
                <c:pt idx="6">
                  <c:v>330.37779752556497</c:v>
                </c:pt>
                <c:pt idx="7">
                  <c:v>328.99135382259283</c:v>
                </c:pt>
                <c:pt idx="8">
                  <c:v>327.88219886021699</c:v>
                </c:pt>
              </c:numCache>
            </c:numRef>
          </c:val>
        </c:ser>
        <c:shape val="box"/>
        <c:axId val="135183744"/>
        <c:axId val="135193728"/>
        <c:axId val="0"/>
      </c:bar3DChart>
      <c:catAx>
        <c:axId val="135183744"/>
        <c:scaling>
          <c:orientation val="minMax"/>
        </c:scaling>
        <c:axPos val="b"/>
        <c:numFmt formatCode="General" sourceLinked="1"/>
        <c:tickLblPos val="nextTo"/>
        <c:crossAx val="135193728"/>
        <c:crosses val="autoZero"/>
        <c:auto val="1"/>
        <c:lblAlgn val="ctr"/>
        <c:lblOffset val="100"/>
      </c:catAx>
      <c:valAx>
        <c:axId val="135193728"/>
        <c:scaling>
          <c:orientation val="minMax"/>
          <c:min val="325"/>
        </c:scaling>
        <c:axPos val="l"/>
        <c:majorGridlines/>
        <c:title>
          <c:tx>
            <c:rich>
              <a:bodyPr rot="-5400000" vert="horz"/>
              <a:lstStyle/>
              <a:p>
                <a:pPr>
                  <a:defRPr/>
                </a:pPr>
                <a:r>
                  <a:rPr lang="ru-RU"/>
                  <a:t>м3/сут</a:t>
                </a:r>
              </a:p>
            </c:rich>
          </c:tx>
          <c:layout>
            <c:manualLayout>
              <c:xMode val="edge"/>
              <c:yMode val="edge"/>
              <c:x val="2.1652406851205449E-2"/>
              <c:y val="0.41414909703451247"/>
            </c:manualLayout>
          </c:layout>
        </c:title>
        <c:numFmt formatCode="0.0" sourceLinked="1"/>
        <c:tickLblPos val="nextTo"/>
        <c:crossAx val="135183744"/>
        <c:crosses val="autoZero"/>
        <c:crossBetween val="between"/>
      </c:valAx>
    </c:plotArea>
    <c:legend>
      <c:legendPos val="r"/>
      <c:layout>
        <c:manualLayout>
          <c:xMode val="edge"/>
          <c:yMode val="edge"/>
          <c:x val="0.79749637928146055"/>
          <c:y val="0.17346683903318091"/>
          <c:w val="0.19425628670120146"/>
          <c:h val="0.4540223156267928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0"/>
          <c:w val="0.76352559055118396"/>
          <c:h val="1"/>
        </c:manualLayout>
      </c:layout>
      <c:pie3DChart>
        <c:varyColors val="1"/>
        <c:ser>
          <c:idx val="0"/>
          <c:order val="0"/>
          <c:explosion val="25"/>
          <c:dLbls>
            <c:txPr>
              <a:bodyPr/>
              <a:lstStyle/>
              <a:p>
                <a:pPr>
                  <a:defRPr sz="1100" b="1"/>
                </a:pPr>
                <a:endParaRPr lang="ru-RU"/>
              </a:p>
            </c:txPr>
            <c:showPercent val="1"/>
            <c:showLeaderLines val="1"/>
          </c:dLbls>
          <c:cat>
            <c:strRef>
              <c:f>Численность!$D$35:$D$36</c:f>
              <c:strCache>
                <c:ptCount val="2"/>
                <c:pt idx="0">
                  <c:v>Население, не имеющее ХВС</c:v>
                </c:pt>
                <c:pt idx="1">
                  <c:v>Население, имеющее ХВС</c:v>
                </c:pt>
              </c:strCache>
            </c:strRef>
          </c:cat>
          <c:val>
            <c:numRef>
              <c:f>Численность!$F$43:$G$43</c:f>
              <c:numCache>
                <c:formatCode>General</c:formatCode>
                <c:ptCount val="2"/>
                <c:pt idx="0">
                  <c:v>420</c:v>
                </c:pt>
                <c:pt idx="1">
                  <c:v>3127</c:v>
                </c:pt>
              </c:numCache>
            </c:numRef>
          </c:val>
        </c:ser>
        <c:dLbls>
          <c:showPercent val="1"/>
        </c:dLbls>
      </c:pie3DChart>
    </c:plotArea>
    <c:legend>
      <c:legendPos val="r"/>
      <c:layout>
        <c:manualLayout>
          <c:xMode val="edge"/>
          <c:yMode val="edge"/>
          <c:x val="0.78437720903437524"/>
          <c:y val="0.24866970370151825"/>
          <c:w val="0.19895607570106971"/>
          <c:h val="0.57204798791888289"/>
        </c:manualLayout>
      </c:layout>
      <c:txPr>
        <a:bodyPr/>
        <a:lstStyle/>
        <a:p>
          <a:pPr rtl="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
          <c:y val="0"/>
          <c:w val="0.72463670166229222"/>
          <c:h val="1"/>
        </c:manualLayout>
      </c:layout>
      <c:pie3DChart>
        <c:varyColors val="1"/>
        <c:ser>
          <c:idx val="0"/>
          <c:order val="0"/>
          <c:explosion val="25"/>
          <c:dLbls>
            <c:txPr>
              <a:bodyPr/>
              <a:lstStyle/>
              <a:p>
                <a:pPr>
                  <a:defRPr sz="1100" b="1"/>
                </a:pPr>
                <a:endParaRPr lang="ru-RU"/>
              </a:p>
            </c:txPr>
            <c:showPercent val="1"/>
            <c:showLeaderLines val="1"/>
          </c:dLbls>
          <c:cat>
            <c:strRef>
              <c:f>Численность!$D$29:$D$30</c:f>
              <c:strCache>
                <c:ptCount val="2"/>
                <c:pt idx="0">
                  <c:v>Население, не имеющее ГВС</c:v>
                </c:pt>
                <c:pt idx="1">
                  <c:v>Население, имеющее ГВС</c:v>
                </c:pt>
              </c:strCache>
            </c:strRef>
          </c:cat>
          <c:val>
            <c:numRef>
              <c:f>Численность!$E$21:$F$21</c:f>
              <c:numCache>
                <c:formatCode>General</c:formatCode>
                <c:ptCount val="2"/>
                <c:pt idx="0">
                  <c:v>819</c:v>
                </c:pt>
                <c:pt idx="1">
                  <c:v>2308</c:v>
                </c:pt>
              </c:numCache>
            </c:numRef>
          </c:val>
        </c:ser>
        <c:dLbls>
          <c:showPercent val="1"/>
        </c:dLbls>
      </c:pie3DChart>
    </c:plotArea>
    <c:legend>
      <c:legendPos val="r"/>
      <c:layout>
        <c:manualLayout>
          <c:xMode val="edge"/>
          <c:yMode val="edge"/>
          <c:x val="0.70514020122484877"/>
          <c:y val="0.16540439222696893"/>
          <c:w val="0.27819313210848629"/>
          <c:h val="0.7478303121429307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Распределение затрат воды по типам потребителей</a:t>
            </a:r>
          </a:p>
        </c:rich>
      </c:tx>
      <c:layout>
        <c:manualLayout>
          <c:xMode val="edge"/>
          <c:yMode val="edge"/>
          <c:x val="0.15205555555555555"/>
          <c:y val="0"/>
        </c:manualLayout>
      </c:layout>
      <c:overlay val="1"/>
    </c:title>
    <c:view3D>
      <c:rotX val="30"/>
      <c:perspective val="30"/>
    </c:view3D>
    <c:plotArea>
      <c:layout>
        <c:manualLayout>
          <c:layoutTarget val="inner"/>
          <c:xMode val="edge"/>
          <c:yMode val="edge"/>
          <c:x val="1.4365704286964207E-3"/>
          <c:y val="0.17342627782487521"/>
          <c:w val="0.6467031577397917"/>
          <c:h val="0.78229558182127557"/>
        </c:manualLayout>
      </c:layout>
      <c:pie3DChart>
        <c:varyColors val="1"/>
        <c:ser>
          <c:idx val="0"/>
          <c:order val="0"/>
          <c:explosion val="25"/>
          <c:dLbls>
            <c:dLbl>
              <c:idx val="1"/>
              <c:layout>
                <c:manualLayout>
                  <c:x val="-3.2490889816643782E-2"/>
                  <c:y val="2.7312999200424602E-2"/>
                </c:manualLayout>
              </c:layout>
              <c:showPercent val="1"/>
            </c:dLbl>
            <c:txPr>
              <a:bodyPr/>
              <a:lstStyle/>
              <a:p>
                <a:pPr>
                  <a:defRPr sz="1400" b="1"/>
                </a:pPr>
                <a:endParaRPr lang="ru-RU"/>
              </a:p>
            </c:txPr>
            <c:showPercent val="1"/>
            <c:showLeaderLines val="1"/>
          </c:dLbls>
          <c:cat>
            <c:strRef>
              <c:f>Балансы!$K$9:$K$11</c:f>
              <c:strCache>
                <c:ptCount val="3"/>
                <c:pt idx="0">
                  <c:v>Население</c:v>
                </c:pt>
                <c:pt idx="1">
                  <c:v>Бюджетно-финансируемые организации</c:v>
                </c:pt>
                <c:pt idx="2">
                  <c:v>Прочие потребители</c:v>
                </c:pt>
              </c:strCache>
            </c:strRef>
          </c:cat>
          <c:val>
            <c:numRef>
              <c:f>(Балансы!$O$9,Балансы!$O$10,Балансы!$O$11)</c:f>
              <c:numCache>
                <c:formatCode>0.00</c:formatCode>
                <c:ptCount val="3"/>
                <c:pt idx="0">
                  <c:v>82.772873613846414</c:v>
                </c:pt>
                <c:pt idx="1">
                  <c:v>7.6099999999999985</c:v>
                </c:pt>
                <c:pt idx="2">
                  <c:v>2.5462464999999921</c:v>
                </c:pt>
              </c:numCache>
            </c:numRef>
          </c:val>
        </c:ser>
        <c:dLbls>
          <c:showPercent val="1"/>
        </c:dLbls>
      </c:pie3DChart>
    </c:plotArea>
    <c:legend>
      <c:legendPos val="r"/>
      <c:layout>
        <c:manualLayout>
          <c:xMode val="edge"/>
          <c:yMode val="edge"/>
          <c:x val="0.77378016931844062"/>
          <c:y val="0.22481978471295724"/>
          <c:w val="0.20955305118453649"/>
          <c:h val="0.65245587765641611"/>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2.0737095363079767E-3"/>
          <c:y val="5.3240740740740741E-2"/>
          <c:w val="0.77347900262467673"/>
          <c:h val="0.80092592592592549"/>
        </c:manualLayout>
      </c:layout>
      <c:pie3DChart>
        <c:varyColors val="1"/>
        <c:ser>
          <c:idx val="0"/>
          <c:order val="0"/>
          <c:explosion val="25"/>
          <c:dLbls>
            <c:txPr>
              <a:bodyPr/>
              <a:lstStyle/>
              <a:p>
                <a:pPr>
                  <a:defRPr sz="1400" b="1"/>
                </a:pPr>
                <a:endParaRPr lang="ru-RU"/>
              </a:p>
            </c:txPr>
            <c:showPercent val="1"/>
            <c:showLeaderLines val="1"/>
          </c:dLbls>
          <c:cat>
            <c:strRef>
              <c:f>'по типам факт 1'!$D$44:$D$46</c:f>
              <c:strCache>
                <c:ptCount val="3"/>
                <c:pt idx="0">
                  <c:v>Население</c:v>
                </c:pt>
                <c:pt idx="1">
                  <c:v>Бюджетно-финансируемые организации</c:v>
                </c:pt>
                <c:pt idx="2">
                  <c:v>Прочие потребители</c:v>
                </c:pt>
              </c:strCache>
            </c:strRef>
          </c:cat>
          <c:val>
            <c:numRef>
              <c:f>'по типам факт 1'!$F$44:$F$46</c:f>
              <c:numCache>
                <c:formatCode>General</c:formatCode>
                <c:ptCount val="3"/>
                <c:pt idx="0">
                  <c:v>52.8264</c:v>
                </c:pt>
                <c:pt idx="1">
                  <c:v>5.79</c:v>
                </c:pt>
                <c:pt idx="2">
                  <c:v>2.11</c:v>
                </c:pt>
              </c:numCache>
            </c:numRef>
          </c:val>
        </c:ser>
        <c:dLbls>
          <c:showPercent val="1"/>
        </c:dLbls>
      </c:pie3DChart>
    </c:plotArea>
    <c:legend>
      <c:legendPos val="r"/>
      <c:layout>
        <c:manualLayout>
          <c:xMode val="edge"/>
          <c:yMode val="edge"/>
          <c:x val="0.76187642169728864"/>
          <c:y val="0.20660578885972591"/>
          <c:w val="0.2214569116360455"/>
          <c:h val="0.5867880577427822"/>
        </c:manualLayout>
      </c:layout>
      <c:txPr>
        <a:bodyPr/>
        <a:lstStyle/>
        <a:p>
          <a:pPr rtl="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3698521618364232E-2"/>
          <c:y val="4.0809041728756684E-2"/>
          <c:w val="0.5811141545805405"/>
          <c:h val="0.89669133187875472"/>
        </c:manualLayout>
      </c:layout>
      <c:pie3DChart>
        <c:varyColors val="1"/>
        <c:ser>
          <c:idx val="0"/>
          <c:order val="0"/>
          <c:explosion val="25"/>
          <c:dLbls>
            <c:txPr>
              <a:bodyPr/>
              <a:lstStyle/>
              <a:p>
                <a:pPr>
                  <a:defRPr sz="1050" b="1"/>
                </a:pPr>
                <a:endParaRPr lang="ru-RU"/>
              </a:p>
            </c:txPr>
            <c:showPercent val="1"/>
            <c:showLeaderLines val="1"/>
          </c:dLbls>
          <c:cat>
            <c:strRef>
              <c:f>'территор и по типам потреб'!$C$6:$C$8</c:f>
              <c:strCache>
                <c:ptCount val="3"/>
                <c:pt idx="0">
                  <c:v>Население</c:v>
                </c:pt>
                <c:pt idx="1">
                  <c:v>Бюджетно-финансируемые организации</c:v>
                </c:pt>
                <c:pt idx="2">
                  <c:v>Прочие потребители</c:v>
                </c:pt>
              </c:strCache>
            </c:strRef>
          </c:cat>
          <c:val>
            <c:numRef>
              <c:f>('территор и по типам потреб'!$E$6,'территор и по типам потреб'!$E$7,'территор и по типам потреб'!$E$8)</c:f>
              <c:numCache>
                <c:formatCode>0.00</c:formatCode>
                <c:ptCount val="3"/>
                <c:pt idx="0">
                  <c:v>44.745445292620978</c:v>
                </c:pt>
                <c:pt idx="1">
                  <c:v>7.28</c:v>
                </c:pt>
                <c:pt idx="2">
                  <c:v>0.76000000000000201</c:v>
                </c:pt>
              </c:numCache>
            </c:numRef>
          </c:val>
        </c:ser>
        <c:dLbls>
          <c:showPercent val="1"/>
        </c:dLbls>
      </c:pie3DChart>
    </c:plotArea>
    <c:legend>
      <c:legendPos val="r"/>
      <c:layout>
        <c:manualLayout>
          <c:xMode val="edge"/>
          <c:yMode val="edge"/>
          <c:x val="0.69651119475764744"/>
          <c:y val="0.15634983326430574"/>
          <c:w val="0.28406023468795388"/>
          <c:h val="0.68729990649138029"/>
        </c:manualLayout>
      </c:layout>
      <c:txPr>
        <a:bodyPr/>
        <a:lstStyle/>
        <a:p>
          <a:pPr rtl="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0497983987791648E-2"/>
          <c:y val="8.0853282309429064E-2"/>
          <c:w val="0.58740723748851864"/>
          <c:h val="0.8363157939674144"/>
        </c:manualLayout>
      </c:layout>
      <c:pie3DChart>
        <c:varyColors val="1"/>
        <c:ser>
          <c:idx val="0"/>
          <c:order val="0"/>
          <c:explosion val="25"/>
          <c:dLbls>
            <c:dLbl>
              <c:idx val="1"/>
              <c:layout>
                <c:manualLayout>
                  <c:x val="-3.5871648850366478E-2"/>
                  <c:y val="-3.8943542160656762E-3"/>
                </c:manualLayout>
              </c:layout>
              <c:showPercent val="1"/>
            </c:dLbl>
            <c:dLbl>
              <c:idx val="2"/>
              <c:layout>
                <c:manualLayout>
                  <c:x val="2.2072615503208885E-2"/>
                  <c:y val="-4.6336998388281522E-2"/>
                </c:manualLayout>
              </c:layout>
              <c:showPercent val="1"/>
            </c:dLbl>
            <c:txPr>
              <a:bodyPr/>
              <a:lstStyle/>
              <a:p>
                <a:pPr>
                  <a:defRPr sz="1100" b="1"/>
                </a:pPr>
                <a:endParaRPr lang="ru-RU"/>
              </a:p>
            </c:txPr>
            <c:showPercent val="1"/>
            <c:showLeaderLines val="1"/>
          </c:dLbls>
          <c:cat>
            <c:strRef>
              <c:f>'территор и по типам потреб'!$C$14:$C$16</c:f>
              <c:strCache>
                <c:ptCount val="3"/>
                <c:pt idx="0">
                  <c:v>Население</c:v>
                </c:pt>
                <c:pt idx="1">
                  <c:v>Бюджетно-финансируемые организации</c:v>
                </c:pt>
                <c:pt idx="2">
                  <c:v>Прочие потребители</c:v>
                </c:pt>
              </c:strCache>
            </c:strRef>
          </c:cat>
          <c:val>
            <c:numRef>
              <c:f>'территор и по типам потреб'!$E$14:$E$16</c:f>
              <c:numCache>
                <c:formatCode>0.00</c:formatCode>
                <c:ptCount val="3"/>
                <c:pt idx="0">
                  <c:v>18.88</c:v>
                </c:pt>
                <c:pt idx="1">
                  <c:v>0.33000000000000113</c:v>
                </c:pt>
                <c:pt idx="2">
                  <c:v>0.27</c:v>
                </c:pt>
              </c:numCache>
            </c:numRef>
          </c:val>
        </c:ser>
        <c:dLbls>
          <c:showPercent val="1"/>
        </c:dLbls>
      </c:pie3DChart>
      <c:spPr>
        <a:ln>
          <a:noFill/>
        </a:ln>
      </c:spPr>
    </c:plotArea>
    <c:legend>
      <c:legendPos val="r"/>
      <c:layout>
        <c:manualLayout>
          <c:xMode val="edge"/>
          <c:yMode val="edge"/>
          <c:x val="0.7278994431036232"/>
          <c:y val="8.0454397008254575E-2"/>
          <c:w val="0.25556359254916439"/>
          <c:h val="0.81876041913470765"/>
        </c:manualLayout>
      </c:layout>
      <c:txPr>
        <a:bodyPr/>
        <a:lstStyle/>
        <a:p>
          <a:pPr rtl="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8432195975503062E-2"/>
          <c:y val="3.7037037037037056E-2"/>
          <c:w val="0.73860914260717847"/>
          <c:h val="0.91666666666666652"/>
        </c:manualLayout>
      </c:layout>
      <c:pie3DChart>
        <c:varyColors val="1"/>
        <c:ser>
          <c:idx val="0"/>
          <c:order val="0"/>
          <c:explosion val="25"/>
          <c:dLbls>
            <c:txPr>
              <a:bodyPr/>
              <a:lstStyle/>
              <a:p>
                <a:pPr>
                  <a:defRPr sz="1100" b="1"/>
                </a:pPr>
                <a:endParaRPr lang="ru-RU"/>
              </a:p>
            </c:txPr>
            <c:showPercent val="1"/>
            <c:showLeaderLines val="1"/>
          </c:dLbls>
          <c:cat>
            <c:strRef>
              <c:f>'по типам факт 1'!$E$51:$E$53</c:f>
              <c:strCache>
                <c:ptCount val="3"/>
                <c:pt idx="0">
                  <c:v>д.Лопухинка</c:v>
                </c:pt>
                <c:pt idx="1">
                  <c:v>Детский дом</c:v>
                </c:pt>
                <c:pt idx="2">
                  <c:v>Д.Глобицы</c:v>
                </c:pt>
              </c:strCache>
            </c:strRef>
          </c:cat>
          <c:val>
            <c:numRef>
              <c:f>'по типам факт 1'!$F$51:$F$53</c:f>
              <c:numCache>
                <c:formatCode>General</c:formatCode>
                <c:ptCount val="3"/>
                <c:pt idx="0">
                  <c:v>43.0443</c:v>
                </c:pt>
                <c:pt idx="1">
                  <c:v>2.3827199999999977</c:v>
                </c:pt>
                <c:pt idx="2">
                  <c:v>15.300800000000002</c:v>
                </c:pt>
              </c:numCache>
            </c:numRef>
          </c:val>
        </c:ser>
        <c:dLbls>
          <c:showPercent val="1"/>
        </c:dLbls>
      </c:pie3DChart>
    </c:plotArea>
    <c:legend>
      <c:legendPos val="r"/>
      <c:txPr>
        <a:bodyPr/>
        <a:lstStyle/>
        <a:p>
          <a:pPr rtl="0">
            <a:defRPr/>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64922025371828807"/>
          <c:h val="0.98148148148148151"/>
        </c:manualLayout>
      </c:layout>
      <c:pie3DChart>
        <c:varyColors val="1"/>
        <c:ser>
          <c:idx val="0"/>
          <c:order val="0"/>
          <c:explosion val="25"/>
          <c:dLbls>
            <c:txPr>
              <a:bodyPr/>
              <a:lstStyle/>
              <a:p>
                <a:pPr>
                  <a:defRPr sz="1100" b="1"/>
                </a:pPr>
                <a:endParaRPr lang="ru-RU"/>
              </a:p>
            </c:txPr>
            <c:showPercent val="1"/>
            <c:showLeaderLines val="1"/>
          </c:dLbls>
          <c:cat>
            <c:strRef>
              <c:f>'по типам факт 1'!$D$7:$D$9</c:f>
              <c:strCache>
                <c:ptCount val="3"/>
                <c:pt idx="0">
                  <c:v>На хоз. Бытовые нужды населения</c:v>
                </c:pt>
                <c:pt idx="1">
                  <c:v>Бюджетно-финансируемые организации</c:v>
                </c:pt>
                <c:pt idx="2">
                  <c:v>Прочие потребители</c:v>
                </c:pt>
              </c:strCache>
            </c:strRef>
          </c:cat>
          <c:val>
            <c:numRef>
              <c:f>'по типам факт 1'!$X$7:$X$9</c:f>
              <c:numCache>
                <c:formatCode>0.0</c:formatCode>
                <c:ptCount val="3"/>
                <c:pt idx="0">
                  <c:v>91.822014742595158</c:v>
                </c:pt>
                <c:pt idx="1">
                  <c:v>8.2799153426970484</c:v>
                </c:pt>
                <c:pt idx="2">
                  <c:v>2.9967025918796528</c:v>
                </c:pt>
              </c:numCache>
            </c:numRef>
          </c:val>
        </c:ser>
        <c:dLbls>
          <c:showPercent val="1"/>
        </c:dLbls>
      </c:pie3DChart>
    </c:plotArea>
    <c:legend>
      <c:legendPos val="r"/>
      <c:layout>
        <c:manualLayout>
          <c:xMode val="edge"/>
          <c:yMode val="edge"/>
          <c:x val="0.69987861808137886"/>
          <c:y val="0.17445291081137768"/>
          <c:w val="0.28241936814032448"/>
          <c:h val="0.65109377389002665"/>
        </c:manualLayout>
      </c:layout>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2C57A-F6EC-471E-B3D4-D03F39D21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164</Pages>
  <Words>34997</Words>
  <Characters>199486</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OEM</Company>
  <LinksUpToDate>false</LinksUpToDate>
  <CharactersWithSpaces>234015</CharactersWithSpaces>
  <SharedDoc>false</SharedDoc>
  <HLinks>
    <vt:vector size="540" baseType="variant">
      <vt:variant>
        <vt:i4>8257593</vt:i4>
      </vt:variant>
      <vt:variant>
        <vt:i4>612</vt:i4>
      </vt:variant>
      <vt:variant>
        <vt:i4>0</vt:i4>
      </vt:variant>
      <vt:variant>
        <vt:i4>5</vt:i4>
      </vt:variant>
      <vt:variant>
        <vt:lpwstr>consultantplus://offline/ref=6AC8326C5AF087BA38A3AE61B50AC55860A3EAC29F44218DB274M3d3H</vt:lpwstr>
      </vt:variant>
      <vt:variant>
        <vt:lpwstr/>
      </vt:variant>
      <vt:variant>
        <vt:i4>4915292</vt:i4>
      </vt:variant>
      <vt:variant>
        <vt:i4>609</vt:i4>
      </vt:variant>
      <vt:variant>
        <vt:i4>0</vt:i4>
      </vt:variant>
      <vt:variant>
        <vt:i4>5</vt:i4>
      </vt:variant>
      <vt:variant>
        <vt:lpwstr>consultantplus://offline/ref=6AC8326C5AF087BA38A3AE61B50AC5586CA0E6CAC24E29D4BE7634M4d9H</vt:lpwstr>
      </vt:variant>
      <vt:variant>
        <vt:lpwstr/>
      </vt:variant>
      <vt:variant>
        <vt:i4>2359357</vt:i4>
      </vt:variant>
      <vt:variant>
        <vt:i4>528</vt:i4>
      </vt:variant>
      <vt:variant>
        <vt:i4>0</vt:i4>
      </vt:variant>
      <vt:variant>
        <vt:i4>5</vt:i4>
      </vt:variant>
      <vt:variant>
        <vt:lpwstr>http://ru.wikipedia.org/wiki/%D0%94%D0%B5%D1%80%D0%B5%D0%B2%D0%BD%D1%8F</vt:lpwstr>
      </vt:variant>
      <vt:variant>
        <vt:lpwstr/>
      </vt:variant>
      <vt:variant>
        <vt:i4>7667713</vt:i4>
      </vt:variant>
      <vt:variant>
        <vt:i4>525</vt:i4>
      </vt:variant>
      <vt:variant>
        <vt:i4>0</vt:i4>
      </vt:variant>
      <vt:variant>
        <vt:i4>5</vt:i4>
      </vt:variant>
      <vt:variant>
        <vt:lpwstr>http://ru.wikipedia.org/wiki/%D0%9D%D0%B0%D1%81%D0%B5%D0%BB%D1%91%D0%BD%D0%BD%D1%8B%D0%B9_%D0%BF%D1%83%D0%BD%D0%BA%D1%82</vt:lpwstr>
      </vt:variant>
      <vt:variant>
        <vt:lpwstr/>
      </vt:variant>
      <vt:variant>
        <vt:i4>589844</vt:i4>
      </vt:variant>
      <vt:variant>
        <vt:i4>519</vt:i4>
      </vt:variant>
      <vt:variant>
        <vt:i4>0</vt:i4>
      </vt:variant>
      <vt:variant>
        <vt:i4>5</vt:i4>
      </vt:variant>
      <vt:variant>
        <vt:lpwstr>http://ru.wikipedia.org/wiki/%D0%9F%D1%83%D0%B4%D0%BE%D0%BC%D1%8F%D0%B3%D1%81%D0%BA%D0%BE%D0%B5_%D1%81%D0%B5%D0%BB%D1%8C%D1%81%D0%BA%D0%BE%D0%B5_%D0%BF%D0%BE%D1%81%D0%B5%D0%BB%D0%B5%D0%BD%D0%B8%D0%B5</vt:lpwstr>
      </vt:variant>
      <vt:variant>
        <vt:lpwstr/>
      </vt:variant>
      <vt:variant>
        <vt:i4>1769531</vt:i4>
      </vt:variant>
      <vt:variant>
        <vt:i4>509</vt:i4>
      </vt:variant>
      <vt:variant>
        <vt:i4>0</vt:i4>
      </vt:variant>
      <vt:variant>
        <vt:i4>5</vt:i4>
      </vt:variant>
      <vt:variant>
        <vt:lpwstr/>
      </vt:variant>
      <vt:variant>
        <vt:lpwstr>_Toc380600829</vt:lpwstr>
      </vt:variant>
      <vt:variant>
        <vt:i4>1769531</vt:i4>
      </vt:variant>
      <vt:variant>
        <vt:i4>503</vt:i4>
      </vt:variant>
      <vt:variant>
        <vt:i4>0</vt:i4>
      </vt:variant>
      <vt:variant>
        <vt:i4>5</vt:i4>
      </vt:variant>
      <vt:variant>
        <vt:lpwstr/>
      </vt:variant>
      <vt:variant>
        <vt:lpwstr>_Toc380600828</vt:lpwstr>
      </vt:variant>
      <vt:variant>
        <vt:i4>1769531</vt:i4>
      </vt:variant>
      <vt:variant>
        <vt:i4>497</vt:i4>
      </vt:variant>
      <vt:variant>
        <vt:i4>0</vt:i4>
      </vt:variant>
      <vt:variant>
        <vt:i4>5</vt:i4>
      </vt:variant>
      <vt:variant>
        <vt:lpwstr/>
      </vt:variant>
      <vt:variant>
        <vt:lpwstr>_Toc380600827</vt:lpwstr>
      </vt:variant>
      <vt:variant>
        <vt:i4>1769531</vt:i4>
      </vt:variant>
      <vt:variant>
        <vt:i4>491</vt:i4>
      </vt:variant>
      <vt:variant>
        <vt:i4>0</vt:i4>
      </vt:variant>
      <vt:variant>
        <vt:i4>5</vt:i4>
      </vt:variant>
      <vt:variant>
        <vt:lpwstr/>
      </vt:variant>
      <vt:variant>
        <vt:lpwstr>_Toc380600826</vt:lpwstr>
      </vt:variant>
      <vt:variant>
        <vt:i4>1769531</vt:i4>
      </vt:variant>
      <vt:variant>
        <vt:i4>485</vt:i4>
      </vt:variant>
      <vt:variant>
        <vt:i4>0</vt:i4>
      </vt:variant>
      <vt:variant>
        <vt:i4>5</vt:i4>
      </vt:variant>
      <vt:variant>
        <vt:lpwstr/>
      </vt:variant>
      <vt:variant>
        <vt:lpwstr>_Toc380600825</vt:lpwstr>
      </vt:variant>
      <vt:variant>
        <vt:i4>1769531</vt:i4>
      </vt:variant>
      <vt:variant>
        <vt:i4>479</vt:i4>
      </vt:variant>
      <vt:variant>
        <vt:i4>0</vt:i4>
      </vt:variant>
      <vt:variant>
        <vt:i4>5</vt:i4>
      </vt:variant>
      <vt:variant>
        <vt:lpwstr/>
      </vt:variant>
      <vt:variant>
        <vt:lpwstr>_Toc380600824</vt:lpwstr>
      </vt:variant>
      <vt:variant>
        <vt:i4>1769531</vt:i4>
      </vt:variant>
      <vt:variant>
        <vt:i4>473</vt:i4>
      </vt:variant>
      <vt:variant>
        <vt:i4>0</vt:i4>
      </vt:variant>
      <vt:variant>
        <vt:i4>5</vt:i4>
      </vt:variant>
      <vt:variant>
        <vt:lpwstr/>
      </vt:variant>
      <vt:variant>
        <vt:lpwstr>_Toc380600823</vt:lpwstr>
      </vt:variant>
      <vt:variant>
        <vt:i4>1769531</vt:i4>
      </vt:variant>
      <vt:variant>
        <vt:i4>467</vt:i4>
      </vt:variant>
      <vt:variant>
        <vt:i4>0</vt:i4>
      </vt:variant>
      <vt:variant>
        <vt:i4>5</vt:i4>
      </vt:variant>
      <vt:variant>
        <vt:lpwstr/>
      </vt:variant>
      <vt:variant>
        <vt:lpwstr>_Toc380600822</vt:lpwstr>
      </vt:variant>
      <vt:variant>
        <vt:i4>1769531</vt:i4>
      </vt:variant>
      <vt:variant>
        <vt:i4>461</vt:i4>
      </vt:variant>
      <vt:variant>
        <vt:i4>0</vt:i4>
      </vt:variant>
      <vt:variant>
        <vt:i4>5</vt:i4>
      </vt:variant>
      <vt:variant>
        <vt:lpwstr/>
      </vt:variant>
      <vt:variant>
        <vt:lpwstr>_Toc380600821</vt:lpwstr>
      </vt:variant>
      <vt:variant>
        <vt:i4>1769531</vt:i4>
      </vt:variant>
      <vt:variant>
        <vt:i4>455</vt:i4>
      </vt:variant>
      <vt:variant>
        <vt:i4>0</vt:i4>
      </vt:variant>
      <vt:variant>
        <vt:i4>5</vt:i4>
      </vt:variant>
      <vt:variant>
        <vt:lpwstr/>
      </vt:variant>
      <vt:variant>
        <vt:lpwstr>_Toc380600820</vt:lpwstr>
      </vt:variant>
      <vt:variant>
        <vt:i4>1572923</vt:i4>
      </vt:variant>
      <vt:variant>
        <vt:i4>449</vt:i4>
      </vt:variant>
      <vt:variant>
        <vt:i4>0</vt:i4>
      </vt:variant>
      <vt:variant>
        <vt:i4>5</vt:i4>
      </vt:variant>
      <vt:variant>
        <vt:lpwstr/>
      </vt:variant>
      <vt:variant>
        <vt:lpwstr>_Toc380600819</vt:lpwstr>
      </vt:variant>
      <vt:variant>
        <vt:i4>1572923</vt:i4>
      </vt:variant>
      <vt:variant>
        <vt:i4>443</vt:i4>
      </vt:variant>
      <vt:variant>
        <vt:i4>0</vt:i4>
      </vt:variant>
      <vt:variant>
        <vt:i4>5</vt:i4>
      </vt:variant>
      <vt:variant>
        <vt:lpwstr/>
      </vt:variant>
      <vt:variant>
        <vt:lpwstr>_Toc380600818</vt:lpwstr>
      </vt:variant>
      <vt:variant>
        <vt:i4>1572923</vt:i4>
      </vt:variant>
      <vt:variant>
        <vt:i4>437</vt:i4>
      </vt:variant>
      <vt:variant>
        <vt:i4>0</vt:i4>
      </vt:variant>
      <vt:variant>
        <vt:i4>5</vt:i4>
      </vt:variant>
      <vt:variant>
        <vt:lpwstr/>
      </vt:variant>
      <vt:variant>
        <vt:lpwstr>_Toc380600817</vt:lpwstr>
      </vt:variant>
      <vt:variant>
        <vt:i4>1572923</vt:i4>
      </vt:variant>
      <vt:variant>
        <vt:i4>431</vt:i4>
      </vt:variant>
      <vt:variant>
        <vt:i4>0</vt:i4>
      </vt:variant>
      <vt:variant>
        <vt:i4>5</vt:i4>
      </vt:variant>
      <vt:variant>
        <vt:lpwstr/>
      </vt:variant>
      <vt:variant>
        <vt:lpwstr>_Toc380600816</vt:lpwstr>
      </vt:variant>
      <vt:variant>
        <vt:i4>1572923</vt:i4>
      </vt:variant>
      <vt:variant>
        <vt:i4>425</vt:i4>
      </vt:variant>
      <vt:variant>
        <vt:i4>0</vt:i4>
      </vt:variant>
      <vt:variant>
        <vt:i4>5</vt:i4>
      </vt:variant>
      <vt:variant>
        <vt:lpwstr/>
      </vt:variant>
      <vt:variant>
        <vt:lpwstr>_Toc380600815</vt:lpwstr>
      </vt:variant>
      <vt:variant>
        <vt:i4>1572923</vt:i4>
      </vt:variant>
      <vt:variant>
        <vt:i4>419</vt:i4>
      </vt:variant>
      <vt:variant>
        <vt:i4>0</vt:i4>
      </vt:variant>
      <vt:variant>
        <vt:i4>5</vt:i4>
      </vt:variant>
      <vt:variant>
        <vt:lpwstr/>
      </vt:variant>
      <vt:variant>
        <vt:lpwstr>_Toc380600814</vt:lpwstr>
      </vt:variant>
      <vt:variant>
        <vt:i4>1572923</vt:i4>
      </vt:variant>
      <vt:variant>
        <vt:i4>413</vt:i4>
      </vt:variant>
      <vt:variant>
        <vt:i4>0</vt:i4>
      </vt:variant>
      <vt:variant>
        <vt:i4>5</vt:i4>
      </vt:variant>
      <vt:variant>
        <vt:lpwstr/>
      </vt:variant>
      <vt:variant>
        <vt:lpwstr>_Toc380600813</vt:lpwstr>
      </vt:variant>
      <vt:variant>
        <vt:i4>1572923</vt:i4>
      </vt:variant>
      <vt:variant>
        <vt:i4>407</vt:i4>
      </vt:variant>
      <vt:variant>
        <vt:i4>0</vt:i4>
      </vt:variant>
      <vt:variant>
        <vt:i4>5</vt:i4>
      </vt:variant>
      <vt:variant>
        <vt:lpwstr/>
      </vt:variant>
      <vt:variant>
        <vt:lpwstr>_Toc380600812</vt:lpwstr>
      </vt:variant>
      <vt:variant>
        <vt:i4>1572923</vt:i4>
      </vt:variant>
      <vt:variant>
        <vt:i4>401</vt:i4>
      </vt:variant>
      <vt:variant>
        <vt:i4>0</vt:i4>
      </vt:variant>
      <vt:variant>
        <vt:i4>5</vt:i4>
      </vt:variant>
      <vt:variant>
        <vt:lpwstr/>
      </vt:variant>
      <vt:variant>
        <vt:lpwstr>_Toc380600811</vt:lpwstr>
      </vt:variant>
      <vt:variant>
        <vt:i4>1572923</vt:i4>
      </vt:variant>
      <vt:variant>
        <vt:i4>395</vt:i4>
      </vt:variant>
      <vt:variant>
        <vt:i4>0</vt:i4>
      </vt:variant>
      <vt:variant>
        <vt:i4>5</vt:i4>
      </vt:variant>
      <vt:variant>
        <vt:lpwstr/>
      </vt:variant>
      <vt:variant>
        <vt:lpwstr>_Toc380600810</vt:lpwstr>
      </vt:variant>
      <vt:variant>
        <vt:i4>1638459</vt:i4>
      </vt:variant>
      <vt:variant>
        <vt:i4>389</vt:i4>
      </vt:variant>
      <vt:variant>
        <vt:i4>0</vt:i4>
      </vt:variant>
      <vt:variant>
        <vt:i4>5</vt:i4>
      </vt:variant>
      <vt:variant>
        <vt:lpwstr/>
      </vt:variant>
      <vt:variant>
        <vt:lpwstr>_Toc380600809</vt:lpwstr>
      </vt:variant>
      <vt:variant>
        <vt:i4>1638459</vt:i4>
      </vt:variant>
      <vt:variant>
        <vt:i4>383</vt:i4>
      </vt:variant>
      <vt:variant>
        <vt:i4>0</vt:i4>
      </vt:variant>
      <vt:variant>
        <vt:i4>5</vt:i4>
      </vt:variant>
      <vt:variant>
        <vt:lpwstr/>
      </vt:variant>
      <vt:variant>
        <vt:lpwstr>_Toc380600808</vt:lpwstr>
      </vt:variant>
      <vt:variant>
        <vt:i4>1638459</vt:i4>
      </vt:variant>
      <vt:variant>
        <vt:i4>377</vt:i4>
      </vt:variant>
      <vt:variant>
        <vt:i4>0</vt:i4>
      </vt:variant>
      <vt:variant>
        <vt:i4>5</vt:i4>
      </vt:variant>
      <vt:variant>
        <vt:lpwstr/>
      </vt:variant>
      <vt:variant>
        <vt:lpwstr>_Toc380600807</vt:lpwstr>
      </vt:variant>
      <vt:variant>
        <vt:i4>1638459</vt:i4>
      </vt:variant>
      <vt:variant>
        <vt:i4>371</vt:i4>
      </vt:variant>
      <vt:variant>
        <vt:i4>0</vt:i4>
      </vt:variant>
      <vt:variant>
        <vt:i4>5</vt:i4>
      </vt:variant>
      <vt:variant>
        <vt:lpwstr/>
      </vt:variant>
      <vt:variant>
        <vt:lpwstr>_Toc380600806</vt:lpwstr>
      </vt:variant>
      <vt:variant>
        <vt:i4>1638459</vt:i4>
      </vt:variant>
      <vt:variant>
        <vt:i4>365</vt:i4>
      </vt:variant>
      <vt:variant>
        <vt:i4>0</vt:i4>
      </vt:variant>
      <vt:variant>
        <vt:i4>5</vt:i4>
      </vt:variant>
      <vt:variant>
        <vt:lpwstr/>
      </vt:variant>
      <vt:variant>
        <vt:lpwstr>_Toc380600805</vt:lpwstr>
      </vt:variant>
      <vt:variant>
        <vt:i4>1638459</vt:i4>
      </vt:variant>
      <vt:variant>
        <vt:i4>359</vt:i4>
      </vt:variant>
      <vt:variant>
        <vt:i4>0</vt:i4>
      </vt:variant>
      <vt:variant>
        <vt:i4>5</vt:i4>
      </vt:variant>
      <vt:variant>
        <vt:lpwstr/>
      </vt:variant>
      <vt:variant>
        <vt:lpwstr>_Toc380600804</vt:lpwstr>
      </vt:variant>
      <vt:variant>
        <vt:i4>1638459</vt:i4>
      </vt:variant>
      <vt:variant>
        <vt:i4>353</vt:i4>
      </vt:variant>
      <vt:variant>
        <vt:i4>0</vt:i4>
      </vt:variant>
      <vt:variant>
        <vt:i4>5</vt:i4>
      </vt:variant>
      <vt:variant>
        <vt:lpwstr/>
      </vt:variant>
      <vt:variant>
        <vt:lpwstr>_Toc380600803</vt:lpwstr>
      </vt:variant>
      <vt:variant>
        <vt:i4>1638459</vt:i4>
      </vt:variant>
      <vt:variant>
        <vt:i4>347</vt:i4>
      </vt:variant>
      <vt:variant>
        <vt:i4>0</vt:i4>
      </vt:variant>
      <vt:variant>
        <vt:i4>5</vt:i4>
      </vt:variant>
      <vt:variant>
        <vt:lpwstr/>
      </vt:variant>
      <vt:variant>
        <vt:lpwstr>_Toc380600802</vt:lpwstr>
      </vt:variant>
      <vt:variant>
        <vt:i4>1638459</vt:i4>
      </vt:variant>
      <vt:variant>
        <vt:i4>341</vt:i4>
      </vt:variant>
      <vt:variant>
        <vt:i4>0</vt:i4>
      </vt:variant>
      <vt:variant>
        <vt:i4>5</vt:i4>
      </vt:variant>
      <vt:variant>
        <vt:lpwstr/>
      </vt:variant>
      <vt:variant>
        <vt:lpwstr>_Toc380600801</vt:lpwstr>
      </vt:variant>
      <vt:variant>
        <vt:i4>1638459</vt:i4>
      </vt:variant>
      <vt:variant>
        <vt:i4>335</vt:i4>
      </vt:variant>
      <vt:variant>
        <vt:i4>0</vt:i4>
      </vt:variant>
      <vt:variant>
        <vt:i4>5</vt:i4>
      </vt:variant>
      <vt:variant>
        <vt:lpwstr/>
      </vt:variant>
      <vt:variant>
        <vt:lpwstr>_Toc380600800</vt:lpwstr>
      </vt:variant>
      <vt:variant>
        <vt:i4>1048628</vt:i4>
      </vt:variant>
      <vt:variant>
        <vt:i4>329</vt:i4>
      </vt:variant>
      <vt:variant>
        <vt:i4>0</vt:i4>
      </vt:variant>
      <vt:variant>
        <vt:i4>5</vt:i4>
      </vt:variant>
      <vt:variant>
        <vt:lpwstr/>
      </vt:variant>
      <vt:variant>
        <vt:lpwstr>_Toc380600799</vt:lpwstr>
      </vt:variant>
      <vt:variant>
        <vt:i4>1048628</vt:i4>
      </vt:variant>
      <vt:variant>
        <vt:i4>323</vt:i4>
      </vt:variant>
      <vt:variant>
        <vt:i4>0</vt:i4>
      </vt:variant>
      <vt:variant>
        <vt:i4>5</vt:i4>
      </vt:variant>
      <vt:variant>
        <vt:lpwstr/>
      </vt:variant>
      <vt:variant>
        <vt:lpwstr>_Toc380600798</vt:lpwstr>
      </vt:variant>
      <vt:variant>
        <vt:i4>1048628</vt:i4>
      </vt:variant>
      <vt:variant>
        <vt:i4>317</vt:i4>
      </vt:variant>
      <vt:variant>
        <vt:i4>0</vt:i4>
      </vt:variant>
      <vt:variant>
        <vt:i4>5</vt:i4>
      </vt:variant>
      <vt:variant>
        <vt:lpwstr/>
      </vt:variant>
      <vt:variant>
        <vt:lpwstr>_Toc380600797</vt:lpwstr>
      </vt:variant>
      <vt:variant>
        <vt:i4>1048628</vt:i4>
      </vt:variant>
      <vt:variant>
        <vt:i4>311</vt:i4>
      </vt:variant>
      <vt:variant>
        <vt:i4>0</vt:i4>
      </vt:variant>
      <vt:variant>
        <vt:i4>5</vt:i4>
      </vt:variant>
      <vt:variant>
        <vt:lpwstr/>
      </vt:variant>
      <vt:variant>
        <vt:lpwstr>_Toc380600796</vt:lpwstr>
      </vt:variant>
      <vt:variant>
        <vt:i4>1048628</vt:i4>
      </vt:variant>
      <vt:variant>
        <vt:i4>305</vt:i4>
      </vt:variant>
      <vt:variant>
        <vt:i4>0</vt:i4>
      </vt:variant>
      <vt:variant>
        <vt:i4>5</vt:i4>
      </vt:variant>
      <vt:variant>
        <vt:lpwstr/>
      </vt:variant>
      <vt:variant>
        <vt:lpwstr>_Toc380600795</vt:lpwstr>
      </vt:variant>
      <vt:variant>
        <vt:i4>1048628</vt:i4>
      </vt:variant>
      <vt:variant>
        <vt:i4>299</vt:i4>
      </vt:variant>
      <vt:variant>
        <vt:i4>0</vt:i4>
      </vt:variant>
      <vt:variant>
        <vt:i4>5</vt:i4>
      </vt:variant>
      <vt:variant>
        <vt:lpwstr/>
      </vt:variant>
      <vt:variant>
        <vt:lpwstr>_Toc380600794</vt:lpwstr>
      </vt:variant>
      <vt:variant>
        <vt:i4>1048628</vt:i4>
      </vt:variant>
      <vt:variant>
        <vt:i4>293</vt:i4>
      </vt:variant>
      <vt:variant>
        <vt:i4>0</vt:i4>
      </vt:variant>
      <vt:variant>
        <vt:i4>5</vt:i4>
      </vt:variant>
      <vt:variant>
        <vt:lpwstr/>
      </vt:variant>
      <vt:variant>
        <vt:lpwstr>_Toc380600793</vt:lpwstr>
      </vt:variant>
      <vt:variant>
        <vt:i4>1048628</vt:i4>
      </vt:variant>
      <vt:variant>
        <vt:i4>287</vt:i4>
      </vt:variant>
      <vt:variant>
        <vt:i4>0</vt:i4>
      </vt:variant>
      <vt:variant>
        <vt:i4>5</vt:i4>
      </vt:variant>
      <vt:variant>
        <vt:lpwstr/>
      </vt:variant>
      <vt:variant>
        <vt:lpwstr>_Toc380600792</vt:lpwstr>
      </vt:variant>
      <vt:variant>
        <vt:i4>1048628</vt:i4>
      </vt:variant>
      <vt:variant>
        <vt:i4>281</vt:i4>
      </vt:variant>
      <vt:variant>
        <vt:i4>0</vt:i4>
      </vt:variant>
      <vt:variant>
        <vt:i4>5</vt:i4>
      </vt:variant>
      <vt:variant>
        <vt:lpwstr/>
      </vt:variant>
      <vt:variant>
        <vt:lpwstr>_Toc380600791</vt:lpwstr>
      </vt:variant>
      <vt:variant>
        <vt:i4>1048628</vt:i4>
      </vt:variant>
      <vt:variant>
        <vt:i4>275</vt:i4>
      </vt:variant>
      <vt:variant>
        <vt:i4>0</vt:i4>
      </vt:variant>
      <vt:variant>
        <vt:i4>5</vt:i4>
      </vt:variant>
      <vt:variant>
        <vt:lpwstr/>
      </vt:variant>
      <vt:variant>
        <vt:lpwstr>_Toc380600790</vt:lpwstr>
      </vt:variant>
      <vt:variant>
        <vt:i4>1114164</vt:i4>
      </vt:variant>
      <vt:variant>
        <vt:i4>269</vt:i4>
      </vt:variant>
      <vt:variant>
        <vt:i4>0</vt:i4>
      </vt:variant>
      <vt:variant>
        <vt:i4>5</vt:i4>
      </vt:variant>
      <vt:variant>
        <vt:lpwstr/>
      </vt:variant>
      <vt:variant>
        <vt:lpwstr>_Toc380600789</vt:lpwstr>
      </vt:variant>
      <vt:variant>
        <vt:i4>1114164</vt:i4>
      </vt:variant>
      <vt:variant>
        <vt:i4>263</vt:i4>
      </vt:variant>
      <vt:variant>
        <vt:i4>0</vt:i4>
      </vt:variant>
      <vt:variant>
        <vt:i4>5</vt:i4>
      </vt:variant>
      <vt:variant>
        <vt:lpwstr/>
      </vt:variant>
      <vt:variant>
        <vt:lpwstr>_Toc380600788</vt:lpwstr>
      </vt:variant>
      <vt:variant>
        <vt:i4>1114164</vt:i4>
      </vt:variant>
      <vt:variant>
        <vt:i4>257</vt:i4>
      </vt:variant>
      <vt:variant>
        <vt:i4>0</vt:i4>
      </vt:variant>
      <vt:variant>
        <vt:i4>5</vt:i4>
      </vt:variant>
      <vt:variant>
        <vt:lpwstr/>
      </vt:variant>
      <vt:variant>
        <vt:lpwstr>_Toc380600787</vt:lpwstr>
      </vt:variant>
      <vt:variant>
        <vt:i4>1114164</vt:i4>
      </vt:variant>
      <vt:variant>
        <vt:i4>251</vt:i4>
      </vt:variant>
      <vt:variant>
        <vt:i4>0</vt:i4>
      </vt:variant>
      <vt:variant>
        <vt:i4>5</vt:i4>
      </vt:variant>
      <vt:variant>
        <vt:lpwstr/>
      </vt:variant>
      <vt:variant>
        <vt:lpwstr>_Toc380600786</vt:lpwstr>
      </vt:variant>
      <vt:variant>
        <vt:i4>1114164</vt:i4>
      </vt:variant>
      <vt:variant>
        <vt:i4>245</vt:i4>
      </vt:variant>
      <vt:variant>
        <vt:i4>0</vt:i4>
      </vt:variant>
      <vt:variant>
        <vt:i4>5</vt:i4>
      </vt:variant>
      <vt:variant>
        <vt:lpwstr/>
      </vt:variant>
      <vt:variant>
        <vt:lpwstr>_Toc380600785</vt:lpwstr>
      </vt:variant>
      <vt:variant>
        <vt:i4>1114164</vt:i4>
      </vt:variant>
      <vt:variant>
        <vt:i4>239</vt:i4>
      </vt:variant>
      <vt:variant>
        <vt:i4>0</vt:i4>
      </vt:variant>
      <vt:variant>
        <vt:i4>5</vt:i4>
      </vt:variant>
      <vt:variant>
        <vt:lpwstr/>
      </vt:variant>
      <vt:variant>
        <vt:lpwstr>_Toc380600784</vt:lpwstr>
      </vt:variant>
      <vt:variant>
        <vt:i4>1114164</vt:i4>
      </vt:variant>
      <vt:variant>
        <vt:i4>233</vt:i4>
      </vt:variant>
      <vt:variant>
        <vt:i4>0</vt:i4>
      </vt:variant>
      <vt:variant>
        <vt:i4>5</vt:i4>
      </vt:variant>
      <vt:variant>
        <vt:lpwstr/>
      </vt:variant>
      <vt:variant>
        <vt:lpwstr>_Toc380600783</vt:lpwstr>
      </vt:variant>
      <vt:variant>
        <vt:i4>1114164</vt:i4>
      </vt:variant>
      <vt:variant>
        <vt:i4>227</vt:i4>
      </vt:variant>
      <vt:variant>
        <vt:i4>0</vt:i4>
      </vt:variant>
      <vt:variant>
        <vt:i4>5</vt:i4>
      </vt:variant>
      <vt:variant>
        <vt:lpwstr/>
      </vt:variant>
      <vt:variant>
        <vt:lpwstr>_Toc380600782</vt:lpwstr>
      </vt:variant>
      <vt:variant>
        <vt:i4>1114164</vt:i4>
      </vt:variant>
      <vt:variant>
        <vt:i4>221</vt:i4>
      </vt:variant>
      <vt:variant>
        <vt:i4>0</vt:i4>
      </vt:variant>
      <vt:variant>
        <vt:i4>5</vt:i4>
      </vt:variant>
      <vt:variant>
        <vt:lpwstr/>
      </vt:variant>
      <vt:variant>
        <vt:lpwstr>_Toc380600781</vt:lpwstr>
      </vt:variant>
      <vt:variant>
        <vt:i4>1114164</vt:i4>
      </vt:variant>
      <vt:variant>
        <vt:i4>215</vt:i4>
      </vt:variant>
      <vt:variant>
        <vt:i4>0</vt:i4>
      </vt:variant>
      <vt:variant>
        <vt:i4>5</vt:i4>
      </vt:variant>
      <vt:variant>
        <vt:lpwstr/>
      </vt:variant>
      <vt:variant>
        <vt:lpwstr>_Toc380600780</vt:lpwstr>
      </vt:variant>
      <vt:variant>
        <vt:i4>1966132</vt:i4>
      </vt:variant>
      <vt:variant>
        <vt:i4>209</vt:i4>
      </vt:variant>
      <vt:variant>
        <vt:i4>0</vt:i4>
      </vt:variant>
      <vt:variant>
        <vt:i4>5</vt:i4>
      </vt:variant>
      <vt:variant>
        <vt:lpwstr/>
      </vt:variant>
      <vt:variant>
        <vt:lpwstr>_Toc380600779</vt:lpwstr>
      </vt:variant>
      <vt:variant>
        <vt:i4>1966132</vt:i4>
      </vt:variant>
      <vt:variant>
        <vt:i4>203</vt:i4>
      </vt:variant>
      <vt:variant>
        <vt:i4>0</vt:i4>
      </vt:variant>
      <vt:variant>
        <vt:i4>5</vt:i4>
      </vt:variant>
      <vt:variant>
        <vt:lpwstr/>
      </vt:variant>
      <vt:variant>
        <vt:lpwstr>_Toc380600778</vt:lpwstr>
      </vt:variant>
      <vt:variant>
        <vt:i4>1966132</vt:i4>
      </vt:variant>
      <vt:variant>
        <vt:i4>197</vt:i4>
      </vt:variant>
      <vt:variant>
        <vt:i4>0</vt:i4>
      </vt:variant>
      <vt:variant>
        <vt:i4>5</vt:i4>
      </vt:variant>
      <vt:variant>
        <vt:lpwstr/>
      </vt:variant>
      <vt:variant>
        <vt:lpwstr>_Toc380600777</vt:lpwstr>
      </vt:variant>
      <vt:variant>
        <vt:i4>1966132</vt:i4>
      </vt:variant>
      <vt:variant>
        <vt:i4>191</vt:i4>
      </vt:variant>
      <vt:variant>
        <vt:i4>0</vt:i4>
      </vt:variant>
      <vt:variant>
        <vt:i4>5</vt:i4>
      </vt:variant>
      <vt:variant>
        <vt:lpwstr/>
      </vt:variant>
      <vt:variant>
        <vt:lpwstr>_Toc380600776</vt:lpwstr>
      </vt:variant>
      <vt:variant>
        <vt:i4>1966132</vt:i4>
      </vt:variant>
      <vt:variant>
        <vt:i4>185</vt:i4>
      </vt:variant>
      <vt:variant>
        <vt:i4>0</vt:i4>
      </vt:variant>
      <vt:variant>
        <vt:i4>5</vt:i4>
      </vt:variant>
      <vt:variant>
        <vt:lpwstr/>
      </vt:variant>
      <vt:variant>
        <vt:lpwstr>_Toc380600775</vt:lpwstr>
      </vt:variant>
      <vt:variant>
        <vt:i4>1966132</vt:i4>
      </vt:variant>
      <vt:variant>
        <vt:i4>179</vt:i4>
      </vt:variant>
      <vt:variant>
        <vt:i4>0</vt:i4>
      </vt:variant>
      <vt:variant>
        <vt:i4>5</vt:i4>
      </vt:variant>
      <vt:variant>
        <vt:lpwstr/>
      </vt:variant>
      <vt:variant>
        <vt:lpwstr>_Toc380600774</vt:lpwstr>
      </vt:variant>
      <vt:variant>
        <vt:i4>1966132</vt:i4>
      </vt:variant>
      <vt:variant>
        <vt:i4>173</vt:i4>
      </vt:variant>
      <vt:variant>
        <vt:i4>0</vt:i4>
      </vt:variant>
      <vt:variant>
        <vt:i4>5</vt:i4>
      </vt:variant>
      <vt:variant>
        <vt:lpwstr/>
      </vt:variant>
      <vt:variant>
        <vt:lpwstr>_Toc380600773</vt:lpwstr>
      </vt:variant>
      <vt:variant>
        <vt:i4>1966132</vt:i4>
      </vt:variant>
      <vt:variant>
        <vt:i4>167</vt:i4>
      </vt:variant>
      <vt:variant>
        <vt:i4>0</vt:i4>
      </vt:variant>
      <vt:variant>
        <vt:i4>5</vt:i4>
      </vt:variant>
      <vt:variant>
        <vt:lpwstr/>
      </vt:variant>
      <vt:variant>
        <vt:lpwstr>_Toc380600772</vt:lpwstr>
      </vt:variant>
      <vt:variant>
        <vt:i4>1966132</vt:i4>
      </vt:variant>
      <vt:variant>
        <vt:i4>161</vt:i4>
      </vt:variant>
      <vt:variant>
        <vt:i4>0</vt:i4>
      </vt:variant>
      <vt:variant>
        <vt:i4>5</vt:i4>
      </vt:variant>
      <vt:variant>
        <vt:lpwstr/>
      </vt:variant>
      <vt:variant>
        <vt:lpwstr>_Toc380600771</vt:lpwstr>
      </vt:variant>
      <vt:variant>
        <vt:i4>1966132</vt:i4>
      </vt:variant>
      <vt:variant>
        <vt:i4>155</vt:i4>
      </vt:variant>
      <vt:variant>
        <vt:i4>0</vt:i4>
      </vt:variant>
      <vt:variant>
        <vt:i4>5</vt:i4>
      </vt:variant>
      <vt:variant>
        <vt:lpwstr/>
      </vt:variant>
      <vt:variant>
        <vt:lpwstr>_Toc380600770</vt:lpwstr>
      </vt:variant>
      <vt:variant>
        <vt:i4>2031668</vt:i4>
      </vt:variant>
      <vt:variant>
        <vt:i4>149</vt:i4>
      </vt:variant>
      <vt:variant>
        <vt:i4>0</vt:i4>
      </vt:variant>
      <vt:variant>
        <vt:i4>5</vt:i4>
      </vt:variant>
      <vt:variant>
        <vt:lpwstr/>
      </vt:variant>
      <vt:variant>
        <vt:lpwstr>_Toc380600769</vt:lpwstr>
      </vt:variant>
      <vt:variant>
        <vt:i4>2031668</vt:i4>
      </vt:variant>
      <vt:variant>
        <vt:i4>143</vt:i4>
      </vt:variant>
      <vt:variant>
        <vt:i4>0</vt:i4>
      </vt:variant>
      <vt:variant>
        <vt:i4>5</vt:i4>
      </vt:variant>
      <vt:variant>
        <vt:lpwstr/>
      </vt:variant>
      <vt:variant>
        <vt:lpwstr>_Toc380600768</vt:lpwstr>
      </vt:variant>
      <vt:variant>
        <vt:i4>2031668</vt:i4>
      </vt:variant>
      <vt:variant>
        <vt:i4>137</vt:i4>
      </vt:variant>
      <vt:variant>
        <vt:i4>0</vt:i4>
      </vt:variant>
      <vt:variant>
        <vt:i4>5</vt:i4>
      </vt:variant>
      <vt:variant>
        <vt:lpwstr/>
      </vt:variant>
      <vt:variant>
        <vt:lpwstr>_Toc380600767</vt:lpwstr>
      </vt:variant>
      <vt:variant>
        <vt:i4>2031668</vt:i4>
      </vt:variant>
      <vt:variant>
        <vt:i4>131</vt:i4>
      </vt:variant>
      <vt:variant>
        <vt:i4>0</vt:i4>
      </vt:variant>
      <vt:variant>
        <vt:i4>5</vt:i4>
      </vt:variant>
      <vt:variant>
        <vt:lpwstr/>
      </vt:variant>
      <vt:variant>
        <vt:lpwstr>_Toc380600766</vt:lpwstr>
      </vt:variant>
      <vt:variant>
        <vt:i4>2031668</vt:i4>
      </vt:variant>
      <vt:variant>
        <vt:i4>125</vt:i4>
      </vt:variant>
      <vt:variant>
        <vt:i4>0</vt:i4>
      </vt:variant>
      <vt:variant>
        <vt:i4>5</vt:i4>
      </vt:variant>
      <vt:variant>
        <vt:lpwstr/>
      </vt:variant>
      <vt:variant>
        <vt:lpwstr>_Toc380600765</vt:lpwstr>
      </vt:variant>
      <vt:variant>
        <vt:i4>2031668</vt:i4>
      </vt:variant>
      <vt:variant>
        <vt:i4>119</vt:i4>
      </vt:variant>
      <vt:variant>
        <vt:i4>0</vt:i4>
      </vt:variant>
      <vt:variant>
        <vt:i4>5</vt:i4>
      </vt:variant>
      <vt:variant>
        <vt:lpwstr/>
      </vt:variant>
      <vt:variant>
        <vt:lpwstr>_Toc380600764</vt:lpwstr>
      </vt:variant>
      <vt:variant>
        <vt:i4>2031668</vt:i4>
      </vt:variant>
      <vt:variant>
        <vt:i4>113</vt:i4>
      </vt:variant>
      <vt:variant>
        <vt:i4>0</vt:i4>
      </vt:variant>
      <vt:variant>
        <vt:i4>5</vt:i4>
      </vt:variant>
      <vt:variant>
        <vt:lpwstr/>
      </vt:variant>
      <vt:variant>
        <vt:lpwstr>_Toc380600763</vt:lpwstr>
      </vt:variant>
      <vt:variant>
        <vt:i4>2031668</vt:i4>
      </vt:variant>
      <vt:variant>
        <vt:i4>107</vt:i4>
      </vt:variant>
      <vt:variant>
        <vt:i4>0</vt:i4>
      </vt:variant>
      <vt:variant>
        <vt:i4>5</vt:i4>
      </vt:variant>
      <vt:variant>
        <vt:lpwstr/>
      </vt:variant>
      <vt:variant>
        <vt:lpwstr>_Toc380600762</vt:lpwstr>
      </vt:variant>
      <vt:variant>
        <vt:i4>2031668</vt:i4>
      </vt:variant>
      <vt:variant>
        <vt:i4>101</vt:i4>
      </vt:variant>
      <vt:variant>
        <vt:i4>0</vt:i4>
      </vt:variant>
      <vt:variant>
        <vt:i4>5</vt:i4>
      </vt:variant>
      <vt:variant>
        <vt:lpwstr/>
      </vt:variant>
      <vt:variant>
        <vt:lpwstr>_Toc380600761</vt:lpwstr>
      </vt:variant>
      <vt:variant>
        <vt:i4>2031668</vt:i4>
      </vt:variant>
      <vt:variant>
        <vt:i4>95</vt:i4>
      </vt:variant>
      <vt:variant>
        <vt:i4>0</vt:i4>
      </vt:variant>
      <vt:variant>
        <vt:i4>5</vt:i4>
      </vt:variant>
      <vt:variant>
        <vt:lpwstr/>
      </vt:variant>
      <vt:variant>
        <vt:lpwstr>_Toc380600760</vt:lpwstr>
      </vt:variant>
      <vt:variant>
        <vt:i4>1835060</vt:i4>
      </vt:variant>
      <vt:variant>
        <vt:i4>89</vt:i4>
      </vt:variant>
      <vt:variant>
        <vt:i4>0</vt:i4>
      </vt:variant>
      <vt:variant>
        <vt:i4>5</vt:i4>
      </vt:variant>
      <vt:variant>
        <vt:lpwstr/>
      </vt:variant>
      <vt:variant>
        <vt:lpwstr>_Toc380600759</vt:lpwstr>
      </vt:variant>
      <vt:variant>
        <vt:i4>1835060</vt:i4>
      </vt:variant>
      <vt:variant>
        <vt:i4>83</vt:i4>
      </vt:variant>
      <vt:variant>
        <vt:i4>0</vt:i4>
      </vt:variant>
      <vt:variant>
        <vt:i4>5</vt:i4>
      </vt:variant>
      <vt:variant>
        <vt:lpwstr/>
      </vt:variant>
      <vt:variant>
        <vt:lpwstr>_Toc380600758</vt:lpwstr>
      </vt:variant>
      <vt:variant>
        <vt:i4>1835060</vt:i4>
      </vt:variant>
      <vt:variant>
        <vt:i4>77</vt:i4>
      </vt:variant>
      <vt:variant>
        <vt:i4>0</vt:i4>
      </vt:variant>
      <vt:variant>
        <vt:i4>5</vt:i4>
      </vt:variant>
      <vt:variant>
        <vt:lpwstr/>
      </vt:variant>
      <vt:variant>
        <vt:lpwstr>_Toc380600757</vt:lpwstr>
      </vt:variant>
      <vt:variant>
        <vt:i4>1835060</vt:i4>
      </vt:variant>
      <vt:variant>
        <vt:i4>71</vt:i4>
      </vt:variant>
      <vt:variant>
        <vt:i4>0</vt:i4>
      </vt:variant>
      <vt:variant>
        <vt:i4>5</vt:i4>
      </vt:variant>
      <vt:variant>
        <vt:lpwstr/>
      </vt:variant>
      <vt:variant>
        <vt:lpwstr>_Toc380600756</vt:lpwstr>
      </vt:variant>
      <vt:variant>
        <vt:i4>1835060</vt:i4>
      </vt:variant>
      <vt:variant>
        <vt:i4>65</vt:i4>
      </vt:variant>
      <vt:variant>
        <vt:i4>0</vt:i4>
      </vt:variant>
      <vt:variant>
        <vt:i4>5</vt:i4>
      </vt:variant>
      <vt:variant>
        <vt:lpwstr/>
      </vt:variant>
      <vt:variant>
        <vt:lpwstr>_Toc380600755</vt:lpwstr>
      </vt:variant>
      <vt:variant>
        <vt:i4>1835060</vt:i4>
      </vt:variant>
      <vt:variant>
        <vt:i4>59</vt:i4>
      </vt:variant>
      <vt:variant>
        <vt:i4>0</vt:i4>
      </vt:variant>
      <vt:variant>
        <vt:i4>5</vt:i4>
      </vt:variant>
      <vt:variant>
        <vt:lpwstr/>
      </vt:variant>
      <vt:variant>
        <vt:lpwstr>_Toc380600754</vt:lpwstr>
      </vt:variant>
      <vt:variant>
        <vt:i4>1835060</vt:i4>
      </vt:variant>
      <vt:variant>
        <vt:i4>53</vt:i4>
      </vt:variant>
      <vt:variant>
        <vt:i4>0</vt:i4>
      </vt:variant>
      <vt:variant>
        <vt:i4>5</vt:i4>
      </vt:variant>
      <vt:variant>
        <vt:lpwstr/>
      </vt:variant>
      <vt:variant>
        <vt:lpwstr>_Toc380600753</vt:lpwstr>
      </vt:variant>
      <vt:variant>
        <vt:i4>1835060</vt:i4>
      </vt:variant>
      <vt:variant>
        <vt:i4>47</vt:i4>
      </vt:variant>
      <vt:variant>
        <vt:i4>0</vt:i4>
      </vt:variant>
      <vt:variant>
        <vt:i4>5</vt:i4>
      </vt:variant>
      <vt:variant>
        <vt:lpwstr/>
      </vt:variant>
      <vt:variant>
        <vt:lpwstr>_Toc380600752</vt:lpwstr>
      </vt:variant>
      <vt:variant>
        <vt:i4>1835060</vt:i4>
      </vt:variant>
      <vt:variant>
        <vt:i4>41</vt:i4>
      </vt:variant>
      <vt:variant>
        <vt:i4>0</vt:i4>
      </vt:variant>
      <vt:variant>
        <vt:i4>5</vt:i4>
      </vt:variant>
      <vt:variant>
        <vt:lpwstr/>
      </vt:variant>
      <vt:variant>
        <vt:lpwstr>_Toc380600751</vt:lpwstr>
      </vt:variant>
      <vt:variant>
        <vt:i4>1835060</vt:i4>
      </vt:variant>
      <vt:variant>
        <vt:i4>35</vt:i4>
      </vt:variant>
      <vt:variant>
        <vt:i4>0</vt:i4>
      </vt:variant>
      <vt:variant>
        <vt:i4>5</vt:i4>
      </vt:variant>
      <vt:variant>
        <vt:lpwstr/>
      </vt:variant>
      <vt:variant>
        <vt:lpwstr>_Toc380600750</vt:lpwstr>
      </vt:variant>
      <vt:variant>
        <vt:i4>1900596</vt:i4>
      </vt:variant>
      <vt:variant>
        <vt:i4>29</vt:i4>
      </vt:variant>
      <vt:variant>
        <vt:i4>0</vt:i4>
      </vt:variant>
      <vt:variant>
        <vt:i4>5</vt:i4>
      </vt:variant>
      <vt:variant>
        <vt:lpwstr/>
      </vt:variant>
      <vt:variant>
        <vt:lpwstr>_Toc380600749</vt:lpwstr>
      </vt:variant>
      <vt:variant>
        <vt:i4>1900596</vt:i4>
      </vt:variant>
      <vt:variant>
        <vt:i4>23</vt:i4>
      </vt:variant>
      <vt:variant>
        <vt:i4>0</vt:i4>
      </vt:variant>
      <vt:variant>
        <vt:i4>5</vt:i4>
      </vt:variant>
      <vt:variant>
        <vt:lpwstr/>
      </vt:variant>
      <vt:variant>
        <vt:lpwstr>_Toc380600748</vt:lpwstr>
      </vt:variant>
      <vt:variant>
        <vt:i4>1900596</vt:i4>
      </vt:variant>
      <vt:variant>
        <vt:i4>17</vt:i4>
      </vt:variant>
      <vt:variant>
        <vt:i4>0</vt:i4>
      </vt:variant>
      <vt:variant>
        <vt:i4>5</vt:i4>
      </vt:variant>
      <vt:variant>
        <vt:lpwstr/>
      </vt:variant>
      <vt:variant>
        <vt:lpwstr>_Toc380600747</vt:lpwstr>
      </vt:variant>
      <vt:variant>
        <vt:i4>1900596</vt:i4>
      </vt:variant>
      <vt:variant>
        <vt:i4>11</vt:i4>
      </vt:variant>
      <vt:variant>
        <vt:i4>0</vt:i4>
      </vt:variant>
      <vt:variant>
        <vt:i4>5</vt:i4>
      </vt:variant>
      <vt:variant>
        <vt:lpwstr/>
      </vt:variant>
      <vt:variant>
        <vt:lpwstr>_Toc380600746</vt:lpwstr>
      </vt:variant>
      <vt:variant>
        <vt:i4>1900596</vt:i4>
      </vt:variant>
      <vt:variant>
        <vt:i4>5</vt:i4>
      </vt:variant>
      <vt:variant>
        <vt:i4>0</vt:i4>
      </vt:variant>
      <vt:variant>
        <vt:i4>5</vt:i4>
      </vt:variant>
      <vt:variant>
        <vt:lpwstr/>
      </vt:variant>
      <vt:variant>
        <vt:lpwstr>_Toc380600745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Даша</cp:lastModifiedBy>
  <cp:revision>2</cp:revision>
  <cp:lastPrinted>2015-08-12T12:07:00Z</cp:lastPrinted>
  <dcterms:created xsi:type="dcterms:W3CDTF">2017-06-30T11:30:00Z</dcterms:created>
  <dcterms:modified xsi:type="dcterms:W3CDTF">2017-06-30T11:30:00Z</dcterms:modified>
</cp:coreProperties>
</file>