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8775FA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04639C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27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2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4639C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27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февраля 2020 года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и.о. Ленинградского межрайонного природоохранного прокурора </w:t>
      </w:r>
      <w:proofErr w:type="spellStart"/>
      <w:r>
        <w:rPr>
          <w:rFonts w:eastAsia="Arial Unicode MS"/>
          <w:kern w:val="1"/>
          <w:sz w:val="28"/>
          <w:szCs w:val="28"/>
          <w:lang w:eastAsia="hi-IN" w:bidi="hi-IN"/>
        </w:rPr>
        <w:t>Агаевой</w:t>
      </w:r>
      <w:proofErr w:type="spell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Р.Э. принято участие в видео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конференци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и,  организованной 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Департаментом лесного хозяйства по Северо-Западному федеральному округу по вопросам администрированию платежей за пользование лесными участками. В совещании приняли участие представители органов исполнительной власти, уполномоченных в сфере лесного отношений 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>Калининградской, Псковской, Новгородской, Ленинградской, Мурманск</w:t>
      </w:r>
      <w:r>
        <w:rPr>
          <w:rFonts w:eastAsia="Arial Unicode MS"/>
          <w:kern w:val="1"/>
          <w:sz w:val="28"/>
          <w:szCs w:val="28"/>
          <w:lang w:eastAsia="hi-IN" w:bidi="hi-IN"/>
        </w:rPr>
        <w:t>ой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>, Вологодск</w:t>
      </w:r>
      <w:r>
        <w:rPr>
          <w:rFonts w:eastAsia="Arial Unicode MS"/>
          <w:kern w:val="1"/>
          <w:sz w:val="28"/>
          <w:szCs w:val="28"/>
          <w:lang w:eastAsia="hi-IN" w:bidi="hi-IN"/>
        </w:rPr>
        <w:t>ой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>, Архангельск</w:t>
      </w:r>
      <w:r>
        <w:rPr>
          <w:rFonts w:eastAsia="Arial Unicode MS"/>
          <w:kern w:val="1"/>
          <w:sz w:val="28"/>
          <w:szCs w:val="28"/>
          <w:lang w:eastAsia="hi-IN" w:bidi="hi-IN"/>
        </w:rPr>
        <w:t>ой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 xml:space="preserve"> областей,  Республик Коми и Карелия.</w:t>
      </w:r>
    </w:p>
    <w:p w:rsidR="0004639C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На конференции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обсужд</w:t>
      </w:r>
      <w:r>
        <w:rPr>
          <w:rFonts w:eastAsia="Arial Unicode MS"/>
          <w:kern w:val="1"/>
          <w:sz w:val="28"/>
          <w:szCs w:val="28"/>
          <w:lang w:eastAsia="hi-IN" w:bidi="hi-IN"/>
        </w:rPr>
        <w:t>ены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вопрос</w:t>
      </w:r>
      <w:r>
        <w:rPr>
          <w:rFonts w:eastAsia="Arial Unicode MS"/>
          <w:kern w:val="1"/>
          <w:sz w:val="28"/>
          <w:szCs w:val="28"/>
          <w:lang w:eastAsia="hi-IN" w:bidi="hi-IN"/>
        </w:rPr>
        <w:t>ы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, связанны</w:t>
      </w:r>
      <w:r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с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организацией </w:t>
      </w:r>
      <w:proofErr w:type="spellStart"/>
      <w:r>
        <w:rPr>
          <w:rFonts w:eastAsia="Arial Unicode MS"/>
          <w:kern w:val="1"/>
          <w:sz w:val="28"/>
          <w:szCs w:val="28"/>
          <w:lang w:eastAsia="hi-IN" w:bidi="hi-IN"/>
        </w:rPr>
        <w:t>надзорно-контрольных</w:t>
      </w:r>
      <w:proofErr w:type="spellEnd"/>
      <w:r>
        <w:rPr>
          <w:rFonts w:eastAsia="Arial Unicode MS"/>
          <w:kern w:val="1"/>
          <w:sz w:val="28"/>
          <w:szCs w:val="28"/>
          <w:lang w:eastAsia="hi-IN" w:bidi="hi-IN"/>
        </w:rPr>
        <w:t xml:space="preserve"> мероприятий, направленных на своевременное внесение платы за пользование лесными участками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04639C" w:rsidRPr="005A1692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В рамках мероприятия представителем прокуратуры даны разъяснения 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по вопросам </w:t>
      </w:r>
      <w:r>
        <w:rPr>
          <w:rFonts w:eastAsia="Arial Unicode MS"/>
          <w:kern w:val="1"/>
          <w:sz w:val="28"/>
          <w:szCs w:val="28"/>
          <w:lang w:eastAsia="hi-IN" w:bidi="hi-IN"/>
        </w:rPr>
        <w:t>п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рактик</w:t>
      </w:r>
      <w:r>
        <w:rPr>
          <w:rFonts w:eastAsia="Arial Unicode MS"/>
          <w:kern w:val="1"/>
          <w:sz w:val="28"/>
          <w:szCs w:val="28"/>
          <w:lang w:eastAsia="hi-IN" w:bidi="hi-IN"/>
        </w:rPr>
        <w:t>и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прокурорского надзора за соблюдением законодател</w:t>
      </w:r>
      <w:r>
        <w:rPr>
          <w:rFonts w:eastAsia="Arial Unicode MS"/>
          <w:kern w:val="1"/>
          <w:sz w:val="28"/>
          <w:szCs w:val="28"/>
          <w:lang w:eastAsia="hi-IN" w:bidi="hi-IN"/>
        </w:rPr>
        <w:t>ьства в сфере лесопользования и пресечения образования задолженности организациями перед бюджетами Российской Федерации по плате за использование лесов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04639C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Особое внимание уделено вопросам межведомственного взаимодействия, а также методики проведения проверок в  отношении организаций использующих лесные участки для целей </w:t>
      </w:r>
      <w:proofErr w:type="spellStart"/>
      <w:r>
        <w:rPr>
          <w:rFonts w:eastAsia="Arial Unicode MS"/>
          <w:kern w:val="1"/>
          <w:sz w:val="28"/>
          <w:szCs w:val="28"/>
          <w:lang w:eastAsia="hi-IN" w:bidi="hi-IN"/>
        </w:rPr>
        <w:t>недропользования</w:t>
      </w:r>
      <w:proofErr w:type="spellEnd"/>
      <w:r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04639C" w:rsidRDefault="0004639C" w:rsidP="0004639C">
      <w:pPr>
        <w:spacing w:line="240" w:lineRule="exact"/>
        <w:ind w:right="-285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04639C" w:rsidRPr="00494FC7" w:rsidRDefault="0004639C" w:rsidP="0004639C">
      <w:pPr>
        <w:spacing w:line="240" w:lineRule="exact"/>
        <w:ind w:right="-285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Приложение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: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фото 3 шт.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п</w:t>
      </w:r>
      <w:r w:rsidRPr="000D1714">
        <w:rPr>
          <w:color w:val="000000"/>
          <w:sz w:val="28"/>
          <w:szCs w:val="28"/>
        </w:rPr>
        <w:t>риродоохранн</w:t>
      </w:r>
      <w:r>
        <w:rPr>
          <w:color w:val="000000"/>
          <w:sz w:val="28"/>
          <w:szCs w:val="28"/>
        </w:rPr>
        <w:t>ого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2020-02-27T13:06:00Z</dcterms:created>
  <dcterms:modified xsi:type="dcterms:W3CDTF">2020-02-27T13:06:00Z</dcterms:modified>
</cp:coreProperties>
</file>