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580D" w:rsidRPr="009E580D" w:rsidRDefault="009E580D" w:rsidP="009E580D">
      <w:pPr>
        <w:pStyle w:val="1"/>
        <w:spacing w:before="0"/>
        <w:rPr>
          <w:rFonts w:ascii="Times New Roman" w:hAnsi="Times New Roman"/>
          <w:b w:val="0"/>
          <w:sz w:val="22"/>
        </w:rPr>
      </w:pPr>
      <w:r w:rsidRPr="009E580D">
        <w:rPr>
          <w:rFonts w:ascii="Times New Roman" w:hAnsi="Times New Roman"/>
          <w:b w:val="0"/>
          <w:noProof/>
          <w:sz w:val="22"/>
          <w:lang w:eastAsia="ru-RU"/>
        </w:rPr>
        <w:drawing>
          <wp:inline distT="0" distB="0" distL="0" distR="0">
            <wp:extent cx="400050" cy="571500"/>
            <wp:effectExtent l="19050" t="0" r="0" b="0"/>
            <wp:docPr id="1" name="Рисунок 1" descr="Лопухинк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пухинка_герб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Местная администрация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Лопухинское сельское поселение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муниципального образования Ломоносовского муниципального района</w:t>
      </w:r>
    </w:p>
    <w:p w:rsidR="009E580D" w:rsidRPr="009E580D" w:rsidRDefault="009E580D" w:rsidP="009E580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580D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5E0250" w:rsidRDefault="005E0250" w:rsidP="00183586">
      <w:pPr>
        <w:rPr>
          <w:rFonts w:ascii="Times New Roman" w:hAnsi="Times New Roman" w:cs="Times New Roman"/>
          <w:sz w:val="24"/>
          <w:szCs w:val="24"/>
        </w:rPr>
      </w:pPr>
    </w:p>
    <w:p w:rsidR="009E580D" w:rsidRPr="009E580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5E0250" w:rsidRPr="005E0250" w:rsidRDefault="0055285F" w:rsidP="005E02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07</w:t>
      </w:r>
      <w:r w:rsidR="009E580D" w:rsidRPr="009E580D">
        <w:rPr>
          <w:rFonts w:ascii="Times New Roman" w:hAnsi="Times New Roman" w:cs="Times New Roman"/>
          <w:sz w:val="24"/>
          <w:szCs w:val="24"/>
        </w:rPr>
        <w:t>.</w:t>
      </w:r>
      <w:r w:rsidR="000034C5">
        <w:rPr>
          <w:rFonts w:ascii="Times New Roman" w:hAnsi="Times New Roman" w:cs="Times New Roman"/>
          <w:sz w:val="24"/>
          <w:szCs w:val="24"/>
        </w:rPr>
        <w:t>0</w:t>
      </w:r>
      <w:r w:rsidR="00745ED0">
        <w:rPr>
          <w:rFonts w:ascii="Times New Roman" w:hAnsi="Times New Roman" w:cs="Times New Roman"/>
          <w:sz w:val="24"/>
          <w:szCs w:val="24"/>
        </w:rPr>
        <w:t>7</w:t>
      </w:r>
      <w:r w:rsidR="009E580D" w:rsidRPr="009E580D">
        <w:rPr>
          <w:rFonts w:ascii="Times New Roman" w:hAnsi="Times New Roman" w:cs="Times New Roman"/>
          <w:sz w:val="24"/>
          <w:szCs w:val="24"/>
        </w:rPr>
        <w:t>.20</w:t>
      </w:r>
      <w:r w:rsidR="00365095">
        <w:rPr>
          <w:rFonts w:ascii="Times New Roman" w:hAnsi="Times New Roman" w:cs="Times New Roman"/>
          <w:sz w:val="24"/>
          <w:szCs w:val="24"/>
        </w:rPr>
        <w:t xml:space="preserve">20 </w:t>
      </w:r>
      <w:r w:rsidR="000034C5">
        <w:rPr>
          <w:rFonts w:ascii="Times New Roman" w:hAnsi="Times New Roman" w:cs="Times New Roman"/>
          <w:sz w:val="24"/>
          <w:szCs w:val="24"/>
        </w:rPr>
        <w:t>года</w:t>
      </w:r>
      <w:r w:rsidR="009E580D" w:rsidRPr="009E580D">
        <w:rPr>
          <w:rFonts w:ascii="Times New Roman" w:hAnsi="Times New Roman" w:cs="Times New Roman"/>
          <w:sz w:val="24"/>
          <w:szCs w:val="24"/>
        </w:rPr>
        <w:t>             </w:t>
      </w:r>
      <w:r w:rsidR="00365095">
        <w:rPr>
          <w:rFonts w:ascii="Times New Roman" w:hAnsi="Times New Roman" w:cs="Times New Roman"/>
          <w:sz w:val="24"/>
          <w:szCs w:val="24"/>
        </w:rPr>
        <w:t>                               </w:t>
      </w:r>
      <w:r w:rsidR="009E580D" w:rsidRPr="009E580D">
        <w:rPr>
          <w:rFonts w:ascii="Times New Roman" w:hAnsi="Times New Roman" w:cs="Times New Roman"/>
          <w:sz w:val="24"/>
          <w:szCs w:val="24"/>
        </w:rPr>
        <w:t>                                                     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218EC">
        <w:rPr>
          <w:rFonts w:ascii="Times New Roman" w:hAnsi="Times New Roman" w:cs="Times New Roman"/>
          <w:sz w:val="24"/>
          <w:szCs w:val="24"/>
        </w:rPr>
        <w:t xml:space="preserve">     </w:t>
      </w:r>
      <w:r w:rsidR="000034C5">
        <w:rPr>
          <w:rFonts w:ascii="Times New Roman" w:hAnsi="Times New Roman" w:cs="Times New Roman"/>
          <w:sz w:val="24"/>
          <w:szCs w:val="24"/>
        </w:rPr>
        <w:t xml:space="preserve"> </w:t>
      </w:r>
      <w:r w:rsidR="007869BB">
        <w:rPr>
          <w:rFonts w:ascii="Times New Roman" w:hAnsi="Times New Roman" w:cs="Times New Roman"/>
          <w:sz w:val="24"/>
          <w:szCs w:val="24"/>
        </w:rPr>
        <w:t xml:space="preserve"> </w:t>
      </w:r>
      <w:r w:rsidR="00365095">
        <w:rPr>
          <w:rFonts w:ascii="Times New Roman" w:hAnsi="Times New Roman" w:cs="Times New Roman"/>
          <w:sz w:val="24"/>
          <w:szCs w:val="24"/>
        </w:rPr>
        <w:t xml:space="preserve"> 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  № </w:t>
      </w:r>
      <w:r>
        <w:rPr>
          <w:rFonts w:ascii="Times New Roman" w:hAnsi="Times New Roman" w:cs="Times New Roman"/>
          <w:sz w:val="24"/>
          <w:szCs w:val="24"/>
        </w:rPr>
        <w:t>119</w:t>
      </w:r>
    </w:p>
    <w:p w:rsidR="007869BB" w:rsidRPr="007D6B4D" w:rsidRDefault="009E580D" w:rsidP="009E580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D6B4D">
        <w:rPr>
          <w:rFonts w:ascii="Times New Roman" w:hAnsi="Times New Roman" w:cs="Times New Roman"/>
          <w:b/>
          <w:sz w:val="24"/>
          <w:szCs w:val="24"/>
        </w:rPr>
        <w:t>О нормативе стоимости одного квадратного</w:t>
      </w:r>
      <w:r w:rsidR="007869BB" w:rsidRPr="007D6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b/>
          <w:sz w:val="24"/>
          <w:szCs w:val="24"/>
        </w:rPr>
        <w:t xml:space="preserve">метра общей площади жилья на </w:t>
      </w:r>
      <w:r w:rsidRPr="007D6B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E4B83" w:rsidRPr="007D6B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45ED0" w:rsidRPr="007D6B4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7D6B4D">
        <w:rPr>
          <w:rFonts w:ascii="Times New Roman" w:hAnsi="Times New Roman" w:cs="Times New Roman"/>
          <w:b/>
          <w:sz w:val="24"/>
          <w:szCs w:val="24"/>
        </w:rPr>
        <w:t xml:space="preserve"> квартал 20</w:t>
      </w:r>
      <w:r w:rsidR="00365095" w:rsidRPr="007D6B4D">
        <w:rPr>
          <w:rFonts w:ascii="Times New Roman" w:hAnsi="Times New Roman" w:cs="Times New Roman"/>
          <w:b/>
          <w:sz w:val="24"/>
          <w:szCs w:val="24"/>
        </w:rPr>
        <w:t>20</w:t>
      </w:r>
      <w:r w:rsidRPr="007D6B4D">
        <w:rPr>
          <w:rFonts w:ascii="Times New Roman" w:hAnsi="Times New Roman" w:cs="Times New Roman"/>
          <w:b/>
          <w:sz w:val="24"/>
          <w:szCs w:val="24"/>
        </w:rPr>
        <w:t xml:space="preserve"> года на территории муниципального образования</w:t>
      </w:r>
      <w:r w:rsidR="007869BB" w:rsidRPr="007D6B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6B4D">
        <w:rPr>
          <w:rFonts w:ascii="Times New Roman" w:hAnsi="Times New Roman" w:cs="Times New Roman"/>
          <w:b/>
          <w:sz w:val="24"/>
          <w:szCs w:val="24"/>
        </w:rPr>
        <w:t>Лопухинское сельское поселение муниципального образования Ломоносовский муниципальный район Ленинградской области</w:t>
      </w:r>
    </w:p>
    <w:p w:rsidR="009E580D" w:rsidRPr="007D6B4D" w:rsidRDefault="009E580D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A5D80" w:rsidRDefault="009E580D" w:rsidP="001C634E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Руководствуясь приказом </w:t>
      </w:r>
      <w:r w:rsidR="00A30A51" w:rsidRPr="007D6B4D">
        <w:rPr>
          <w:rFonts w:ascii="Times New Roman" w:hAnsi="Times New Roman" w:cs="Times New Roman"/>
          <w:sz w:val="24"/>
          <w:szCs w:val="24"/>
        </w:rPr>
        <w:t xml:space="preserve">Министерства строительства и жилищно-коммунального хозяйства РФ от </w:t>
      </w:r>
      <w:r w:rsidR="00745ED0">
        <w:rPr>
          <w:rFonts w:ascii="Times New Roman" w:hAnsi="Times New Roman" w:cs="Times New Roman"/>
          <w:sz w:val="24"/>
          <w:szCs w:val="24"/>
        </w:rPr>
        <w:t>29</w:t>
      </w:r>
      <w:r w:rsidR="00A30A51" w:rsidRPr="007D6B4D">
        <w:rPr>
          <w:rFonts w:ascii="Times New Roman" w:hAnsi="Times New Roman" w:cs="Times New Roman"/>
          <w:sz w:val="24"/>
          <w:szCs w:val="24"/>
        </w:rPr>
        <w:t xml:space="preserve"> </w:t>
      </w:r>
      <w:r w:rsidR="00745ED0">
        <w:rPr>
          <w:rFonts w:ascii="Times New Roman" w:hAnsi="Times New Roman" w:cs="Times New Roman"/>
          <w:sz w:val="24"/>
          <w:szCs w:val="24"/>
        </w:rPr>
        <w:t>июня</w:t>
      </w:r>
      <w:r w:rsidR="00A30A51" w:rsidRPr="007D6B4D">
        <w:rPr>
          <w:rFonts w:ascii="Times New Roman" w:hAnsi="Times New Roman" w:cs="Times New Roman"/>
          <w:sz w:val="24"/>
          <w:szCs w:val="24"/>
        </w:rPr>
        <w:t xml:space="preserve"> 20</w:t>
      </w:r>
      <w:r w:rsidR="00356BFE" w:rsidRPr="007D6B4D">
        <w:rPr>
          <w:rFonts w:ascii="Times New Roman" w:hAnsi="Times New Roman" w:cs="Times New Roman"/>
          <w:sz w:val="24"/>
          <w:szCs w:val="24"/>
        </w:rPr>
        <w:t>20</w:t>
      </w:r>
      <w:r w:rsidR="00A30A51" w:rsidRPr="007D6B4D">
        <w:rPr>
          <w:rFonts w:ascii="Times New Roman" w:hAnsi="Times New Roman" w:cs="Times New Roman"/>
          <w:sz w:val="24"/>
          <w:szCs w:val="24"/>
        </w:rPr>
        <w:t> г. № </w:t>
      </w:r>
      <w:r w:rsidR="00745ED0">
        <w:rPr>
          <w:rFonts w:ascii="Times New Roman" w:hAnsi="Times New Roman" w:cs="Times New Roman"/>
          <w:sz w:val="24"/>
          <w:szCs w:val="24"/>
        </w:rPr>
        <w:t>351</w:t>
      </w:r>
      <w:r w:rsidR="00A30A51" w:rsidRPr="007D6B4D">
        <w:rPr>
          <w:rFonts w:ascii="Times New Roman" w:hAnsi="Times New Roman" w:cs="Times New Roman"/>
          <w:sz w:val="24"/>
          <w:szCs w:val="24"/>
        </w:rPr>
        <w:t>/</w:t>
      </w:r>
      <w:proofErr w:type="spellStart"/>
      <w:proofErr w:type="gramStart"/>
      <w:r w:rsidR="00A30A51" w:rsidRPr="007D6B4D">
        <w:rPr>
          <w:rFonts w:ascii="Times New Roman" w:hAnsi="Times New Roman" w:cs="Times New Roman"/>
          <w:sz w:val="24"/>
          <w:szCs w:val="24"/>
        </w:rPr>
        <w:t>пр</w:t>
      </w:r>
      <w:proofErr w:type="spellEnd"/>
      <w:proofErr w:type="gramEnd"/>
      <w:r w:rsidR="00A30A51" w:rsidRPr="007D6B4D">
        <w:rPr>
          <w:rFonts w:ascii="Times New Roman" w:hAnsi="Times New Roman" w:cs="Times New Roman"/>
          <w:sz w:val="24"/>
          <w:szCs w:val="24"/>
        </w:rPr>
        <w:t xml:space="preserve"> “О </w:t>
      </w:r>
      <w:r w:rsidR="00745ED0">
        <w:rPr>
          <w:rFonts w:ascii="Times New Roman" w:hAnsi="Times New Roman" w:cs="Times New Roman"/>
          <w:sz w:val="24"/>
          <w:szCs w:val="24"/>
        </w:rPr>
        <w:t xml:space="preserve">нормативе стоимости одного квадратного метра общей площади жилого помещения по Российской Федерации на второе полугодие 2020 года и </w:t>
      </w:r>
      <w:r w:rsidR="00356BFE" w:rsidRPr="007D6B4D">
        <w:rPr>
          <w:rFonts w:ascii="Times New Roman" w:hAnsi="Times New Roman" w:cs="Times New Roman"/>
          <w:sz w:val="24"/>
          <w:szCs w:val="24"/>
        </w:rPr>
        <w:t xml:space="preserve">показателях средней рыночной стоимости одного квадратного метра общей площади жилого помещения по субъектам Российской Федерации на </w:t>
      </w:r>
      <w:r w:rsidR="00A30A51" w:rsidRPr="007D6B4D">
        <w:rPr>
          <w:rFonts w:ascii="Times New Roman" w:hAnsi="Times New Roman" w:cs="Times New Roman"/>
          <w:sz w:val="24"/>
          <w:szCs w:val="24"/>
        </w:rPr>
        <w:t xml:space="preserve"> </w:t>
      </w:r>
      <w:r w:rsidR="00745ED0">
        <w:rPr>
          <w:rFonts w:ascii="Times New Roman" w:hAnsi="Times New Roman" w:cs="Times New Roman"/>
          <w:sz w:val="24"/>
          <w:szCs w:val="24"/>
        </w:rPr>
        <w:t>II</w:t>
      </w:r>
      <w:r w:rsidR="00502733" w:rsidRPr="007D6B4D">
        <w:rPr>
          <w:rFonts w:ascii="Times New Roman" w:hAnsi="Times New Roman" w:cs="Times New Roman"/>
          <w:sz w:val="24"/>
          <w:szCs w:val="24"/>
        </w:rPr>
        <w:t>I квартал 2020 года</w:t>
      </w:r>
      <w:r w:rsidR="00A30A51" w:rsidRPr="007D6B4D">
        <w:rPr>
          <w:rFonts w:ascii="Times New Roman" w:hAnsi="Times New Roman" w:cs="Times New Roman"/>
          <w:sz w:val="24"/>
          <w:szCs w:val="24"/>
        </w:rPr>
        <w:t xml:space="preserve">”, </w:t>
      </w:r>
      <w:r w:rsidRPr="007D6B4D">
        <w:rPr>
          <w:rFonts w:ascii="Times New Roman" w:hAnsi="Times New Roman" w:cs="Times New Roman"/>
          <w:sz w:val="24"/>
          <w:szCs w:val="24"/>
        </w:rPr>
        <w:t xml:space="preserve">Методическими рекомендациями по определению норматива стоимости одного квадратного метра общей площади жилья в муниципальных образованиях Ленинградской области и стоимости одного квадратного метра общей площади жилья </w:t>
      </w:r>
      <w:r w:rsidR="00CE4B83" w:rsidRPr="007D6B4D">
        <w:rPr>
          <w:rFonts w:ascii="Times New Roman" w:hAnsi="Times New Roman" w:cs="Times New Roman"/>
          <w:sz w:val="24"/>
          <w:szCs w:val="24"/>
        </w:rPr>
        <w:t xml:space="preserve">на сельских территориях </w:t>
      </w:r>
      <w:r w:rsidRPr="007D6B4D">
        <w:rPr>
          <w:rFonts w:ascii="Times New Roman" w:hAnsi="Times New Roman" w:cs="Times New Roman"/>
          <w:sz w:val="24"/>
          <w:szCs w:val="24"/>
        </w:rPr>
        <w:t xml:space="preserve">Ленинградской области, </w:t>
      </w:r>
      <w:proofErr w:type="gramStart"/>
      <w:r w:rsidRPr="007D6B4D">
        <w:rPr>
          <w:rFonts w:ascii="Times New Roman" w:hAnsi="Times New Roman" w:cs="Times New Roman"/>
          <w:sz w:val="24"/>
          <w:szCs w:val="24"/>
        </w:rPr>
        <w:t>утвержденными</w:t>
      </w:r>
      <w:proofErr w:type="gramEnd"/>
      <w:r w:rsidRPr="007D6B4D">
        <w:rPr>
          <w:rFonts w:ascii="Times New Roman" w:hAnsi="Times New Roman" w:cs="Times New Roman"/>
          <w:sz w:val="24"/>
          <w:szCs w:val="24"/>
        </w:rPr>
        <w:t xml:space="preserve"> распоряжением Комитета по строительству Ленинградской области от </w:t>
      </w:r>
      <w:r w:rsidR="00CE4B83" w:rsidRPr="007D6B4D">
        <w:rPr>
          <w:rFonts w:ascii="Times New Roman" w:hAnsi="Times New Roman" w:cs="Times New Roman"/>
          <w:sz w:val="24"/>
          <w:szCs w:val="24"/>
        </w:rPr>
        <w:t xml:space="preserve">13 марта </w:t>
      </w:r>
      <w:r w:rsidRPr="007D6B4D">
        <w:rPr>
          <w:rFonts w:ascii="Times New Roman" w:hAnsi="Times New Roman" w:cs="Times New Roman"/>
          <w:sz w:val="24"/>
          <w:szCs w:val="24"/>
        </w:rPr>
        <w:t>20</w:t>
      </w:r>
      <w:r w:rsidR="00CE4B83" w:rsidRPr="007D6B4D">
        <w:rPr>
          <w:rFonts w:ascii="Times New Roman" w:hAnsi="Times New Roman" w:cs="Times New Roman"/>
          <w:sz w:val="24"/>
          <w:szCs w:val="24"/>
        </w:rPr>
        <w:t>20</w:t>
      </w:r>
      <w:r w:rsidRPr="007D6B4D">
        <w:rPr>
          <w:rFonts w:ascii="Times New Roman" w:hAnsi="Times New Roman" w:cs="Times New Roman"/>
          <w:sz w:val="24"/>
          <w:szCs w:val="24"/>
        </w:rPr>
        <w:t xml:space="preserve"> года </w:t>
      </w:r>
      <w:proofErr w:type="gramStart"/>
      <w:r w:rsidRPr="007D6B4D">
        <w:rPr>
          <w:rFonts w:ascii="Times New Roman" w:hAnsi="Times New Roman" w:cs="Times New Roman"/>
          <w:sz w:val="24"/>
          <w:szCs w:val="24"/>
        </w:rPr>
        <w:t xml:space="preserve">№ </w:t>
      </w:r>
      <w:r w:rsidR="00CE4B83" w:rsidRPr="007D6B4D">
        <w:rPr>
          <w:rFonts w:ascii="Times New Roman" w:hAnsi="Times New Roman" w:cs="Times New Roman"/>
          <w:sz w:val="24"/>
          <w:szCs w:val="24"/>
        </w:rPr>
        <w:t>79</w:t>
      </w:r>
      <w:r w:rsidRPr="007D6B4D">
        <w:rPr>
          <w:rFonts w:ascii="Times New Roman" w:hAnsi="Times New Roman" w:cs="Times New Roman"/>
          <w:sz w:val="24"/>
          <w:szCs w:val="24"/>
        </w:rPr>
        <w:t xml:space="preserve"> </w:t>
      </w:r>
      <w:r w:rsidR="00AA5D80" w:rsidRPr="007D6B4D">
        <w:rPr>
          <w:rFonts w:ascii="Times New Roman" w:hAnsi="Times New Roman" w:cs="Times New Roman"/>
          <w:sz w:val="24"/>
          <w:szCs w:val="24"/>
        </w:rPr>
        <w:t>«</w:t>
      </w:r>
      <w:r w:rsidR="00AA5D80" w:rsidRPr="007D6B4D">
        <w:rPr>
          <w:rFonts w:ascii="Times New Roman" w:hAnsi="Times New Roman" w:cs="Times New Roman"/>
          <w:bCs/>
          <w:sz w:val="24"/>
          <w:szCs w:val="24"/>
        </w:rPr>
        <w:t>О мерах по обеспечению осуществления полномочий комитета по строительству Ленинградской области по расчету размера субсидий и социальных выплат, предоставляемых на строительство (приобретение) жилья за счет средств областного бюджета Ленинградской области в рамках реализации на территории Ленинградской области мероприятий государственных программ Российской Федерации «Обеспечение доступным и комфортным жильем и коммунальными услугами граждан Российской Федерации» и «Комплексное развитие сельских территорий», а</w:t>
      </w:r>
      <w:proofErr w:type="gramEnd"/>
      <w:r w:rsidR="00AA5D80" w:rsidRPr="007D6B4D">
        <w:rPr>
          <w:rFonts w:ascii="Times New Roman" w:hAnsi="Times New Roman" w:cs="Times New Roman"/>
          <w:bCs/>
          <w:sz w:val="24"/>
          <w:szCs w:val="24"/>
        </w:rPr>
        <w:t xml:space="preserve"> также мероприятий государственных программ Ленинградской области «Формирование городской среды и обеспечение качественным жильем граждан на территории Ленинградской области» и «Комплексное развитие сельских территорий Ленинградской области»</w:t>
      </w:r>
      <w:r w:rsidR="00AA5D80" w:rsidRPr="007D6B4D">
        <w:rPr>
          <w:rFonts w:ascii="Times New Roman" w:hAnsi="Times New Roman" w:cs="Times New Roman"/>
          <w:sz w:val="24"/>
          <w:szCs w:val="24"/>
        </w:rPr>
        <w:t xml:space="preserve">, </w:t>
      </w:r>
      <w:r w:rsidRPr="007D6B4D">
        <w:rPr>
          <w:rFonts w:ascii="Times New Roman" w:hAnsi="Times New Roman" w:cs="Times New Roman"/>
          <w:sz w:val="24"/>
          <w:szCs w:val="24"/>
        </w:rPr>
        <w:t xml:space="preserve">Уставом муниципального образования Лопухинское сельское поселение Ломоносовского муниципального района Ленинградской области, администрация муниципального образования Лопухинское сельское поселение муниципального образования Ломоносовский муниципальный район Ленинградской области </w:t>
      </w:r>
    </w:p>
    <w:p w:rsidR="001C634E" w:rsidRPr="007D6B4D" w:rsidRDefault="001C634E" w:rsidP="00745E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E580D" w:rsidRPr="007D6B4D" w:rsidRDefault="009E580D" w:rsidP="009E580D">
      <w:pPr>
        <w:jc w:val="center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>ПОСТАНОВЛЯЕТ:</w:t>
      </w:r>
    </w:p>
    <w:p w:rsidR="009E580D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6B4D">
        <w:rPr>
          <w:rFonts w:ascii="Times New Roman" w:hAnsi="Times New Roman" w:cs="Times New Roman"/>
          <w:sz w:val="24"/>
          <w:szCs w:val="24"/>
        </w:rPr>
        <w:t xml:space="preserve">Утвердить на </w:t>
      </w:r>
      <w:r w:rsidR="00AA5D80" w:rsidRPr="007D6B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45ED0" w:rsidRPr="007D6B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6B4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7D6B4D">
        <w:rPr>
          <w:rFonts w:ascii="Times New Roman" w:hAnsi="Times New Roman" w:cs="Times New Roman"/>
          <w:sz w:val="24"/>
          <w:szCs w:val="24"/>
        </w:rPr>
        <w:t xml:space="preserve"> квартал 20</w:t>
      </w:r>
      <w:r w:rsidR="00365095" w:rsidRPr="007D6B4D">
        <w:rPr>
          <w:rFonts w:ascii="Times New Roman" w:hAnsi="Times New Roman" w:cs="Times New Roman"/>
          <w:sz w:val="24"/>
          <w:szCs w:val="24"/>
        </w:rPr>
        <w:t>20</w:t>
      </w:r>
      <w:r w:rsidRPr="007D6B4D">
        <w:rPr>
          <w:rFonts w:ascii="Times New Roman" w:hAnsi="Times New Roman" w:cs="Times New Roman"/>
          <w:sz w:val="24"/>
          <w:szCs w:val="24"/>
        </w:rPr>
        <w:t xml:space="preserve"> года норматив стоимости одного квадратного метра общей площади жилья на территории муниципального образования </w:t>
      </w:r>
      <w:r w:rsidRPr="007D6B4D">
        <w:rPr>
          <w:rFonts w:ascii="Times New Roman" w:hAnsi="Times New Roman" w:cs="Times New Roman"/>
          <w:sz w:val="24"/>
          <w:szCs w:val="24"/>
        </w:rPr>
        <w:lastRenderedPageBreak/>
        <w:t xml:space="preserve">Лопухинское сельское  поселение муниципального образования Ломоносовский муниципальный район Ленинградской области, применяемый в рамках реализации </w:t>
      </w:r>
      <w:r w:rsidR="004F2E07" w:rsidRPr="007D6B4D">
        <w:rPr>
          <w:rFonts w:ascii="Times New Roman" w:hAnsi="Times New Roman" w:cs="Times New Roman"/>
          <w:sz w:val="24"/>
          <w:szCs w:val="24"/>
        </w:rPr>
        <w:t xml:space="preserve">мероприятия </w:t>
      </w:r>
      <w:r w:rsidR="00AA5D80" w:rsidRPr="007D6B4D">
        <w:rPr>
          <w:rFonts w:ascii="Times New Roman" w:hAnsi="Times New Roman" w:cs="Times New Roman"/>
          <w:sz w:val="24"/>
          <w:szCs w:val="24"/>
        </w:rPr>
        <w:t>по обеспечению жильем молодых семей ведомственной целевой программы «Оказание государственной поддержки гражданам в обеспечении жильем и оплате жилищно-коммунальных услуг» государственной программы Российской Федерации «Обеспечение доступным и комфортным</w:t>
      </w:r>
      <w:proofErr w:type="gramEnd"/>
      <w:r w:rsidR="00AA5D80" w:rsidRPr="007D6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A5D80" w:rsidRPr="007D6B4D">
        <w:rPr>
          <w:rFonts w:ascii="Times New Roman" w:hAnsi="Times New Roman" w:cs="Times New Roman"/>
          <w:sz w:val="24"/>
          <w:szCs w:val="24"/>
        </w:rPr>
        <w:t xml:space="preserve">жильем и коммунальными услугами граждан Российской Федерации», а также основных мероприятий «Улучшение жилищных условий молодых граждан (молодых семей)» и «Улучшение жилищных условий граждан с использованием средств ипотечного кредита (займа)» подпрограммы «Содействие в обеспечении жильем граждан Ленинградской области» государственной программы Ленинградской области «Формирование городской среды и обеспечение качественным жильем граждан на территории Ленинградской области, </w:t>
      </w:r>
      <w:r w:rsidRPr="007D6B4D">
        <w:rPr>
          <w:rFonts w:ascii="Times New Roman" w:hAnsi="Times New Roman" w:cs="Times New Roman"/>
          <w:sz w:val="24"/>
          <w:szCs w:val="24"/>
        </w:rPr>
        <w:t xml:space="preserve">в размере </w:t>
      </w:r>
      <w:r w:rsidR="003C039A" w:rsidRPr="00B4347B">
        <w:rPr>
          <w:rFonts w:ascii="Times New Roman" w:hAnsi="Times New Roman" w:cs="Times New Roman"/>
          <w:sz w:val="24"/>
          <w:szCs w:val="24"/>
        </w:rPr>
        <w:t>53723</w:t>
      </w:r>
      <w:r w:rsidR="004F2E07" w:rsidRPr="00B4347B">
        <w:rPr>
          <w:rFonts w:ascii="Times New Roman" w:hAnsi="Times New Roman" w:cs="Times New Roman"/>
          <w:sz w:val="24"/>
          <w:szCs w:val="24"/>
        </w:rPr>
        <w:t xml:space="preserve"> </w:t>
      </w:r>
      <w:r w:rsidRPr="00B4347B">
        <w:rPr>
          <w:rFonts w:ascii="Times New Roman" w:hAnsi="Times New Roman" w:cs="Times New Roman"/>
          <w:sz w:val="24"/>
          <w:szCs w:val="24"/>
        </w:rPr>
        <w:t>рубл</w:t>
      </w:r>
      <w:r w:rsidR="00A71C3F" w:rsidRPr="00B4347B">
        <w:rPr>
          <w:rFonts w:ascii="Times New Roman" w:hAnsi="Times New Roman" w:cs="Times New Roman"/>
          <w:sz w:val="24"/>
          <w:szCs w:val="24"/>
        </w:rPr>
        <w:t>я</w:t>
      </w:r>
      <w:r w:rsidRPr="00B4347B">
        <w:rPr>
          <w:rFonts w:ascii="Times New Roman" w:hAnsi="Times New Roman" w:cs="Times New Roman"/>
          <w:sz w:val="24"/>
          <w:szCs w:val="24"/>
        </w:rPr>
        <w:t xml:space="preserve"> </w:t>
      </w:r>
      <w:r w:rsidR="003C039A" w:rsidRPr="00B4347B">
        <w:rPr>
          <w:rFonts w:ascii="Times New Roman" w:hAnsi="Times New Roman" w:cs="Times New Roman"/>
          <w:sz w:val="24"/>
          <w:szCs w:val="24"/>
        </w:rPr>
        <w:t>00</w:t>
      </w:r>
      <w:r w:rsidRPr="00B4347B">
        <w:rPr>
          <w:rFonts w:ascii="Times New Roman" w:hAnsi="Times New Roman" w:cs="Times New Roman"/>
          <w:sz w:val="24"/>
          <w:szCs w:val="24"/>
        </w:rPr>
        <w:t xml:space="preserve"> копе</w:t>
      </w:r>
      <w:r w:rsidR="003C039A" w:rsidRPr="00B4347B">
        <w:rPr>
          <w:rFonts w:ascii="Times New Roman" w:hAnsi="Times New Roman" w:cs="Times New Roman"/>
          <w:sz w:val="24"/>
          <w:szCs w:val="24"/>
        </w:rPr>
        <w:t>ек</w:t>
      </w:r>
      <w:r w:rsidRPr="00B4347B">
        <w:rPr>
          <w:rFonts w:ascii="Times New Roman" w:hAnsi="Times New Roman" w:cs="Times New Roman"/>
          <w:sz w:val="24"/>
          <w:szCs w:val="24"/>
        </w:rPr>
        <w:t xml:space="preserve"> (</w:t>
      </w:r>
      <w:r w:rsidR="003C039A" w:rsidRPr="00B4347B">
        <w:rPr>
          <w:rFonts w:ascii="Times New Roman" w:hAnsi="Times New Roman" w:cs="Times New Roman"/>
          <w:sz w:val="24"/>
          <w:szCs w:val="24"/>
        </w:rPr>
        <w:t>пятьдесят</w:t>
      </w:r>
      <w:proofErr w:type="gramEnd"/>
      <w:r w:rsidR="003C039A" w:rsidRPr="00B4347B">
        <w:rPr>
          <w:rFonts w:ascii="Times New Roman" w:hAnsi="Times New Roman" w:cs="Times New Roman"/>
          <w:sz w:val="24"/>
          <w:szCs w:val="24"/>
        </w:rPr>
        <w:t xml:space="preserve"> три</w:t>
      </w:r>
      <w:r w:rsidR="00A71C3F" w:rsidRPr="00B4347B">
        <w:rPr>
          <w:rFonts w:ascii="Times New Roman" w:hAnsi="Times New Roman" w:cs="Times New Roman"/>
          <w:sz w:val="24"/>
          <w:szCs w:val="24"/>
        </w:rPr>
        <w:t xml:space="preserve"> </w:t>
      </w:r>
      <w:r w:rsidRPr="00B4347B">
        <w:rPr>
          <w:rFonts w:ascii="Times New Roman" w:hAnsi="Times New Roman" w:cs="Times New Roman"/>
          <w:sz w:val="24"/>
          <w:szCs w:val="24"/>
        </w:rPr>
        <w:t>тысяч</w:t>
      </w:r>
      <w:r w:rsidR="003C039A" w:rsidRPr="00B4347B">
        <w:rPr>
          <w:rFonts w:ascii="Times New Roman" w:hAnsi="Times New Roman" w:cs="Times New Roman"/>
          <w:sz w:val="24"/>
          <w:szCs w:val="24"/>
        </w:rPr>
        <w:t xml:space="preserve">и семьсот двадцать три </w:t>
      </w:r>
      <w:r w:rsidRPr="00B4347B">
        <w:rPr>
          <w:rFonts w:ascii="Times New Roman" w:hAnsi="Times New Roman" w:cs="Times New Roman"/>
          <w:sz w:val="24"/>
          <w:szCs w:val="24"/>
        </w:rPr>
        <w:t>рубл</w:t>
      </w:r>
      <w:r w:rsidR="004F2E07" w:rsidRPr="00B4347B">
        <w:rPr>
          <w:rFonts w:ascii="Times New Roman" w:hAnsi="Times New Roman" w:cs="Times New Roman"/>
          <w:sz w:val="24"/>
          <w:szCs w:val="24"/>
        </w:rPr>
        <w:t xml:space="preserve">я </w:t>
      </w:r>
      <w:r w:rsidR="003C039A" w:rsidRPr="00B4347B">
        <w:rPr>
          <w:rFonts w:ascii="Times New Roman" w:hAnsi="Times New Roman" w:cs="Times New Roman"/>
          <w:sz w:val="24"/>
          <w:szCs w:val="24"/>
        </w:rPr>
        <w:t>00</w:t>
      </w:r>
      <w:r w:rsidR="00A71C3F" w:rsidRPr="00B4347B">
        <w:rPr>
          <w:rFonts w:ascii="Times New Roman" w:hAnsi="Times New Roman" w:cs="Times New Roman"/>
          <w:sz w:val="24"/>
          <w:szCs w:val="24"/>
        </w:rPr>
        <w:t xml:space="preserve"> копе</w:t>
      </w:r>
      <w:r w:rsidR="003C039A" w:rsidRPr="00B4347B">
        <w:rPr>
          <w:rFonts w:ascii="Times New Roman" w:hAnsi="Times New Roman" w:cs="Times New Roman"/>
          <w:sz w:val="24"/>
          <w:szCs w:val="24"/>
        </w:rPr>
        <w:t>ек</w:t>
      </w:r>
      <w:r w:rsidRPr="00B4347B">
        <w:rPr>
          <w:rFonts w:ascii="Times New Roman" w:hAnsi="Times New Roman" w:cs="Times New Roman"/>
          <w:sz w:val="24"/>
          <w:szCs w:val="24"/>
        </w:rPr>
        <w:t>),</w:t>
      </w:r>
      <w:r w:rsidRPr="007D6B4D">
        <w:rPr>
          <w:rFonts w:ascii="Times New Roman" w:hAnsi="Times New Roman" w:cs="Times New Roman"/>
          <w:sz w:val="24"/>
          <w:szCs w:val="24"/>
        </w:rPr>
        <w:t xml:space="preserve"> согласно Приложению</w:t>
      </w:r>
      <w:r w:rsidR="00CE5315" w:rsidRPr="007D6B4D">
        <w:rPr>
          <w:rFonts w:ascii="Times New Roman" w:hAnsi="Times New Roman" w:cs="Times New Roman"/>
          <w:sz w:val="24"/>
          <w:szCs w:val="24"/>
        </w:rPr>
        <w:t xml:space="preserve"> 1</w:t>
      </w:r>
      <w:r w:rsidRPr="007D6B4D">
        <w:rPr>
          <w:rFonts w:ascii="Times New Roman" w:hAnsi="Times New Roman" w:cs="Times New Roman"/>
          <w:sz w:val="24"/>
          <w:szCs w:val="24"/>
        </w:rPr>
        <w:t xml:space="preserve">, к настоящему постановлению. </w:t>
      </w:r>
    </w:p>
    <w:p w:rsidR="009E580D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Довести до сведения населения, проживающего на территории муниципального образования Лопухинское сельское поселение муниципального образования Ломоносовский муниципальный район Ленинградской области, настоящее постановление путем его опубликования в средствах массовой информации. </w:t>
      </w:r>
    </w:p>
    <w:p w:rsidR="00CE5315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Настоящее постановление </w:t>
      </w:r>
      <w:r w:rsidR="00CE5315" w:rsidRPr="007D6B4D">
        <w:rPr>
          <w:rFonts w:ascii="Times New Roman" w:hAnsi="Times New Roman" w:cs="Times New Roman"/>
          <w:sz w:val="24"/>
          <w:szCs w:val="24"/>
        </w:rPr>
        <w:t xml:space="preserve">подлежит размещению на официальном сайте МО Лопухинское сельское поселение и </w:t>
      </w:r>
      <w:r w:rsidRPr="007D6B4D">
        <w:rPr>
          <w:rFonts w:ascii="Times New Roman" w:hAnsi="Times New Roman" w:cs="Times New Roman"/>
          <w:sz w:val="24"/>
          <w:szCs w:val="24"/>
        </w:rPr>
        <w:t xml:space="preserve">вступает в силу с момента его официального опубликования. </w:t>
      </w:r>
    </w:p>
    <w:p w:rsidR="009F1D1D" w:rsidRPr="007D6B4D" w:rsidRDefault="009E580D" w:rsidP="001C634E">
      <w:pPr>
        <w:pStyle w:val="a5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7D6B4D">
        <w:rPr>
          <w:rFonts w:ascii="Times New Roman" w:hAnsi="Times New Roman" w:cs="Times New Roman"/>
          <w:sz w:val="24"/>
          <w:szCs w:val="24"/>
        </w:rPr>
        <w:t xml:space="preserve"> Контроль за исполнение настоящего постановления оставляю за собой.</w:t>
      </w:r>
      <w:r w:rsidRPr="007D6B4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9E580D" w:rsidRPr="009F1D1D" w:rsidRDefault="009E580D" w:rsidP="002859CE">
      <w:pPr>
        <w:pStyle w:val="a5"/>
        <w:spacing w:after="240"/>
        <w:ind w:left="927"/>
        <w:jc w:val="both"/>
        <w:rPr>
          <w:rFonts w:ascii="Times New Roman" w:hAnsi="Times New Roman" w:cs="Times New Roman"/>
          <w:sz w:val="24"/>
          <w:szCs w:val="24"/>
        </w:rPr>
      </w:pPr>
      <w:r w:rsidRPr="009F1D1D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9E580D" w:rsidRPr="009E580D" w:rsidRDefault="00745ED0" w:rsidP="009E580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И.о. г</w:t>
      </w:r>
      <w:r w:rsidR="00365095">
        <w:rPr>
          <w:rFonts w:ascii="Times New Roman" w:hAnsi="Times New Roman" w:cs="Times New Roman"/>
          <w:sz w:val="24"/>
          <w:szCs w:val="24"/>
        </w:rPr>
        <w:t>лав</w:t>
      </w:r>
      <w:r>
        <w:rPr>
          <w:rFonts w:ascii="Times New Roman" w:hAnsi="Times New Roman" w:cs="Times New Roman"/>
          <w:sz w:val="24"/>
          <w:szCs w:val="24"/>
        </w:rPr>
        <w:t>ы</w:t>
      </w:r>
      <w:r w:rsidR="009E580D" w:rsidRPr="009E580D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9E580D" w:rsidRPr="009E580D" w:rsidRDefault="009E580D" w:rsidP="009E580D">
      <w:pPr>
        <w:spacing w:after="0"/>
        <w:jc w:val="both"/>
        <w:rPr>
          <w:sz w:val="24"/>
          <w:szCs w:val="24"/>
        </w:rPr>
      </w:pPr>
      <w:r w:rsidRPr="009E580D">
        <w:rPr>
          <w:rFonts w:ascii="Times New Roman" w:hAnsi="Times New Roman" w:cs="Times New Roman"/>
          <w:sz w:val="24"/>
          <w:szCs w:val="24"/>
        </w:rPr>
        <w:t xml:space="preserve">МО Лопухинское сельское поселение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058CA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C17ED">
        <w:rPr>
          <w:rFonts w:ascii="Times New Roman" w:hAnsi="Times New Roman" w:cs="Times New Roman"/>
          <w:sz w:val="24"/>
          <w:szCs w:val="24"/>
        </w:rPr>
        <w:t xml:space="preserve"> </w:t>
      </w:r>
      <w:r w:rsidRPr="009E580D">
        <w:rPr>
          <w:rFonts w:ascii="Times New Roman" w:hAnsi="Times New Roman" w:cs="Times New Roman"/>
          <w:sz w:val="24"/>
          <w:szCs w:val="24"/>
        </w:rPr>
        <w:t xml:space="preserve"> Е.</w:t>
      </w:r>
      <w:r w:rsidR="00745ED0">
        <w:rPr>
          <w:rFonts w:ascii="Times New Roman" w:hAnsi="Times New Roman" w:cs="Times New Roman"/>
          <w:sz w:val="24"/>
          <w:szCs w:val="24"/>
        </w:rPr>
        <w:t>В. Василькова</w:t>
      </w:r>
    </w:p>
    <w:p w:rsidR="009E580D" w:rsidRPr="00C619D6" w:rsidRDefault="009E580D" w:rsidP="009E580D">
      <w:pPr>
        <w:widowControl w:val="0"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83586" w:rsidRDefault="00183586" w:rsidP="00A30A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A30A51" w:rsidRDefault="00A30A51" w:rsidP="00A30A5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83586" w:rsidRDefault="00183586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525E" w:rsidRDefault="0053525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525E" w:rsidRDefault="0053525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53525E" w:rsidRDefault="0053525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1C634E" w:rsidRDefault="001C634E" w:rsidP="001C63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1C634E" w:rsidRDefault="001C634E" w:rsidP="001C634E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53525E" w:rsidRDefault="0053525E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C17ED" w:rsidRPr="007C17ED" w:rsidRDefault="007C17ED" w:rsidP="007C17E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Приложение</w:t>
      </w:r>
      <w:r w:rsidR="00CE5315">
        <w:rPr>
          <w:rFonts w:ascii="Times New Roman" w:hAnsi="Times New Roman" w:cs="Times New Roman"/>
          <w:sz w:val="24"/>
          <w:szCs w:val="24"/>
        </w:rPr>
        <w:t xml:space="preserve"> 1</w:t>
      </w:r>
      <w:r w:rsidRPr="007C1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к  Постановлению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местной  администрации МО Лопухинское сельское поселение 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МО Ломоносовский муниципальный район</w:t>
      </w:r>
    </w:p>
    <w:p w:rsidR="007C17ED" w:rsidRPr="007C17ED" w:rsidRDefault="007C17ED" w:rsidP="007C17E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>Ленинградской области</w:t>
      </w:r>
    </w:p>
    <w:p w:rsid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</w:t>
      </w:r>
      <w:r w:rsidR="00365095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</w:t>
      </w: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6058CA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0034C5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  <w:r w:rsidR="006058C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bCs/>
          <w:sz w:val="24"/>
          <w:szCs w:val="24"/>
        </w:rPr>
        <w:t xml:space="preserve">от  </w:t>
      </w:r>
      <w:r w:rsidR="0055285F">
        <w:rPr>
          <w:rFonts w:ascii="Times New Roman" w:hAnsi="Times New Roman" w:cs="Times New Roman"/>
          <w:bCs/>
          <w:sz w:val="24"/>
          <w:szCs w:val="24"/>
        </w:rPr>
        <w:t>07</w:t>
      </w:r>
      <w:r w:rsidRPr="007C17ED">
        <w:rPr>
          <w:rFonts w:ascii="Times New Roman" w:hAnsi="Times New Roman" w:cs="Times New Roman"/>
          <w:bCs/>
          <w:sz w:val="24"/>
          <w:szCs w:val="24"/>
        </w:rPr>
        <w:t>.</w:t>
      </w:r>
      <w:r w:rsidR="000034C5">
        <w:rPr>
          <w:rFonts w:ascii="Times New Roman" w:hAnsi="Times New Roman" w:cs="Times New Roman"/>
          <w:bCs/>
          <w:sz w:val="24"/>
          <w:szCs w:val="24"/>
        </w:rPr>
        <w:t>0</w:t>
      </w:r>
      <w:r w:rsidR="00745ED0">
        <w:rPr>
          <w:rFonts w:ascii="Times New Roman" w:hAnsi="Times New Roman" w:cs="Times New Roman"/>
          <w:bCs/>
          <w:sz w:val="24"/>
          <w:szCs w:val="24"/>
        </w:rPr>
        <w:t>7</w:t>
      </w:r>
      <w:r w:rsidRPr="007C17ED">
        <w:rPr>
          <w:rFonts w:ascii="Times New Roman" w:hAnsi="Times New Roman" w:cs="Times New Roman"/>
          <w:sz w:val="24"/>
          <w:szCs w:val="24"/>
        </w:rPr>
        <w:t>.20</w:t>
      </w:r>
      <w:r w:rsidR="00365095">
        <w:rPr>
          <w:rFonts w:ascii="Times New Roman" w:hAnsi="Times New Roman" w:cs="Times New Roman"/>
          <w:sz w:val="24"/>
          <w:szCs w:val="24"/>
        </w:rPr>
        <w:t>20</w:t>
      </w:r>
      <w:r w:rsidR="00096D77">
        <w:rPr>
          <w:rFonts w:ascii="Times New Roman" w:hAnsi="Times New Roman" w:cs="Times New Roman"/>
          <w:sz w:val="24"/>
          <w:szCs w:val="24"/>
        </w:rPr>
        <w:t xml:space="preserve"> </w:t>
      </w:r>
      <w:r w:rsidRPr="007C17ED">
        <w:rPr>
          <w:rFonts w:ascii="Times New Roman" w:hAnsi="Times New Roman" w:cs="Times New Roman"/>
          <w:sz w:val="24"/>
          <w:szCs w:val="24"/>
        </w:rPr>
        <w:t xml:space="preserve">г.  № </w:t>
      </w:r>
      <w:r w:rsidR="0055285F">
        <w:rPr>
          <w:rFonts w:ascii="Times New Roman" w:hAnsi="Times New Roman" w:cs="Times New Roman"/>
          <w:sz w:val="24"/>
          <w:szCs w:val="24"/>
        </w:rPr>
        <w:t>119</w:t>
      </w:r>
    </w:p>
    <w:p w:rsidR="007C17ED" w:rsidRP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C17ED" w:rsidRP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Норматив </w:t>
      </w:r>
    </w:p>
    <w:p w:rsidR="007C17ED" w:rsidRDefault="007C17ED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стоимости  одного  квадратного  метра  общей  площади  жилья в   МО  Лопухинское  сельское  поселение  на  </w:t>
      </w:r>
      <w:r w:rsidR="00745ED0">
        <w:rPr>
          <w:rFonts w:ascii="Times New Roman" w:hAnsi="Times New Roman" w:cs="Times New Roman"/>
          <w:sz w:val="24"/>
          <w:szCs w:val="24"/>
        </w:rPr>
        <w:t>3</w:t>
      </w:r>
      <w:r w:rsidRPr="007C17ED">
        <w:rPr>
          <w:rFonts w:ascii="Times New Roman" w:hAnsi="Times New Roman" w:cs="Times New Roman"/>
          <w:sz w:val="24"/>
          <w:szCs w:val="24"/>
        </w:rPr>
        <w:t>-й    квартал  20</w:t>
      </w:r>
      <w:r w:rsidR="00365095">
        <w:rPr>
          <w:rFonts w:ascii="Times New Roman" w:hAnsi="Times New Roman" w:cs="Times New Roman"/>
          <w:sz w:val="24"/>
          <w:szCs w:val="24"/>
        </w:rPr>
        <w:t>20</w:t>
      </w:r>
      <w:r w:rsidRPr="007C17ED">
        <w:rPr>
          <w:rFonts w:ascii="Times New Roman" w:hAnsi="Times New Roman" w:cs="Times New Roman"/>
          <w:sz w:val="24"/>
          <w:szCs w:val="24"/>
        </w:rPr>
        <w:t xml:space="preserve">  года</w:t>
      </w:r>
    </w:p>
    <w:p w:rsidR="00AE1B0B" w:rsidRPr="007C17ED" w:rsidRDefault="00AE1B0B" w:rsidP="007C17E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16"/>
        <w:gridCol w:w="1290"/>
        <w:gridCol w:w="1290"/>
        <w:gridCol w:w="1502"/>
        <w:gridCol w:w="1290"/>
        <w:gridCol w:w="1290"/>
        <w:gridCol w:w="1193"/>
      </w:tblGrid>
      <w:tr w:rsidR="007C17ED" w:rsidRPr="007C17ED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0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Расчетные показатели</w:t>
            </w:r>
          </w:p>
        </w:tc>
      </w:tr>
      <w:tr w:rsidR="007C17ED" w:rsidRPr="007C17ED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55285F" w:rsidP="007C17ED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  <w:proofErr w:type="gramStart"/>
            <w:r w:rsidR="007C17ED" w:rsidRPr="007C17ED"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  <w:proofErr w:type="gramEnd"/>
            <w:r w:rsidR="007C17ED" w:rsidRPr="007C17ED">
              <w:rPr>
                <w:rFonts w:ascii="Times New Roman" w:hAnsi="Times New Roman" w:cs="Times New Roman"/>
                <w:sz w:val="24"/>
                <w:szCs w:val="24"/>
              </w:rPr>
              <w:t>. ст.,</w:t>
            </w:r>
          </w:p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кв.м.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Ср.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дог.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 xml:space="preserve">Ст. </w:t>
            </w:r>
            <w:proofErr w:type="spellStart"/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кред</w:t>
            </w:r>
            <w:proofErr w:type="spellEnd"/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стат.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C17ED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17ED">
              <w:rPr>
                <w:rFonts w:ascii="Times New Roman" w:hAnsi="Times New Roman" w:cs="Times New Roman"/>
                <w:sz w:val="24"/>
                <w:szCs w:val="24"/>
              </w:rPr>
              <w:t>Ст. строй</w:t>
            </w:r>
          </w:p>
        </w:tc>
      </w:tr>
      <w:tr w:rsidR="007C17ED" w:rsidRPr="00CB41D2" w:rsidTr="00E175C3"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E328E" w:rsidRDefault="007C17ED" w:rsidP="007C17ED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328E">
              <w:rPr>
                <w:rFonts w:ascii="Times New Roman" w:hAnsi="Times New Roman" w:cs="Times New Roman"/>
                <w:sz w:val="24"/>
                <w:szCs w:val="24"/>
              </w:rPr>
              <w:t>д. Лопухинка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E328E" w:rsidRDefault="003C039A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55226,98</w:t>
            </w:r>
            <w:r w:rsidRPr="007E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17ED" w:rsidRPr="007E328E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E328E" w:rsidRDefault="003C039A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55116,75 </w:t>
            </w:r>
            <w:r w:rsidR="007C17ED" w:rsidRPr="007E328E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E328E" w:rsidRDefault="00A76657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8E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E328E" w:rsidRDefault="007E328E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8E">
              <w:rPr>
                <w:rFonts w:ascii="Times New Roman" w:hAnsi="Times New Roman" w:cs="Times New Roman"/>
                <w:sz w:val="24"/>
                <w:szCs w:val="24"/>
              </w:rPr>
              <w:t>39202,61</w:t>
            </w:r>
            <w:r w:rsidR="00242A40" w:rsidRPr="007E328E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17ED" w:rsidRPr="007E328E">
              <w:rPr>
                <w:rFonts w:ascii="Times New Roman" w:hAnsi="Times New Roman" w:cs="Times New Roman"/>
                <w:sz w:val="24"/>
                <w:szCs w:val="24"/>
              </w:rPr>
              <w:t>руб. кв. м.</w:t>
            </w: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E328E" w:rsidRDefault="003C039A" w:rsidP="00A71C3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74167,09</w:t>
            </w:r>
            <w:r w:rsidRPr="007E32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C3F" w:rsidRPr="007E328E">
              <w:rPr>
                <w:rFonts w:ascii="Times New Roman" w:hAnsi="Times New Roman" w:cs="Times New Roman"/>
                <w:sz w:val="24"/>
                <w:szCs w:val="24"/>
              </w:rPr>
              <w:t xml:space="preserve">руб. кв. </w:t>
            </w:r>
            <w:r w:rsidR="007C17ED" w:rsidRPr="007E328E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17ED" w:rsidRPr="007E328E" w:rsidRDefault="007C17ED" w:rsidP="007C17E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328E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7C17ED" w:rsidRPr="00CB41D2" w:rsidRDefault="007C17ED" w:rsidP="007C17ED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67754B" w:rsidRDefault="0067754B" w:rsidP="006775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C17ED">
        <w:rPr>
          <w:rFonts w:ascii="Times New Roman" w:hAnsi="Times New Roman" w:cs="Times New Roman"/>
          <w:sz w:val="24"/>
          <w:szCs w:val="24"/>
          <w:u w:val="single"/>
        </w:rPr>
        <w:t>1 этап:</w:t>
      </w:r>
    </w:p>
    <w:p w:rsidR="00AE1B0B" w:rsidRPr="003330C1" w:rsidRDefault="00AE1B0B" w:rsidP="0067754B">
      <w:pPr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D97D9E" w:rsidRPr="00D97D9E" w:rsidRDefault="00D97D9E" w:rsidP="00D97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>Расчет проводится по формуле:</w:t>
      </w:r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Ср__квм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proofErr w:type="gram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</w:t>
      </w:r>
      <w:proofErr w:type="gramEnd"/>
      <w:r w:rsidRPr="00D97D9E">
        <w:rPr>
          <w:rFonts w:ascii="Times New Roman" w:hAnsi="Times New Roman" w:cs="Times New Roman"/>
          <w:sz w:val="24"/>
          <w:szCs w:val="24"/>
          <w:u w:val="single"/>
        </w:rPr>
        <w:t>_дог</w:t>
      </w:r>
      <w:proofErr w:type="spellEnd"/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 х0,92 +</w:t>
      </w:r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Ст_кред</w:t>
      </w:r>
      <w:proofErr w:type="spellEnd"/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 0,92</w:t>
      </w:r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7D9E"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proofErr w:type="spellStart"/>
      <w:r w:rsidRPr="00D97D9E">
        <w:rPr>
          <w:rFonts w:ascii="Times New Roman" w:hAnsi="Times New Roman" w:cs="Times New Roman"/>
          <w:sz w:val="24"/>
          <w:szCs w:val="24"/>
          <w:u w:val="single"/>
        </w:rPr>
        <w:t>Ст_стат</w:t>
      </w:r>
      <w:proofErr w:type="spellEnd"/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7D9E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97D9E">
        <w:rPr>
          <w:rFonts w:ascii="Times New Roman" w:hAnsi="Times New Roman" w:cs="Times New Roman"/>
          <w:sz w:val="24"/>
          <w:szCs w:val="24"/>
          <w:u w:val="single"/>
        </w:rPr>
        <w:t>Ст.строй</w:t>
      </w:r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97D9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D97D9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AE1B0B" w:rsidRDefault="00AE1B0B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97D9E" w:rsidRPr="00D97D9E" w:rsidRDefault="00D97D9E" w:rsidP="006E6B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Ст_квм=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Ср_квм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х</w:t>
      </w:r>
      <w:proofErr w:type="spellEnd"/>
      <w:proofErr w:type="gramStart"/>
      <w:r w:rsidRPr="00D97D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97D9E">
        <w:rPr>
          <w:rFonts w:ascii="Times New Roman" w:hAnsi="Times New Roman" w:cs="Times New Roman"/>
          <w:sz w:val="24"/>
          <w:szCs w:val="24"/>
        </w:rPr>
        <w:t>_дефл</w:t>
      </w:r>
      <w:proofErr w:type="spellEnd"/>
    </w:p>
    <w:p w:rsidR="00D97D9E" w:rsidRPr="00D97D9E" w:rsidRDefault="00D97D9E" w:rsidP="00D97D9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 xml:space="preserve">где: </w:t>
      </w:r>
    </w:p>
    <w:p w:rsidR="00D97D9E" w:rsidRPr="00D97D9E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  <w:r w:rsidR="0067754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192F3A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7D9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D97D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D97D9E">
        <w:rPr>
          <w:rFonts w:ascii="Times New Roman" w:hAnsi="Times New Roman" w:cs="Times New Roman"/>
          <w:sz w:val="24"/>
          <w:szCs w:val="24"/>
        </w:rPr>
        <w:t>количество</w:t>
      </w:r>
      <w:proofErr w:type="gramEnd"/>
      <w:r w:rsidRPr="00D97D9E">
        <w:rPr>
          <w:rFonts w:ascii="Times New Roman" w:hAnsi="Times New Roman" w:cs="Times New Roman"/>
          <w:sz w:val="24"/>
          <w:szCs w:val="24"/>
        </w:rPr>
        <w:t xml:space="preserve"> показателей, используемых при расчете</w:t>
      </w:r>
    </w:p>
    <w:p w:rsidR="00D97D9E" w:rsidRDefault="00D97D9E" w:rsidP="00D97D9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D97D9E">
        <w:rPr>
          <w:rFonts w:ascii="Times New Roman" w:hAnsi="Times New Roman" w:cs="Times New Roman"/>
          <w:sz w:val="24"/>
          <w:szCs w:val="24"/>
        </w:rPr>
        <w:t>К_дефл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D97D9E">
        <w:rPr>
          <w:rFonts w:ascii="Times New Roman" w:hAnsi="Times New Roman" w:cs="Times New Roman"/>
          <w:sz w:val="24"/>
          <w:szCs w:val="24"/>
        </w:rPr>
        <w:t>индекс-цен</w:t>
      </w:r>
      <w:proofErr w:type="spellEnd"/>
      <w:r w:rsidRPr="00D97D9E">
        <w:rPr>
          <w:rFonts w:ascii="Times New Roman" w:hAnsi="Times New Roman" w:cs="Times New Roman"/>
          <w:sz w:val="24"/>
          <w:szCs w:val="24"/>
        </w:rPr>
        <w:t xml:space="preserve"> производителей (раздел капитальные вложения (инвестиции) определяемый уполномоченным федеральным органом исполнительной власти на расчетный квартал </w:t>
      </w:r>
      <w:proofErr w:type="gramEnd"/>
    </w:p>
    <w:p w:rsidR="00AE1B0B" w:rsidRDefault="00AE1B0B" w:rsidP="00AE1B0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Данные за </w:t>
      </w:r>
      <w:r w:rsidR="00745ED0">
        <w:rPr>
          <w:rFonts w:ascii="Times New Roman" w:hAnsi="Times New Roman" w:cs="Times New Roman"/>
          <w:sz w:val="24"/>
          <w:szCs w:val="24"/>
        </w:rPr>
        <w:t>3</w:t>
      </w:r>
      <w:r w:rsidRPr="007C17ED">
        <w:rPr>
          <w:rFonts w:ascii="Times New Roman" w:hAnsi="Times New Roman" w:cs="Times New Roman"/>
          <w:sz w:val="24"/>
          <w:szCs w:val="24"/>
        </w:rPr>
        <w:t>-й квартал 20</w:t>
      </w:r>
      <w:r w:rsidR="00365095">
        <w:rPr>
          <w:rFonts w:ascii="Times New Roman" w:hAnsi="Times New Roman" w:cs="Times New Roman"/>
          <w:sz w:val="24"/>
          <w:szCs w:val="24"/>
        </w:rPr>
        <w:t>20</w:t>
      </w:r>
      <w:r w:rsidRPr="007C17ED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AE1B0B" w:rsidRPr="00AE1B0B" w:rsidRDefault="00AE1B0B" w:rsidP="00AE1B0B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C17E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30D02" w:rsidRPr="003C74D0" w:rsidRDefault="00CA6C62" w:rsidP="00242A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242A4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42A40">
        <w:rPr>
          <w:rFonts w:ascii="Times New Roman" w:hAnsi="Times New Roman" w:cs="Times New Roman"/>
          <w:sz w:val="24"/>
          <w:szCs w:val="24"/>
        </w:rPr>
        <w:t>_дог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 xml:space="preserve"> – данные отсутствуют</w:t>
      </w:r>
    </w:p>
    <w:p w:rsidR="003C74D0" w:rsidRPr="00242A40" w:rsidRDefault="003C74D0" w:rsidP="003C74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3C74D0" w:rsidRPr="003C74D0" w:rsidRDefault="00CA6C62" w:rsidP="003C74D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proofErr w:type="gramStart"/>
      <w:r w:rsidRPr="00242A40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242A40">
        <w:rPr>
          <w:rFonts w:ascii="Times New Roman" w:hAnsi="Times New Roman" w:cs="Times New Roman"/>
          <w:sz w:val="24"/>
          <w:szCs w:val="24"/>
        </w:rPr>
        <w:t>_строй</w:t>
      </w:r>
      <w:proofErr w:type="spellEnd"/>
      <w:r w:rsidRPr="00242A40">
        <w:rPr>
          <w:rFonts w:ascii="Times New Roman" w:hAnsi="Times New Roman" w:cs="Times New Roman"/>
          <w:sz w:val="24"/>
          <w:szCs w:val="24"/>
        </w:rPr>
        <w:t xml:space="preserve"> – на территории МО  Лопухинское сельское поселение строительство не ведется</w:t>
      </w:r>
    </w:p>
    <w:p w:rsidR="003C74D0" w:rsidRPr="003C74D0" w:rsidRDefault="003C74D0" w:rsidP="003C74D0">
      <w:pPr>
        <w:pStyle w:val="a5"/>
        <w:rPr>
          <w:rFonts w:ascii="Times New Roman" w:hAnsi="Times New Roman" w:cs="Times New Roman"/>
          <w:sz w:val="24"/>
          <w:szCs w:val="24"/>
          <w:u w:val="single"/>
        </w:rPr>
      </w:pPr>
    </w:p>
    <w:p w:rsidR="00242A40" w:rsidRPr="007E328E" w:rsidRDefault="00930D02" w:rsidP="00242A40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7E328E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7E328E">
        <w:rPr>
          <w:rFonts w:ascii="Times New Roman" w:hAnsi="Times New Roman" w:cs="Times New Roman"/>
          <w:sz w:val="24"/>
          <w:szCs w:val="24"/>
        </w:rPr>
        <w:t>. По д</w:t>
      </w:r>
      <w:r w:rsidR="00CA6C62" w:rsidRPr="007E328E">
        <w:rPr>
          <w:rFonts w:ascii="Times New Roman" w:hAnsi="Times New Roman" w:cs="Times New Roman"/>
          <w:sz w:val="24"/>
          <w:szCs w:val="24"/>
        </w:rPr>
        <w:t>анны</w:t>
      </w:r>
      <w:r w:rsidRPr="007E328E">
        <w:rPr>
          <w:rFonts w:ascii="Times New Roman" w:hAnsi="Times New Roman" w:cs="Times New Roman"/>
          <w:sz w:val="24"/>
          <w:szCs w:val="24"/>
        </w:rPr>
        <w:t xml:space="preserve">м </w:t>
      </w:r>
      <w:r w:rsidR="006E6BAE" w:rsidRPr="007E328E">
        <w:rPr>
          <w:rFonts w:ascii="Times New Roman" w:hAnsi="Times New Roman" w:cs="Times New Roman"/>
          <w:sz w:val="24"/>
          <w:szCs w:val="24"/>
        </w:rPr>
        <w:t>риэлтерских</w:t>
      </w:r>
      <w:r w:rsidR="00CA6C62" w:rsidRPr="007E328E">
        <w:rPr>
          <w:rFonts w:ascii="Times New Roman" w:hAnsi="Times New Roman" w:cs="Times New Roman"/>
          <w:sz w:val="24"/>
          <w:szCs w:val="24"/>
        </w:rPr>
        <w:t xml:space="preserve"> агентств, СМИ</w:t>
      </w:r>
    </w:p>
    <w:p w:rsidR="00930D02" w:rsidRPr="007E328E" w:rsidRDefault="00930D02" w:rsidP="003C74D0">
      <w:pPr>
        <w:pStyle w:val="a5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7E328E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7E328E">
        <w:rPr>
          <w:rFonts w:ascii="Times New Roman" w:hAnsi="Times New Roman" w:cs="Times New Roman"/>
          <w:sz w:val="24"/>
          <w:szCs w:val="24"/>
        </w:rPr>
        <w:t xml:space="preserve">.  - </w:t>
      </w:r>
      <w:r w:rsidR="00233055" w:rsidRPr="007E328E">
        <w:rPr>
          <w:rFonts w:ascii="Times New Roman" w:hAnsi="Times New Roman" w:cs="Times New Roman"/>
          <w:sz w:val="24"/>
          <w:szCs w:val="24"/>
        </w:rPr>
        <w:t>39202,61  руб. кв.м</w:t>
      </w:r>
      <w:r w:rsidR="001C634E">
        <w:rPr>
          <w:rFonts w:ascii="Times New Roman" w:hAnsi="Times New Roman" w:cs="Times New Roman"/>
          <w:sz w:val="24"/>
          <w:szCs w:val="24"/>
        </w:rPr>
        <w:t>.</w:t>
      </w:r>
    </w:p>
    <w:p w:rsidR="00930D02" w:rsidRPr="007E328E" w:rsidRDefault="00930D02" w:rsidP="00242A40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lastRenderedPageBreak/>
        <w:t xml:space="preserve">- однокомнатная квартира </w:t>
      </w:r>
      <w:r w:rsidR="00242A40" w:rsidRPr="007E328E">
        <w:rPr>
          <w:rFonts w:ascii="Times New Roman" w:hAnsi="Times New Roman" w:cs="Times New Roman"/>
          <w:sz w:val="24"/>
          <w:szCs w:val="24"/>
        </w:rPr>
        <w:t>–</w:t>
      </w:r>
      <w:r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="008E1004" w:rsidRPr="007E328E">
        <w:rPr>
          <w:rFonts w:ascii="Times New Roman" w:hAnsi="Times New Roman" w:cs="Times New Roman"/>
          <w:sz w:val="24"/>
          <w:szCs w:val="24"/>
        </w:rPr>
        <w:t>41192,33</w:t>
      </w:r>
      <w:r w:rsidR="00242A40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руб. за кв. м.</w:t>
      </w:r>
    </w:p>
    <w:p w:rsidR="00183586" w:rsidRPr="007E328E" w:rsidRDefault="00930D02" w:rsidP="00233055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- двухкомнатная квартира – </w:t>
      </w:r>
      <w:r w:rsidR="00233055" w:rsidRPr="007E328E">
        <w:rPr>
          <w:rFonts w:ascii="Times New Roman" w:hAnsi="Times New Roman" w:cs="Times New Roman"/>
          <w:sz w:val="24"/>
          <w:szCs w:val="24"/>
        </w:rPr>
        <w:t>37776,50</w:t>
      </w:r>
      <w:r w:rsidRPr="007E328E">
        <w:rPr>
          <w:rFonts w:ascii="Times New Roman" w:hAnsi="Times New Roman" w:cs="Times New Roman"/>
          <w:sz w:val="24"/>
          <w:szCs w:val="24"/>
        </w:rPr>
        <w:t xml:space="preserve"> руб. за кв. м.</w:t>
      </w:r>
    </w:p>
    <w:p w:rsidR="00233055" w:rsidRDefault="00930D02" w:rsidP="001C634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- трехкомнатная квартира – </w:t>
      </w:r>
      <w:r w:rsidR="00233055" w:rsidRPr="007E328E">
        <w:rPr>
          <w:rFonts w:ascii="Times New Roman" w:hAnsi="Times New Roman" w:cs="Times New Roman"/>
          <w:sz w:val="24"/>
          <w:szCs w:val="24"/>
        </w:rPr>
        <w:t>38639,00</w:t>
      </w:r>
      <w:r w:rsidRPr="007E328E">
        <w:rPr>
          <w:rFonts w:ascii="Times New Roman" w:hAnsi="Times New Roman" w:cs="Times New Roman"/>
          <w:sz w:val="24"/>
          <w:szCs w:val="24"/>
        </w:rPr>
        <w:t xml:space="preserve"> руб. за кв. м.</w:t>
      </w:r>
    </w:p>
    <w:p w:rsidR="001C634E" w:rsidRPr="007E328E" w:rsidRDefault="001C634E" w:rsidP="001C634E">
      <w:pPr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930D02" w:rsidRPr="007E328E" w:rsidRDefault="00CA6C62" w:rsidP="00242A40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Ст. </w:t>
      </w:r>
      <w:proofErr w:type="spellStart"/>
      <w:r w:rsidRPr="007E328E">
        <w:rPr>
          <w:rFonts w:ascii="Times New Roman" w:hAnsi="Times New Roman" w:cs="Times New Roman"/>
          <w:sz w:val="24"/>
          <w:szCs w:val="24"/>
        </w:rPr>
        <w:t>кред</w:t>
      </w:r>
      <w:proofErr w:type="spellEnd"/>
      <w:r w:rsidRPr="007E328E">
        <w:rPr>
          <w:rFonts w:ascii="Times New Roman" w:hAnsi="Times New Roman" w:cs="Times New Roman"/>
          <w:sz w:val="24"/>
          <w:szCs w:val="24"/>
        </w:rPr>
        <w:t>. =</w:t>
      </w:r>
      <w:r w:rsidR="00930D02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="00233055" w:rsidRPr="007E328E">
        <w:rPr>
          <w:rFonts w:ascii="Times New Roman" w:hAnsi="Times New Roman" w:cs="Times New Roman"/>
          <w:sz w:val="24"/>
          <w:szCs w:val="24"/>
          <w:u w:val="single"/>
        </w:rPr>
        <w:t xml:space="preserve">41192,33 </w:t>
      </w:r>
      <w:r w:rsidRPr="007E328E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233055" w:rsidRPr="007E328E">
        <w:rPr>
          <w:rFonts w:ascii="Times New Roman" w:hAnsi="Times New Roman" w:cs="Times New Roman"/>
          <w:sz w:val="24"/>
          <w:szCs w:val="24"/>
          <w:u w:val="single"/>
        </w:rPr>
        <w:t xml:space="preserve">37776,50 </w:t>
      </w:r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r w:rsidR="00233055" w:rsidRPr="007E328E">
        <w:rPr>
          <w:rFonts w:ascii="Times New Roman" w:hAnsi="Times New Roman" w:cs="Times New Roman"/>
          <w:sz w:val="24"/>
          <w:szCs w:val="24"/>
          <w:u w:val="single"/>
        </w:rPr>
        <w:t>38639,00</w:t>
      </w:r>
      <w:r w:rsidR="00233055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рублей 1 кв.</w:t>
      </w:r>
      <w:r w:rsidR="003C74D0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м</w:t>
      </w:r>
    </w:p>
    <w:p w:rsidR="00930D02" w:rsidRPr="007E328E" w:rsidRDefault="00930D02" w:rsidP="00242A40">
      <w:pPr>
        <w:spacing w:after="0" w:line="240" w:lineRule="auto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                                      3</w:t>
      </w:r>
    </w:p>
    <w:p w:rsidR="00CA6C62" w:rsidRPr="007E328E" w:rsidRDefault="00CA6C62" w:rsidP="00242A40">
      <w:pPr>
        <w:spacing w:after="0"/>
        <w:ind w:firstLine="709"/>
        <w:contextualSpacing/>
        <w:outlineLvl w:val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328E">
        <w:rPr>
          <w:rFonts w:ascii="Times New Roman" w:hAnsi="Times New Roman" w:cs="Times New Roman"/>
          <w:sz w:val="24"/>
          <w:szCs w:val="24"/>
        </w:rPr>
        <w:t>Ст</w:t>
      </w:r>
      <w:proofErr w:type="gramEnd"/>
      <w:r w:rsidRPr="007E328E">
        <w:rPr>
          <w:rFonts w:ascii="Times New Roman" w:hAnsi="Times New Roman" w:cs="Times New Roman"/>
          <w:sz w:val="24"/>
          <w:szCs w:val="24"/>
        </w:rPr>
        <w:t>_кред</w:t>
      </w:r>
      <w:proofErr w:type="spellEnd"/>
      <w:r w:rsidRPr="007E328E">
        <w:rPr>
          <w:rFonts w:ascii="Times New Roman" w:hAnsi="Times New Roman" w:cs="Times New Roman"/>
          <w:sz w:val="24"/>
          <w:szCs w:val="24"/>
        </w:rPr>
        <w:t>.(</w:t>
      </w:r>
      <w:proofErr w:type="spellStart"/>
      <w:r w:rsidRPr="007E328E">
        <w:rPr>
          <w:rFonts w:ascii="Times New Roman" w:hAnsi="Times New Roman" w:cs="Times New Roman"/>
          <w:sz w:val="24"/>
          <w:szCs w:val="24"/>
        </w:rPr>
        <w:t>риелт</w:t>
      </w:r>
      <w:proofErr w:type="spellEnd"/>
      <w:r w:rsidRPr="007E328E">
        <w:rPr>
          <w:rFonts w:ascii="Times New Roman" w:hAnsi="Times New Roman" w:cs="Times New Roman"/>
          <w:sz w:val="24"/>
          <w:szCs w:val="24"/>
        </w:rPr>
        <w:t xml:space="preserve">.)  = </w:t>
      </w:r>
      <w:r w:rsidR="00233055" w:rsidRPr="007E328E">
        <w:rPr>
          <w:rFonts w:ascii="Times New Roman" w:hAnsi="Times New Roman" w:cs="Times New Roman"/>
          <w:sz w:val="24"/>
          <w:szCs w:val="24"/>
        </w:rPr>
        <w:t>39202,61</w:t>
      </w:r>
      <w:r w:rsidR="00242A40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 xml:space="preserve"> руб. кв.м</w:t>
      </w:r>
    </w:p>
    <w:p w:rsidR="00CA6C62" w:rsidRPr="007E328E" w:rsidRDefault="00CA6C62" w:rsidP="00CA6C62">
      <w:pPr>
        <w:rPr>
          <w:rFonts w:ascii="Times New Roman" w:hAnsi="Times New Roman" w:cs="Times New Roman"/>
          <w:sz w:val="24"/>
          <w:szCs w:val="24"/>
        </w:rPr>
      </w:pPr>
    </w:p>
    <w:p w:rsidR="00242A40" w:rsidRPr="007E328E" w:rsidRDefault="00242A40" w:rsidP="00242A40">
      <w:pPr>
        <w:pStyle w:val="a5"/>
        <w:numPr>
          <w:ilvl w:val="0"/>
          <w:numId w:val="3"/>
        </w:numPr>
        <w:tabs>
          <w:tab w:val="left" w:pos="382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7E328E">
        <w:rPr>
          <w:rFonts w:ascii="Times New Roman" w:hAnsi="Times New Roman" w:cs="Times New Roman"/>
          <w:b/>
          <w:sz w:val="24"/>
          <w:szCs w:val="24"/>
        </w:rPr>
        <w:t>Ст</w:t>
      </w:r>
      <w:proofErr w:type="gramEnd"/>
      <w:r w:rsidRPr="007E328E">
        <w:rPr>
          <w:rFonts w:ascii="Times New Roman" w:hAnsi="Times New Roman" w:cs="Times New Roman"/>
          <w:b/>
          <w:sz w:val="24"/>
          <w:szCs w:val="24"/>
        </w:rPr>
        <w:t>_стат</w:t>
      </w:r>
      <w:proofErr w:type="spellEnd"/>
      <w:r w:rsidRPr="007E328E">
        <w:rPr>
          <w:rFonts w:ascii="Times New Roman" w:hAnsi="Times New Roman" w:cs="Times New Roman"/>
          <w:b/>
          <w:sz w:val="24"/>
          <w:szCs w:val="24"/>
        </w:rPr>
        <w:t xml:space="preserve">.  </w:t>
      </w:r>
      <w:r w:rsidRPr="007E328E">
        <w:rPr>
          <w:rFonts w:ascii="Times New Roman" w:hAnsi="Times New Roman" w:cs="Times New Roman"/>
          <w:sz w:val="24"/>
          <w:szCs w:val="24"/>
        </w:rPr>
        <w:t>на основании данных территориального органа Федеральной службы государственной статистики по городу г. Санкт- Петербургу и Ленинградской области</w:t>
      </w:r>
    </w:p>
    <w:p w:rsidR="00242A40" w:rsidRPr="007E328E" w:rsidRDefault="00242A40" w:rsidP="00242A40">
      <w:pPr>
        <w:tabs>
          <w:tab w:val="left" w:pos="3825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242A40" w:rsidRPr="007E328E" w:rsidRDefault="00242A40" w:rsidP="00242A40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Средняя цена 1 м. кв. общей площади квартир </w:t>
      </w:r>
    </w:p>
    <w:p w:rsidR="00242A40" w:rsidRPr="007E328E" w:rsidRDefault="00242A40" w:rsidP="00242A4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-первичный рынок – </w:t>
      </w:r>
      <w:r w:rsidR="00AD69DF">
        <w:rPr>
          <w:rFonts w:ascii="Times New Roman" w:hAnsi="Times New Roman" w:cs="Times New Roman"/>
          <w:sz w:val="24"/>
          <w:szCs w:val="24"/>
        </w:rPr>
        <w:t>76421,27</w:t>
      </w:r>
      <w:r w:rsidRPr="007E328E">
        <w:rPr>
          <w:rFonts w:ascii="Times New Roman" w:hAnsi="Times New Roman" w:cs="Times New Roman"/>
          <w:sz w:val="24"/>
          <w:szCs w:val="24"/>
        </w:rPr>
        <w:t xml:space="preserve"> руб. кв. м.</w:t>
      </w:r>
    </w:p>
    <w:p w:rsidR="00242A40" w:rsidRPr="007E328E" w:rsidRDefault="00242A40" w:rsidP="00242A40">
      <w:pPr>
        <w:spacing w:after="0"/>
        <w:ind w:firstLine="1134"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-вторичный рынок  – </w:t>
      </w:r>
      <w:r w:rsidR="00AD69DF">
        <w:rPr>
          <w:rFonts w:ascii="Times New Roman" w:hAnsi="Times New Roman" w:cs="Times New Roman"/>
          <w:sz w:val="24"/>
          <w:szCs w:val="24"/>
        </w:rPr>
        <w:t>71912,91</w:t>
      </w:r>
      <w:r w:rsidRPr="007E328E">
        <w:rPr>
          <w:rFonts w:ascii="Times New Roman" w:hAnsi="Times New Roman" w:cs="Times New Roman"/>
          <w:sz w:val="24"/>
          <w:szCs w:val="24"/>
        </w:rPr>
        <w:t xml:space="preserve"> руб. кв. м.</w:t>
      </w:r>
    </w:p>
    <w:p w:rsidR="00242A40" w:rsidRPr="007E328E" w:rsidRDefault="00242A40" w:rsidP="00242A40">
      <w:pPr>
        <w:tabs>
          <w:tab w:val="left" w:pos="3825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 (</w:t>
      </w:r>
      <w:r w:rsidR="00AD69DF">
        <w:rPr>
          <w:rFonts w:ascii="Times New Roman" w:hAnsi="Times New Roman" w:cs="Times New Roman"/>
          <w:sz w:val="24"/>
          <w:szCs w:val="24"/>
        </w:rPr>
        <w:t>76421,27</w:t>
      </w:r>
      <w:r w:rsidR="00AD69DF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+</w:t>
      </w:r>
      <w:r w:rsidR="00AD69DF">
        <w:rPr>
          <w:rFonts w:ascii="Times New Roman" w:hAnsi="Times New Roman" w:cs="Times New Roman"/>
          <w:sz w:val="24"/>
          <w:szCs w:val="24"/>
        </w:rPr>
        <w:t>71912,91</w:t>
      </w:r>
      <w:r w:rsidRPr="007E328E">
        <w:rPr>
          <w:rFonts w:ascii="Times New Roman" w:hAnsi="Times New Roman" w:cs="Times New Roman"/>
          <w:sz w:val="24"/>
          <w:szCs w:val="24"/>
        </w:rPr>
        <w:t>)</w:t>
      </w:r>
      <w:r w:rsidR="00096D77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 xml:space="preserve">= </w:t>
      </w:r>
      <w:r w:rsidR="00AD69DF">
        <w:rPr>
          <w:rFonts w:ascii="Times New Roman" w:hAnsi="Times New Roman" w:cs="Times New Roman"/>
          <w:sz w:val="24"/>
          <w:szCs w:val="24"/>
        </w:rPr>
        <w:t>148334,18</w:t>
      </w:r>
      <w:proofErr w:type="gramStart"/>
      <w:r w:rsidRPr="007E328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7E328E">
        <w:rPr>
          <w:rFonts w:ascii="Times New Roman" w:hAnsi="Times New Roman" w:cs="Times New Roman"/>
          <w:sz w:val="24"/>
          <w:szCs w:val="24"/>
        </w:rPr>
        <w:t xml:space="preserve"> 2 = </w:t>
      </w:r>
      <w:r w:rsidR="00AD69DF">
        <w:rPr>
          <w:rFonts w:ascii="Times New Roman" w:hAnsi="Times New Roman" w:cs="Times New Roman"/>
          <w:sz w:val="24"/>
          <w:szCs w:val="24"/>
        </w:rPr>
        <w:t>74167,09</w:t>
      </w:r>
      <w:r w:rsidRPr="007E328E">
        <w:rPr>
          <w:rFonts w:ascii="Times New Roman" w:hAnsi="Times New Roman" w:cs="Times New Roman"/>
          <w:sz w:val="24"/>
          <w:szCs w:val="24"/>
        </w:rPr>
        <w:t xml:space="preserve"> руб. кв. м.</w:t>
      </w:r>
    </w:p>
    <w:p w:rsidR="003C74D0" w:rsidRPr="007E328E" w:rsidRDefault="00242A40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 Ст. стат. среднее = </w:t>
      </w:r>
      <w:r w:rsidR="00AD69DF">
        <w:rPr>
          <w:rFonts w:ascii="Times New Roman" w:hAnsi="Times New Roman" w:cs="Times New Roman"/>
          <w:sz w:val="24"/>
          <w:szCs w:val="24"/>
        </w:rPr>
        <w:t>74167,09</w:t>
      </w:r>
      <w:r w:rsidR="00233055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руб. кв. м.</w:t>
      </w:r>
    </w:p>
    <w:p w:rsidR="00AE1B0B" w:rsidRDefault="00AE1B0B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C634E" w:rsidRPr="007E328E" w:rsidRDefault="001C634E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E1B0B" w:rsidRPr="007E328E" w:rsidRDefault="00AE1B0B" w:rsidP="00AE1B0B">
      <w:pPr>
        <w:spacing w:after="0"/>
        <w:ind w:left="36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7E328E">
        <w:rPr>
          <w:rFonts w:ascii="Times New Roman" w:hAnsi="Times New Roman" w:cs="Times New Roman"/>
          <w:sz w:val="24"/>
          <w:szCs w:val="24"/>
          <w:u w:val="single"/>
        </w:rPr>
        <w:t>2 этап:</w:t>
      </w:r>
    </w:p>
    <w:p w:rsidR="003C74D0" w:rsidRPr="007E328E" w:rsidRDefault="003C74D0" w:rsidP="003C74D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6BAE" w:rsidRPr="007E328E" w:rsidRDefault="006E6BAE" w:rsidP="00AE1B0B">
      <w:pPr>
        <w:pStyle w:val="a5"/>
        <w:numPr>
          <w:ilvl w:val="0"/>
          <w:numId w:val="5"/>
        </w:numPr>
        <w:spacing w:after="0" w:line="240" w:lineRule="auto"/>
        <w:ind w:left="851" w:hanging="425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328E">
        <w:rPr>
          <w:rFonts w:ascii="Times New Roman" w:hAnsi="Times New Roman" w:cs="Times New Roman"/>
          <w:sz w:val="24"/>
          <w:szCs w:val="24"/>
        </w:rPr>
        <w:t>Ср__кв</w:t>
      </w:r>
      <w:proofErr w:type="gramStart"/>
      <w:r w:rsidR="00A76657" w:rsidRPr="007E328E">
        <w:rPr>
          <w:rFonts w:ascii="Times New Roman" w:hAnsi="Times New Roman" w:cs="Times New Roman"/>
          <w:sz w:val="24"/>
          <w:szCs w:val="24"/>
        </w:rPr>
        <w:t>.</w:t>
      </w:r>
      <w:r w:rsidRPr="007E328E">
        <w:rPr>
          <w:rFonts w:ascii="Times New Roman" w:hAnsi="Times New Roman" w:cs="Times New Roman"/>
          <w:sz w:val="24"/>
          <w:szCs w:val="24"/>
        </w:rPr>
        <w:t>м</w:t>
      </w:r>
      <w:proofErr w:type="spellEnd"/>
      <w:proofErr w:type="gramEnd"/>
      <w:r w:rsidRPr="007E328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Ст_дог</w:t>
      </w:r>
      <w:proofErr w:type="spellEnd"/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0,92 +</w:t>
      </w:r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Ст_кред</w:t>
      </w:r>
      <w:proofErr w:type="spellEnd"/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0,92+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Ст_стат</w:t>
      </w:r>
      <w:proofErr w:type="spellEnd"/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  <w:u w:val="single"/>
        </w:rPr>
        <w:t>+</w:t>
      </w:r>
      <w:r w:rsidR="001C634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  <w:u w:val="single"/>
        </w:rPr>
        <w:t>Ст.строй</w:t>
      </w:r>
    </w:p>
    <w:p w:rsidR="006E6BAE" w:rsidRPr="007E328E" w:rsidRDefault="006E6BAE" w:rsidP="00AE1B0B">
      <w:pPr>
        <w:pStyle w:val="a5"/>
        <w:spacing w:after="0" w:line="240" w:lineRule="auto"/>
        <w:ind w:left="851" w:hanging="425"/>
        <w:rPr>
          <w:rFonts w:ascii="Times New Roman" w:hAnsi="Times New Roman" w:cs="Times New Roman"/>
          <w:b/>
          <w:sz w:val="24"/>
          <w:szCs w:val="24"/>
        </w:rPr>
      </w:pPr>
      <w:r w:rsidRPr="007E328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Pr="007E328E">
        <w:rPr>
          <w:rFonts w:ascii="Times New Roman" w:hAnsi="Times New Roman" w:cs="Times New Roman"/>
          <w:b/>
          <w:sz w:val="24"/>
          <w:szCs w:val="24"/>
          <w:lang w:val="en-US"/>
        </w:rPr>
        <w:t>N</w:t>
      </w:r>
    </w:p>
    <w:p w:rsidR="006E6BAE" w:rsidRPr="007E328E" w:rsidRDefault="006E6BAE" w:rsidP="00AE1B0B">
      <w:pPr>
        <w:pStyle w:val="a5"/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6E6BAE" w:rsidRPr="007E328E" w:rsidRDefault="006E6BAE" w:rsidP="00AE1B0B">
      <w:pPr>
        <w:spacing w:after="0"/>
        <w:ind w:left="851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spellStart"/>
      <w:r w:rsidRPr="007E328E">
        <w:rPr>
          <w:rFonts w:ascii="Times New Roman" w:hAnsi="Times New Roman" w:cs="Times New Roman"/>
          <w:sz w:val="24"/>
          <w:szCs w:val="24"/>
        </w:rPr>
        <w:t>Ср</w:t>
      </w:r>
      <w:r w:rsidR="00A76657" w:rsidRPr="007E328E">
        <w:rPr>
          <w:rFonts w:ascii="Times New Roman" w:hAnsi="Times New Roman" w:cs="Times New Roman"/>
          <w:sz w:val="24"/>
          <w:szCs w:val="24"/>
        </w:rPr>
        <w:t>__</w:t>
      </w:r>
      <w:r w:rsidRPr="007E328E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7E328E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="0067754B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=</w:t>
      </w:r>
      <w:r w:rsidR="0067754B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="00233055" w:rsidRPr="007E328E">
        <w:rPr>
          <w:rFonts w:ascii="Times New Roman" w:hAnsi="Times New Roman" w:cs="Times New Roman"/>
          <w:sz w:val="24"/>
          <w:szCs w:val="24"/>
          <w:u w:val="single"/>
        </w:rPr>
        <w:t>39202,61</w:t>
      </w:r>
      <w:r w:rsidR="0067754B"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r w:rsidR="0067754B"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0.92 </w:t>
      </w:r>
      <w:r w:rsidRPr="003C039A">
        <w:rPr>
          <w:rFonts w:ascii="Times New Roman" w:hAnsi="Times New Roman" w:cs="Times New Roman"/>
          <w:sz w:val="24"/>
          <w:szCs w:val="24"/>
          <w:u w:val="single"/>
        </w:rPr>
        <w:t xml:space="preserve">+ </w:t>
      </w:r>
      <w:r w:rsidR="003C039A" w:rsidRPr="003C039A">
        <w:rPr>
          <w:rFonts w:ascii="Times New Roman" w:hAnsi="Times New Roman" w:cs="Times New Roman"/>
          <w:sz w:val="24"/>
          <w:szCs w:val="24"/>
          <w:u w:val="single"/>
        </w:rPr>
        <w:t>74167,09</w:t>
      </w:r>
      <w:r w:rsidR="003C039A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="0067754B" w:rsidRPr="007E328E">
        <w:rPr>
          <w:rFonts w:ascii="Times New Roman" w:hAnsi="Times New Roman" w:cs="Times New Roman"/>
          <w:sz w:val="24"/>
          <w:szCs w:val="24"/>
        </w:rPr>
        <w:t>=</w:t>
      </w:r>
      <w:r w:rsidR="00A76657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="003C039A">
        <w:rPr>
          <w:rFonts w:ascii="Times New Roman" w:hAnsi="Times New Roman" w:cs="Times New Roman"/>
          <w:sz w:val="24"/>
          <w:szCs w:val="24"/>
        </w:rPr>
        <w:t>55116,75</w:t>
      </w:r>
    </w:p>
    <w:p w:rsidR="0067754B" w:rsidRPr="007E328E" w:rsidRDefault="0067754B" w:rsidP="00AE1B0B">
      <w:pPr>
        <w:spacing w:after="0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E1B0B" w:rsidRPr="007E328E">
        <w:rPr>
          <w:rFonts w:ascii="Times New Roman" w:hAnsi="Times New Roman" w:cs="Times New Roman"/>
          <w:sz w:val="24"/>
          <w:szCs w:val="24"/>
        </w:rPr>
        <w:t xml:space="preserve">       </w:t>
      </w:r>
      <w:r w:rsidR="00A76657" w:rsidRPr="007E328E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C634E">
        <w:rPr>
          <w:rFonts w:ascii="Times New Roman" w:hAnsi="Times New Roman" w:cs="Times New Roman"/>
          <w:sz w:val="24"/>
          <w:szCs w:val="24"/>
        </w:rPr>
        <w:t xml:space="preserve">     </w:t>
      </w:r>
      <w:r w:rsidR="00A76657" w:rsidRPr="007E328E">
        <w:rPr>
          <w:rFonts w:ascii="Times New Roman" w:hAnsi="Times New Roman" w:cs="Times New Roman"/>
          <w:sz w:val="24"/>
          <w:szCs w:val="24"/>
        </w:rPr>
        <w:t>2</w:t>
      </w:r>
      <w:r w:rsidR="006E6BAE" w:rsidRPr="007E32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</w:p>
    <w:p w:rsidR="00FB3637" w:rsidRPr="007E328E" w:rsidRDefault="003C74D0" w:rsidP="00AE1B0B">
      <w:pPr>
        <w:pStyle w:val="a5"/>
        <w:numPr>
          <w:ilvl w:val="0"/>
          <w:numId w:val="5"/>
        </w:numPr>
        <w:spacing w:after="0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7E328E">
        <w:rPr>
          <w:rFonts w:ascii="Times New Roman" w:hAnsi="Times New Roman" w:cs="Times New Roman"/>
          <w:sz w:val="24"/>
          <w:szCs w:val="24"/>
        </w:rPr>
        <w:t xml:space="preserve">СТ </w:t>
      </w:r>
      <w:proofErr w:type="spellStart"/>
      <w:r w:rsidRPr="007E328E">
        <w:rPr>
          <w:rFonts w:ascii="Times New Roman" w:hAnsi="Times New Roman" w:cs="Times New Roman"/>
          <w:sz w:val="24"/>
          <w:szCs w:val="24"/>
        </w:rPr>
        <w:t>квм</w:t>
      </w:r>
      <w:proofErr w:type="spellEnd"/>
      <w:r w:rsidR="00272D5F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=</w:t>
      </w:r>
      <w:r w:rsidR="00272D5F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Ср.кв.м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х</w:t>
      </w:r>
      <w:proofErr w:type="spellEnd"/>
      <w:proofErr w:type="gramStart"/>
      <w:r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К</w:t>
      </w:r>
      <w:proofErr w:type="gramEnd"/>
      <w:r w:rsidR="00FB3637" w:rsidRPr="007E328E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Pr="007E328E">
        <w:rPr>
          <w:rFonts w:ascii="Times New Roman" w:hAnsi="Times New Roman" w:cs="Times New Roman"/>
          <w:sz w:val="24"/>
          <w:szCs w:val="24"/>
          <w:u w:val="single"/>
        </w:rPr>
        <w:t>дефл</w:t>
      </w:r>
      <w:proofErr w:type="spellEnd"/>
      <w:r w:rsidRPr="007E328E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3637" w:rsidRPr="007E328E" w:rsidRDefault="00FB3637" w:rsidP="00FB363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C74D0" w:rsidRDefault="003C74D0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  <w:proofErr w:type="spellStart"/>
      <w:r w:rsidRPr="007E328E">
        <w:rPr>
          <w:rFonts w:ascii="Times New Roman" w:hAnsi="Times New Roman" w:cs="Times New Roman"/>
          <w:sz w:val="24"/>
          <w:szCs w:val="24"/>
        </w:rPr>
        <w:t>СТ</w:t>
      </w:r>
      <w:proofErr w:type="gramStart"/>
      <w:r w:rsidRPr="007E328E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7E328E">
        <w:rPr>
          <w:rFonts w:ascii="Times New Roman" w:hAnsi="Times New Roman" w:cs="Times New Roman"/>
          <w:sz w:val="24"/>
          <w:szCs w:val="24"/>
        </w:rPr>
        <w:t>вм.=</w:t>
      </w:r>
      <w:proofErr w:type="spellEnd"/>
      <w:r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="003C039A">
        <w:rPr>
          <w:rFonts w:ascii="Times New Roman" w:hAnsi="Times New Roman" w:cs="Times New Roman"/>
          <w:sz w:val="24"/>
          <w:szCs w:val="24"/>
        </w:rPr>
        <w:t>55116,75</w:t>
      </w:r>
      <w:r w:rsidR="00A76657" w:rsidRPr="007E328E">
        <w:rPr>
          <w:rFonts w:ascii="Times New Roman" w:hAnsi="Times New Roman" w:cs="Times New Roman"/>
          <w:sz w:val="24"/>
          <w:szCs w:val="24"/>
        </w:rPr>
        <w:t>*</w:t>
      </w:r>
      <w:r w:rsidRPr="007E328E">
        <w:rPr>
          <w:rFonts w:ascii="Times New Roman" w:hAnsi="Times New Roman" w:cs="Times New Roman"/>
          <w:sz w:val="24"/>
          <w:szCs w:val="24"/>
        </w:rPr>
        <w:t xml:space="preserve"> 10</w:t>
      </w:r>
      <w:r w:rsidR="00745ED0">
        <w:rPr>
          <w:rFonts w:ascii="Times New Roman" w:hAnsi="Times New Roman" w:cs="Times New Roman"/>
          <w:sz w:val="24"/>
          <w:szCs w:val="24"/>
        </w:rPr>
        <w:t>0</w:t>
      </w:r>
      <w:r w:rsidRPr="007E328E">
        <w:rPr>
          <w:rFonts w:ascii="Times New Roman" w:hAnsi="Times New Roman" w:cs="Times New Roman"/>
          <w:sz w:val="24"/>
          <w:szCs w:val="24"/>
        </w:rPr>
        <w:t>,</w:t>
      </w:r>
      <w:r w:rsidR="00365095" w:rsidRPr="007E328E">
        <w:rPr>
          <w:rFonts w:ascii="Times New Roman" w:hAnsi="Times New Roman" w:cs="Times New Roman"/>
          <w:sz w:val="24"/>
          <w:szCs w:val="24"/>
        </w:rPr>
        <w:t>2</w:t>
      </w:r>
      <w:r w:rsidR="001C634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 xml:space="preserve">= </w:t>
      </w:r>
      <w:r w:rsidR="003C039A">
        <w:rPr>
          <w:rFonts w:ascii="Times New Roman" w:hAnsi="Times New Roman" w:cs="Times New Roman"/>
          <w:sz w:val="24"/>
          <w:szCs w:val="24"/>
        </w:rPr>
        <w:t>55226,98</w:t>
      </w:r>
      <w:r w:rsidR="00A71C3F" w:rsidRPr="007E328E">
        <w:rPr>
          <w:rFonts w:ascii="Times New Roman" w:hAnsi="Times New Roman" w:cs="Times New Roman"/>
          <w:sz w:val="24"/>
          <w:szCs w:val="24"/>
        </w:rPr>
        <w:t xml:space="preserve"> </w:t>
      </w:r>
      <w:r w:rsidRPr="007E328E">
        <w:rPr>
          <w:rFonts w:ascii="Times New Roman" w:hAnsi="Times New Roman" w:cs="Times New Roman"/>
          <w:sz w:val="24"/>
          <w:szCs w:val="24"/>
        </w:rPr>
        <w:t>руб. кв.м.</w:t>
      </w:r>
    </w:p>
    <w:p w:rsidR="0055285F" w:rsidRDefault="0055285F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55285F" w:rsidRDefault="0055285F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p w:rsidR="0055285F" w:rsidRDefault="0055285F" w:rsidP="007634F1">
      <w:pPr>
        <w:pStyle w:val="a5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*В соответствии с абзацем 2,  части 2.3 Методических рекомендаций по определению норматива стоимости одного квадратного метра общей площади жилья в муниципальных образования Ленинградской области и стоимости одного квадратного метра общей площади жилья на сельских территориях Ленинградской области, утверждённых распоряжением комитета по строительству Ленинградской области от 13.03.2020 № 79, </w:t>
      </w:r>
      <w:r w:rsidR="007634F1">
        <w:rPr>
          <w:rFonts w:ascii="Times New Roman" w:hAnsi="Times New Roman" w:cs="Times New Roman"/>
          <w:sz w:val="24"/>
          <w:szCs w:val="24"/>
        </w:rPr>
        <w:t xml:space="preserve"> утверждённый правовым актом органа местного самоуправления норматив стоимости одного квадратного метра общей площади</w:t>
      </w:r>
      <w:proofErr w:type="gramEnd"/>
      <w:r w:rsidR="007634F1">
        <w:rPr>
          <w:rFonts w:ascii="Times New Roman" w:hAnsi="Times New Roman" w:cs="Times New Roman"/>
          <w:sz w:val="24"/>
          <w:szCs w:val="24"/>
        </w:rPr>
        <w:t xml:space="preserve"> жилья на территории поселения, городского округа Ленинградской области не должен быть выше средней рыночной стоимости одного квадратного метра общей площади жилья по Ленинградской области, установленной Министерством строительства и жилищно-коммунального хозяйства Российской Федерации.</w:t>
      </w:r>
    </w:p>
    <w:p w:rsidR="0055285F" w:rsidRDefault="0055285F" w:rsidP="00AE1B0B">
      <w:pPr>
        <w:pStyle w:val="a5"/>
        <w:spacing w:after="0"/>
        <w:ind w:left="851"/>
        <w:rPr>
          <w:rFonts w:ascii="Times New Roman" w:hAnsi="Times New Roman" w:cs="Times New Roman"/>
          <w:sz w:val="24"/>
          <w:szCs w:val="24"/>
        </w:rPr>
      </w:pPr>
    </w:p>
    <w:sectPr w:rsidR="0055285F" w:rsidSect="001C63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062AF8"/>
    <w:multiLevelType w:val="hybridMultilevel"/>
    <w:tmpl w:val="B08C7BD2"/>
    <w:lvl w:ilvl="0" w:tplc="0634648C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303E5"/>
    <w:multiLevelType w:val="hybridMultilevel"/>
    <w:tmpl w:val="BE64A2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175E06"/>
    <w:multiLevelType w:val="hybridMultilevel"/>
    <w:tmpl w:val="BA1674B6"/>
    <w:lvl w:ilvl="0" w:tplc="FCFE5B6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3CD15D35"/>
    <w:multiLevelType w:val="hybridMultilevel"/>
    <w:tmpl w:val="45EE16D8"/>
    <w:lvl w:ilvl="0" w:tplc="33CC65F0">
      <w:start w:val="3"/>
      <w:numFmt w:val="decimal"/>
      <w:lvlText w:val="%1"/>
      <w:lvlJc w:val="left"/>
      <w:pPr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ind w:left="9120" w:hanging="180"/>
      </w:pPr>
    </w:lvl>
  </w:abstractNum>
  <w:abstractNum w:abstractNumId="4">
    <w:nsid w:val="52E972D4"/>
    <w:multiLevelType w:val="hybridMultilevel"/>
    <w:tmpl w:val="54243AE8"/>
    <w:lvl w:ilvl="0" w:tplc="86167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9E580D"/>
    <w:rsid w:val="000034C5"/>
    <w:rsid w:val="0006556A"/>
    <w:rsid w:val="00096D77"/>
    <w:rsid w:val="00183586"/>
    <w:rsid w:val="00192F3A"/>
    <w:rsid w:val="001C634E"/>
    <w:rsid w:val="00202329"/>
    <w:rsid w:val="00205BC6"/>
    <w:rsid w:val="00233055"/>
    <w:rsid w:val="00242A40"/>
    <w:rsid w:val="00243E35"/>
    <w:rsid w:val="00272D5F"/>
    <w:rsid w:val="002859CE"/>
    <w:rsid w:val="003330C1"/>
    <w:rsid w:val="00356BFE"/>
    <w:rsid w:val="00365095"/>
    <w:rsid w:val="003C039A"/>
    <w:rsid w:val="003C74D0"/>
    <w:rsid w:val="004218EC"/>
    <w:rsid w:val="004A7C02"/>
    <w:rsid w:val="004B730E"/>
    <w:rsid w:val="004F2E07"/>
    <w:rsid w:val="004F3944"/>
    <w:rsid w:val="00502733"/>
    <w:rsid w:val="0053525E"/>
    <w:rsid w:val="0055285F"/>
    <w:rsid w:val="005842E3"/>
    <w:rsid w:val="005B6511"/>
    <w:rsid w:val="005D2FEC"/>
    <w:rsid w:val="005E0250"/>
    <w:rsid w:val="0060397B"/>
    <w:rsid w:val="006058CA"/>
    <w:rsid w:val="0067754B"/>
    <w:rsid w:val="006D02AF"/>
    <w:rsid w:val="006E6BAE"/>
    <w:rsid w:val="00745ED0"/>
    <w:rsid w:val="007634F1"/>
    <w:rsid w:val="007869BB"/>
    <w:rsid w:val="007C17ED"/>
    <w:rsid w:val="007D6B4D"/>
    <w:rsid w:val="007E328E"/>
    <w:rsid w:val="007E5CD1"/>
    <w:rsid w:val="00821127"/>
    <w:rsid w:val="008E1004"/>
    <w:rsid w:val="008F419D"/>
    <w:rsid w:val="00930D02"/>
    <w:rsid w:val="009C55A7"/>
    <w:rsid w:val="009E580D"/>
    <w:rsid w:val="009E62B3"/>
    <w:rsid w:val="009F1D1D"/>
    <w:rsid w:val="00A02061"/>
    <w:rsid w:val="00A30A51"/>
    <w:rsid w:val="00A71C3F"/>
    <w:rsid w:val="00A76657"/>
    <w:rsid w:val="00AA5D80"/>
    <w:rsid w:val="00AD69DF"/>
    <w:rsid w:val="00AE1B0B"/>
    <w:rsid w:val="00B4347B"/>
    <w:rsid w:val="00B72207"/>
    <w:rsid w:val="00BA6741"/>
    <w:rsid w:val="00C10B7E"/>
    <w:rsid w:val="00C4779E"/>
    <w:rsid w:val="00CA6C62"/>
    <w:rsid w:val="00CB41D2"/>
    <w:rsid w:val="00CE4B83"/>
    <w:rsid w:val="00CE5315"/>
    <w:rsid w:val="00D32C33"/>
    <w:rsid w:val="00D97D9E"/>
    <w:rsid w:val="00E208EC"/>
    <w:rsid w:val="00E36FF9"/>
    <w:rsid w:val="00E669E6"/>
    <w:rsid w:val="00EC46D9"/>
    <w:rsid w:val="00ED559D"/>
    <w:rsid w:val="00F011EC"/>
    <w:rsid w:val="00F366EB"/>
    <w:rsid w:val="00F36E11"/>
    <w:rsid w:val="00FA6697"/>
    <w:rsid w:val="00FB3637"/>
    <w:rsid w:val="00FB5182"/>
    <w:rsid w:val="00FD6053"/>
    <w:rsid w:val="00FE5A83"/>
    <w:rsid w:val="00FE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27"/>
  </w:style>
  <w:style w:type="paragraph" w:styleId="1">
    <w:name w:val="heading 1"/>
    <w:basedOn w:val="a"/>
    <w:next w:val="a"/>
    <w:link w:val="10"/>
    <w:uiPriority w:val="9"/>
    <w:qFormat/>
    <w:rsid w:val="009E580D"/>
    <w:pPr>
      <w:keepNext/>
      <w:keepLines/>
      <w:spacing w:before="480" w:after="0"/>
      <w:jc w:val="center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30A5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E580D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unhideWhenUsed/>
    <w:rsid w:val="009E58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580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869BB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semiHidden/>
    <w:rsid w:val="00A30A5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6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80272E-3327-41D5-8186-9C995E8F0A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564</TotalTime>
  <Pages>4</Pages>
  <Words>1128</Words>
  <Characters>6433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34</cp:revision>
  <cp:lastPrinted>2020-07-08T13:42:00Z</cp:lastPrinted>
  <dcterms:created xsi:type="dcterms:W3CDTF">2018-10-05T09:38:00Z</dcterms:created>
  <dcterms:modified xsi:type="dcterms:W3CDTF">2020-07-08T13:58:00Z</dcterms:modified>
</cp:coreProperties>
</file>