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93D3" w14:textId="77777777" w:rsidR="009E580D" w:rsidRPr="009E580D" w:rsidRDefault="009E580D" w:rsidP="009E580D">
      <w:pPr>
        <w:pStyle w:val="1"/>
        <w:spacing w:before="0"/>
        <w:rPr>
          <w:rFonts w:ascii="Times New Roman" w:hAnsi="Times New Roman"/>
          <w:b w:val="0"/>
          <w:sz w:val="22"/>
        </w:rPr>
      </w:pPr>
      <w:r w:rsidRPr="009E580D">
        <w:rPr>
          <w:rFonts w:ascii="Times New Roman" w:hAnsi="Times New Roman"/>
          <w:b w:val="0"/>
          <w:noProof/>
          <w:sz w:val="22"/>
          <w:lang w:eastAsia="ru-RU"/>
        </w:rPr>
        <w:drawing>
          <wp:inline distT="0" distB="0" distL="0" distR="0" wp14:anchorId="45461A81" wp14:editId="2D73ABCB">
            <wp:extent cx="400050" cy="571500"/>
            <wp:effectExtent l="19050" t="0" r="0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CF255" w14:textId="77777777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14:paraId="0EA9A609" w14:textId="77777777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Лопухинское сельское поселение</w:t>
      </w:r>
    </w:p>
    <w:p w14:paraId="1D536430" w14:textId="77777777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муниципального образования Ломоносовского муниципального района</w:t>
      </w:r>
    </w:p>
    <w:p w14:paraId="233752C4" w14:textId="77777777" w:rsidR="009E580D" w:rsidRPr="009E580D" w:rsidRDefault="009E580D" w:rsidP="009E5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80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1C6EEE11" w14:textId="77777777" w:rsidR="005E0250" w:rsidRDefault="005E0250" w:rsidP="00183586">
      <w:pPr>
        <w:rPr>
          <w:rFonts w:ascii="Times New Roman" w:hAnsi="Times New Roman" w:cs="Times New Roman"/>
          <w:sz w:val="24"/>
          <w:szCs w:val="24"/>
        </w:rPr>
      </w:pPr>
    </w:p>
    <w:p w14:paraId="66AFB2E1" w14:textId="77777777" w:rsidR="009E580D" w:rsidRPr="009E580D" w:rsidRDefault="009E580D" w:rsidP="009E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80D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D6E3E1F" w14:textId="01886209" w:rsidR="005E0250" w:rsidRPr="00FD2354" w:rsidRDefault="0050516A" w:rsidP="005E0250">
      <w:pPr>
        <w:jc w:val="both"/>
        <w:rPr>
          <w:rFonts w:ascii="Times New Roman" w:hAnsi="Times New Roman" w:cs="Times New Roman"/>
          <w:sz w:val="24"/>
          <w:szCs w:val="24"/>
        </w:rPr>
      </w:pPr>
      <w:r w:rsidRPr="0050516A">
        <w:rPr>
          <w:rFonts w:ascii="Times New Roman" w:hAnsi="Times New Roman" w:cs="Times New Roman"/>
          <w:sz w:val="24"/>
          <w:szCs w:val="24"/>
        </w:rPr>
        <w:t>08.</w:t>
      </w:r>
      <w:r w:rsidR="00491E08">
        <w:rPr>
          <w:rFonts w:ascii="Times New Roman" w:hAnsi="Times New Roman" w:cs="Times New Roman"/>
          <w:sz w:val="24"/>
          <w:szCs w:val="24"/>
        </w:rPr>
        <w:t>10</w:t>
      </w:r>
      <w:r w:rsidRPr="0050516A">
        <w:rPr>
          <w:rFonts w:ascii="Times New Roman" w:hAnsi="Times New Roman" w:cs="Times New Roman"/>
          <w:sz w:val="24"/>
          <w:szCs w:val="24"/>
        </w:rPr>
        <w:t>.2024</w:t>
      </w:r>
      <w:r w:rsidR="0036509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0034C5" w:rsidRPr="0050516A">
        <w:rPr>
          <w:rFonts w:ascii="Times New Roman" w:hAnsi="Times New Roman" w:cs="Times New Roman"/>
          <w:sz w:val="24"/>
          <w:szCs w:val="24"/>
        </w:rPr>
        <w:t>года</w:t>
      </w:r>
      <w:r w:rsidR="009E580D" w:rsidRPr="0050516A">
        <w:rPr>
          <w:rFonts w:ascii="Times New Roman" w:hAnsi="Times New Roman" w:cs="Times New Roman"/>
          <w:sz w:val="24"/>
          <w:szCs w:val="24"/>
        </w:rPr>
        <w:t>             </w:t>
      </w:r>
      <w:r w:rsidR="00365095" w:rsidRPr="0050516A">
        <w:rPr>
          <w:rFonts w:ascii="Times New Roman" w:hAnsi="Times New Roman" w:cs="Times New Roman"/>
          <w:sz w:val="24"/>
          <w:szCs w:val="24"/>
        </w:rPr>
        <w:t>                               </w:t>
      </w:r>
      <w:r w:rsidR="009E580D" w:rsidRPr="0050516A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</w:t>
      </w:r>
      <w:r w:rsidR="0055285F" w:rsidRPr="005051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3D62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7869BB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36509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651FC9" w:rsidRPr="0050516A">
        <w:rPr>
          <w:rFonts w:ascii="Times New Roman" w:hAnsi="Times New Roman" w:cs="Times New Roman"/>
          <w:sz w:val="24"/>
          <w:szCs w:val="24"/>
        </w:rPr>
        <w:t xml:space="preserve">   </w:t>
      </w:r>
      <w:r w:rsidR="004E4D45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9E580D" w:rsidRPr="0050516A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9E580D" w:rsidRPr="0050516A">
        <w:rPr>
          <w:rFonts w:ascii="Times New Roman" w:hAnsi="Times New Roman" w:cs="Times New Roman"/>
          <w:sz w:val="24"/>
          <w:szCs w:val="24"/>
        </w:rPr>
        <w:t xml:space="preserve">№ </w:t>
      </w:r>
      <w:r w:rsidR="001D027E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="00D13B19">
        <w:rPr>
          <w:rFonts w:ascii="Times New Roman" w:hAnsi="Times New Roman" w:cs="Times New Roman"/>
          <w:sz w:val="24"/>
          <w:szCs w:val="24"/>
        </w:rPr>
        <w:t>204</w:t>
      </w:r>
      <w:proofErr w:type="gramEnd"/>
    </w:p>
    <w:p w14:paraId="09522A0B" w14:textId="369BA317" w:rsidR="007869BB" w:rsidRPr="007D6B4D" w:rsidRDefault="009E580D" w:rsidP="009E58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B4D">
        <w:rPr>
          <w:rFonts w:ascii="Times New Roman" w:hAnsi="Times New Roman" w:cs="Times New Roman"/>
          <w:b/>
          <w:sz w:val="24"/>
          <w:szCs w:val="24"/>
        </w:rPr>
        <w:t>О</w:t>
      </w:r>
      <w:r w:rsidR="0065549D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норматив</w:t>
      </w:r>
      <w:r w:rsidR="0065549D">
        <w:rPr>
          <w:rFonts w:ascii="Times New Roman" w:hAnsi="Times New Roman" w:cs="Times New Roman"/>
          <w:b/>
          <w:sz w:val="24"/>
          <w:szCs w:val="24"/>
        </w:rPr>
        <w:t>а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стоимости одного квадратного</w:t>
      </w:r>
      <w:r w:rsidR="007869BB"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метра общей площади жилья на </w:t>
      </w:r>
      <w:r w:rsidR="00491E08" w:rsidRPr="00491E0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782831" w:rsidRPr="00782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>квартал 20</w:t>
      </w:r>
      <w:r w:rsidR="00365095" w:rsidRPr="007D6B4D">
        <w:rPr>
          <w:rFonts w:ascii="Times New Roman" w:hAnsi="Times New Roman" w:cs="Times New Roman"/>
          <w:b/>
          <w:sz w:val="24"/>
          <w:szCs w:val="24"/>
        </w:rPr>
        <w:t>2</w:t>
      </w:r>
      <w:r w:rsidR="0065549D">
        <w:rPr>
          <w:rFonts w:ascii="Times New Roman" w:hAnsi="Times New Roman" w:cs="Times New Roman"/>
          <w:b/>
          <w:sz w:val="24"/>
          <w:szCs w:val="24"/>
        </w:rPr>
        <w:t>4</w:t>
      </w:r>
      <w:r w:rsidRPr="007D6B4D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муниципального образования</w:t>
      </w:r>
      <w:r w:rsidR="007869BB" w:rsidRPr="007D6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b/>
          <w:sz w:val="24"/>
          <w:szCs w:val="24"/>
        </w:rPr>
        <w:t>Лопухинское сельское поселение муниципального образования Ломоносовский муниципальный район Ленинградской области</w:t>
      </w:r>
    </w:p>
    <w:p w14:paraId="24780BAC" w14:textId="77777777" w:rsidR="0065549D" w:rsidRDefault="0065549D" w:rsidP="0033159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FEAC62" w14:textId="11C53261" w:rsidR="00AA5D80" w:rsidRDefault="009E580D" w:rsidP="0046736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5549D">
        <w:rPr>
          <w:rFonts w:ascii="Times New Roman" w:hAnsi="Times New Roman" w:cs="Times New Roman"/>
          <w:sz w:val="24"/>
          <w:szCs w:val="24"/>
        </w:rPr>
        <w:t>П</w:t>
      </w:r>
      <w:r w:rsidR="0065549D" w:rsidRPr="0065549D">
        <w:rPr>
          <w:rFonts w:ascii="Times New Roman" w:hAnsi="Times New Roman" w:cs="Times New Roman"/>
          <w:sz w:val="24"/>
          <w:szCs w:val="24"/>
        </w:rPr>
        <w:t>риказ</w:t>
      </w:r>
      <w:r w:rsidR="0065549D">
        <w:rPr>
          <w:rFonts w:ascii="Times New Roman" w:hAnsi="Times New Roman" w:cs="Times New Roman"/>
          <w:sz w:val="24"/>
          <w:szCs w:val="24"/>
        </w:rPr>
        <w:t>ом</w:t>
      </w:r>
      <w:r w:rsidR="0065549D" w:rsidRPr="0065549D"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</w:t>
      </w:r>
      <w:r w:rsidR="0065549D" w:rsidRPr="008769E8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8769E8" w:rsidRPr="008769E8">
        <w:rPr>
          <w:rFonts w:ascii="Times New Roman" w:hAnsi="Times New Roman" w:cs="Times New Roman"/>
          <w:sz w:val="24"/>
          <w:szCs w:val="24"/>
        </w:rPr>
        <w:t>05.09</w:t>
      </w:r>
      <w:r w:rsidR="0065549D" w:rsidRPr="008769E8">
        <w:rPr>
          <w:rFonts w:ascii="Times New Roman" w:hAnsi="Times New Roman" w:cs="Times New Roman"/>
          <w:sz w:val="24"/>
          <w:szCs w:val="24"/>
        </w:rPr>
        <w:t xml:space="preserve">.2024 № </w:t>
      </w:r>
      <w:r w:rsidR="008769E8" w:rsidRPr="008769E8">
        <w:rPr>
          <w:rFonts w:ascii="Times New Roman" w:hAnsi="Times New Roman" w:cs="Times New Roman"/>
          <w:sz w:val="24"/>
          <w:szCs w:val="24"/>
        </w:rPr>
        <w:t>595</w:t>
      </w:r>
      <w:r w:rsidR="0065549D" w:rsidRPr="008769E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5549D" w:rsidRPr="008769E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65549D">
        <w:rPr>
          <w:rFonts w:ascii="Times New Roman" w:hAnsi="Times New Roman" w:cs="Times New Roman"/>
          <w:sz w:val="24"/>
          <w:szCs w:val="24"/>
        </w:rPr>
        <w:t xml:space="preserve"> </w:t>
      </w:r>
      <w:r w:rsidR="0065549D" w:rsidRPr="0065549D">
        <w:rPr>
          <w:rFonts w:ascii="Times New Roman" w:hAnsi="Times New Roman" w:cs="Times New Roman"/>
          <w:sz w:val="24"/>
          <w:szCs w:val="24"/>
        </w:rPr>
        <w:t xml:space="preserve">"О </w:t>
      </w:r>
      <w:r w:rsidR="008769E8">
        <w:rPr>
          <w:rFonts w:ascii="Times New Roman" w:hAnsi="Times New Roman" w:cs="Times New Roman"/>
          <w:sz w:val="24"/>
          <w:szCs w:val="24"/>
        </w:rPr>
        <w:t xml:space="preserve">средней рыночной </w:t>
      </w:r>
      <w:r w:rsidR="00561A52">
        <w:rPr>
          <w:rFonts w:ascii="Times New Roman" w:hAnsi="Times New Roman" w:cs="Times New Roman"/>
          <w:sz w:val="24"/>
          <w:szCs w:val="24"/>
        </w:rPr>
        <w:t xml:space="preserve">стоимости одного квадратного метра общей площади жилого помещения по </w:t>
      </w:r>
      <w:r w:rsidR="008769E8">
        <w:rPr>
          <w:rFonts w:ascii="Times New Roman" w:hAnsi="Times New Roman" w:cs="Times New Roman"/>
          <w:sz w:val="24"/>
          <w:szCs w:val="24"/>
        </w:rPr>
        <w:t xml:space="preserve">субъектам </w:t>
      </w:r>
      <w:r w:rsidR="00561A52">
        <w:rPr>
          <w:rFonts w:ascii="Times New Roman" w:hAnsi="Times New Roman" w:cs="Times New Roman"/>
          <w:sz w:val="24"/>
          <w:szCs w:val="24"/>
        </w:rPr>
        <w:t xml:space="preserve">Российской Федерации на </w:t>
      </w:r>
      <w:r w:rsidR="008769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769E8" w:rsidRPr="008769E8">
        <w:rPr>
          <w:rFonts w:ascii="Times New Roman" w:hAnsi="Times New Roman" w:cs="Times New Roman"/>
          <w:sz w:val="24"/>
          <w:szCs w:val="24"/>
        </w:rPr>
        <w:t xml:space="preserve"> </w:t>
      </w:r>
      <w:r w:rsidR="008769E8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561A52">
        <w:rPr>
          <w:rFonts w:ascii="Times New Roman" w:hAnsi="Times New Roman" w:cs="Times New Roman"/>
          <w:sz w:val="24"/>
          <w:szCs w:val="24"/>
        </w:rPr>
        <w:t>2024 года</w:t>
      </w:r>
      <w:r w:rsidR="0065549D" w:rsidRPr="0065549D">
        <w:rPr>
          <w:rFonts w:ascii="Times New Roman" w:hAnsi="Times New Roman" w:cs="Times New Roman"/>
          <w:sz w:val="24"/>
          <w:szCs w:val="24"/>
        </w:rPr>
        <w:t>"</w:t>
      </w:r>
      <w:r w:rsidR="00A30A51" w:rsidRPr="007D6B4D">
        <w:rPr>
          <w:rFonts w:ascii="Times New Roman" w:hAnsi="Times New Roman" w:cs="Times New Roman"/>
          <w:sz w:val="24"/>
          <w:szCs w:val="24"/>
        </w:rPr>
        <w:t xml:space="preserve">, </w:t>
      </w:r>
      <w:r w:rsidRPr="007D6B4D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</w:t>
      </w:r>
      <w:r w:rsidR="00CE4B83" w:rsidRPr="007D6B4D">
        <w:rPr>
          <w:rFonts w:ascii="Times New Roman" w:hAnsi="Times New Roman" w:cs="Times New Roman"/>
          <w:sz w:val="24"/>
          <w:szCs w:val="24"/>
        </w:rPr>
        <w:t xml:space="preserve">на сельских территориях </w:t>
      </w:r>
      <w:r w:rsidRPr="007D6B4D">
        <w:rPr>
          <w:rFonts w:ascii="Times New Roman" w:hAnsi="Times New Roman" w:cs="Times New Roman"/>
          <w:sz w:val="24"/>
          <w:szCs w:val="24"/>
        </w:rPr>
        <w:t xml:space="preserve">Ленинградской области, утвержденными распоряжением Комитета по строительству Ленинградской области </w:t>
      </w:r>
      <w:bookmarkStart w:id="0" w:name="_Hlk167008111"/>
      <w:r w:rsidRPr="007D6B4D">
        <w:rPr>
          <w:rFonts w:ascii="Times New Roman" w:hAnsi="Times New Roman" w:cs="Times New Roman"/>
          <w:sz w:val="24"/>
          <w:szCs w:val="24"/>
        </w:rPr>
        <w:t xml:space="preserve">от </w:t>
      </w:r>
      <w:r w:rsidR="0046736C">
        <w:rPr>
          <w:rFonts w:ascii="Times New Roman" w:hAnsi="Times New Roman" w:cs="Times New Roman"/>
          <w:sz w:val="24"/>
          <w:szCs w:val="24"/>
        </w:rPr>
        <w:t>31 января</w:t>
      </w:r>
      <w:r w:rsidR="00CE4B83" w:rsidRPr="007D6B4D">
        <w:rPr>
          <w:rFonts w:ascii="Times New Roman" w:hAnsi="Times New Roman" w:cs="Times New Roman"/>
          <w:sz w:val="24"/>
          <w:szCs w:val="24"/>
        </w:rPr>
        <w:t xml:space="preserve"> </w:t>
      </w:r>
      <w:r w:rsidRPr="007D6B4D">
        <w:rPr>
          <w:rFonts w:ascii="Times New Roman" w:hAnsi="Times New Roman" w:cs="Times New Roman"/>
          <w:sz w:val="24"/>
          <w:szCs w:val="24"/>
        </w:rPr>
        <w:t>20</w:t>
      </w:r>
      <w:r w:rsidR="00CE4B83" w:rsidRPr="007D6B4D">
        <w:rPr>
          <w:rFonts w:ascii="Times New Roman" w:hAnsi="Times New Roman" w:cs="Times New Roman"/>
          <w:sz w:val="24"/>
          <w:szCs w:val="24"/>
        </w:rPr>
        <w:t>2</w:t>
      </w:r>
      <w:r w:rsidR="0046736C">
        <w:rPr>
          <w:rFonts w:ascii="Times New Roman" w:hAnsi="Times New Roman" w:cs="Times New Roman"/>
          <w:sz w:val="24"/>
          <w:szCs w:val="24"/>
        </w:rPr>
        <w:t>4</w:t>
      </w:r>
      <w:r w:rsidRPr="007D6B4D">
        <w:rPr>
          <w:rFonts w:ascii="Times New Roman" w:hAnsi="Times New Roman" w:cs="Times New Roman"/>
          <w:sz w:val="24"/>
          <w:szCs w:val="24"/>
        </w:rPr>
        <w:t xml:space="preserve"> года</w:t>
      </w:r>
      <w:bookmarkEnd w:id="0"/>
      <w:r w:rsidRPr="007D6B4D">
        <w:rPr>
          <w:rFonts w:ascii="Times New Roman" w:hAnsi="Times New Roman" w:cs="Times New Roman"/>
          <w:sz w:val="24"/>
          <w:szCs w:val="24"/>
        </w:rPr>
        <w:t xml:space="preserve"> № </w:t>
      </w:r>
      <w:r w:rsidR="0046736C">
        <w:rPr>
          <w:rFonts w:ascii="Times New Roman" w:hAnsi="Times New Roman" w:cs="Times New Roman"/>
          <w:sz w:val="24"/>
          <w:szCs w:val="24"/>
        </w:rPr>
        <w:t>131</w:t>
      </w:r>
      <w:r w:rsidRPr="007D6B4D">
        <w:rPr>
          <w:rFonts w:ascii="Times New Roman" w:hAnsi="Times New Roman" w:cs="Times New Roman"/>
          <w:sz w:val="24"/>
          <w:szCs w:val="24"/>
        </w:rPr>
        <w:t xml:space="preserve"> </w:t>
      </w:r>
      <w:r w:rsidR="0046736C" w:rsidRPr="0046736C">
        <w:rPr>
          <w:rFonts w:ascii="Times New Roman" w:hAnsi="Times New Roman" w:cs="Times New Roman"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</w:t>
      </w:r>
      <w:r w:rsidR="00AA5D80" w:rsidRPr="0046736C">
        <w:rPr>
          <w:rFonts w:ascii="Times New Roman" w:hAnsi="Times New Roman" w:cs="Times New Roman"/>
          <w:sz w:val="24"/>
          <w:szCs w:val="24"/>
        </w:rPr>
        <w:t xml:space="preserve">, </w:t>
      </w:r>
      <w:r w:rsidRPr="0046736C">
        <w:rPr>
          <w:rFonts w:ascii="Times New Roman" w:hAnsi="Times New Roman" w:cs="Times New Roman"/>
          <w:sz w:val="24"/>
          <w:szCs w:val="24"/>
        </w:rPr>
        <w:t>Уставом муниципального образования Лопухинское сельское поселение Ломоносовского муниципального района Ленинградской области, администрация муниципального</w:t>
      </w:r>
      <w:r w:rsidRPr="007D6B4D">
        <w:rPr>
          <w:rFonts w:ascii="Times New Roman" w:hAnsi="Times New Roman" w:cs="Times New Roman"/>
          <w:sz w:val="24"/>
          <w:szCs w:val="24"/>
        </w:rPr>
        <w:t xml:space="preserve"> образования Лопухинское сельское поселение муниципального образования Ломоносовский муниципальный район Ленинградской области </w:t>
      </w:r>
    </w:p>
    <w:p w14:paraId="5F281912" w14:textId="77777777" w:rsidR="001C634E" w:rsidRPr="007D6B4D" w:rsidRDefault="001C634E" w:rsidP="0074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6AFD7" w14:textId="77777777" w:rsidR="009E580D" w:rsidRPr="007D6B4D" w:rsidRDefault="009E580D" w:rsidP="009E5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38A49EF3" w14:textId="101E7F5C" w:rsidR="009E580D" w:rsidRPr="009C2658" w:rsidRDefault="009E580D" w:rsidP="009C2658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2658">
        <w:rPr>
          <w:rFonts w:ascii="Times New Roman" w:hAnsi="Times New Roman" w:cs="Times New Roman"/>
          <w:sz w:val="24"/>
          <w:szCs w:val="24"/>
        </w:rPr>
        <w:t xml:space="preserve">Утвердить </w:t>
      </w:r>
      <w:bookmarkStart w:id="1" w:name="_Hlk166425185"/>
      <w:r w:rsidRPr="009C2658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2" w:name="_Hlk179811451"/>
      <w:r w:rsidR="008769E8">
        <w:rPr>
          <w:rFonts w:ascii="Times New Roman" w:hAnsi="Times New Roman" w:cs="Times New Roman"/>
          <w:sz w:val="24"/>
          <w:szCs w:val="24"/>
          <w:lang w:val="en-US"/>
        </w:rPr>
        <w:t>IV</w:t>
      </w:r>
      <w:bookmarkEnd w:id="2"/>
      <w:r w:rsidR="0065549D" w:rsidRPr="0065549D">
        <w:rPr>
          <w:rFonts w:ascii="Times New Roman" w:hAnsi="Times New Roman" w:cs="Times New Roman"/>
          <w:sz w:val="24"/>
          <w:szCs w:val="24"/>
        </w:rPr>
        <w:t xml:space="preserve"> квартал 2024 </w:t>
      </w:r>
      <w:bookmarkEnd w:id="1"/>
      <w:r w:rsidR="0065549D" w:rsidRPr="0065549D">
        <w:rPr>
          <w:rFonts w:ascii="Times New Roman" w:hAnsi="Times New Roman" w:cs="Times New Roman"/>
          <w:sz w:val="24"/>
          <w:szCs w:val="24"/>
        </w:rPr>
        <w:t>года</w:t>
      </w:r>
      <w:r w:rsidR="0065549D" w:rsidRPr="009C2658">
        <w:rPr>
          <w:rFonts w:ascii="Times New Roman" w:hAnsi="Times New Roman" w:cs="Times New Roman"/>
          <w:sz w:val="24"/>
          <w:szCs w:val="24"/>
        </w:rPr>
        <w:t xml:space="preserve"> </w:t>
      </w:r>
      <w:r w:rsidRPr="009C2658">
        <w:rPr>
          <w:rFonts w:ascii="Times New Roman" w:hAnsi="Times New Roman" w:cs="Times New Roman"/>
          <w:sz w:val="24"/>
          <w:szCs w:val="24"/>
        </w:rPr>
        <w:t xml:space="preserve">норматив стоимости одного квадратного метра общей площади жилья на территории муниципального образования Лопухинское сельское  поселение муниципального образования Ломоносовский </w:t>
      </w:r>
      <w:r w:rsidRPr="009C265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Ленинградской области, применяемый в рамках реализации </w:t>
      </w:r>
      <w:r w:rsidR="00DF01A0" w:rsidRPr="009C2658">
        <w:rPr>
          <w:rFonts w:ascii="Times New Roman" w:hAnsi="Times New Roman" w:cs="Times New Roman"/>
          <w:sz w:val="24"/>
          <w:szCs w:val="24"/>
        </w:rPr>
        <w:t xml:space="preserve">мероприятия по обеспечению жильем молодых семей </w:t>
      </w:r>
      <w:r w:rsidR="004C0497" w:rsidRPr="009C2658">
        <w:rPr>
          <w:rFonts w:ascii="Times New Roman" w:hAnsi="Times New Roman" w:cs="Times New Roman"/>
          <w:sz w:val="24"/>
          <w:szCs w:val="24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DF01A0" w:rsidRPr="009C2658">
        <w:rPr>
          <w:rFonts w:ascii="Times New Roman" w:hAnsi="Times New Roman" w:cs="Times New Roman"/>
          <w:sz w:val="24"/>
          <w:szCs w:val="24"/>
        </w:rPr>
        <w:t xml:space="preserve">а также мероприятий </w:t>
      </w:r>
      <w:r w:rsidR="004C0497" w:rsidRPr="009C2658">
        <w:rPr>
          <w:rFonts w:ascii="Times New Roman" w:hAnsi="Times New Roman" w:cs="Times New Roman"/>
          <w:sz w:val="24"/>
          <w:szCs w:val="24"/>
        </w:rPr>
        <w:t xml:space="preserve">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</w:t>
      </w:r>
      <w:r w:rsidR="009C2658" w:rsidRPr="009C2658">
        <w:rPr>
          <w:rFonts w:ascii="Times New Roman" w:hAnsi="Times New Roman" w:cs="Times New Roman"/>
          <w:sz w:val="24"/>
          <w:szCs w:val="24"/>
        </w:rPr>
        <w:t xml:space="preserve">программы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Pr="0070098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70098C" w:rsidRPr="0070098C">
        <w:rPr>
          <w:rFonts w:ascii="Times New Roman" w:hAnsi="Times New Roman" w:cs="Times New Roman"/>
          <w:sz w:val="24"/>
          <w:szCs w:val="24"/>
        </w:rPr>
        <w:t>98772</w:t>
      </w:r>
      <w:r w:rsidR="004E4D45" w:rsidRPr="0070098C">
        <w:rPr>
          <w:rFonts w:ascii="Times New Roman" w:hAnsi="Times New Roman" w:cs="Times New Roman"/>
          <w:sz w:val="24"/>
          <w:szCs w:val="24"/>
        </w:rPr>
        <w:t xml:space="preserve"> </w:t>
      </w:r>
      <w:r w:rsidRPr="0070098C">
        <w:rPr>
          <w:rFonts w:ascii="Times New Roman" w:hAnsi="Times New Roman" w:cs="Times New Roman"/>
          <w:sz w:val="24"/>
          <w:szCs w:val="24"/>
        </w:rPr>
        <w:t>рубл</w:t>
      </w:r>
      <w:r w:rsidR="0070098C" w:rsidRPr="0070098C">
        <w:rPr>
          <w:rFonts w:ascii="Times New Roman" w:hAnsi="Times New Roman" w:cs="Times New Roman"/>
          <w:sz w:val="24"/>
          <w:szCs w:val="24"/>
        </w:rPr>
        <w:t>я</w:t>
      </w:r>
      <w:r w:rsidRPr="0070098C">
        <w:rPr>
          <w:rFonts w:ascii="Times New Roman" w:hAnsi="Times New Roman" w:cs="Times New Roman"/>
          <w:sz w:val="24"/>
          <w:szCs w:val="24"/>
        </w:rPr>
        <w:t xml:space="preserve"> </w:t>
      </w:r>
      <w:r w:rsidR="0070098C" w:rsidRPr="0070098C">
        <w:rPr>
          <w:rFonts w:ascii="Times New Roman" w:hAnsi="Times New Roman" w:cs="Times New Roman"/>
          <w:sz w:val="24"/>
          <w:szCs w:val="24"/>
        </w:rPr>
        <w:t>95</w:t>
      </w:r>
      <w:r w:rsidR="002A61F1" w:rsidRPr="0070098C">
        <w:rPr>
          <w:rFonts w:ascii="Times New Roman" w:hAnsi="Times New Roman" w:cs="Times New Roman"/>
          <w:sz w:val="24"/>
          <w:szCs w:val="24"/>
        </w:rPr>
        <w:t xml:space="preserve"> </w:t>
      </w:r>
      <w:r w:rsidRPr="0070098C">
        <w:rPr>
          <w:rFonts w:ascii="Times New Roman" w:hAnsi="Times New Roman" w:cs="Times New Roman"/>
          <w:sz w:val="24"/>
          <w:szCs w:val="24"/>
        </w:rPr>
        <w:t>копе</w:t>
      </w:r>
      <w:r w:rsidR="002A61F1" w:rsidRPr="0070098C">
        <w:rPr>
          <w:rFonts w:ascii="Times New Roman" w:hAnsi="Times New Roman" w:cs="Times New Roman"/>
          <w:sz w:val="24"/>
          <w:szCs w:val="24"/>
        </w:rPr>
        <w:t>ек</w:t>
      </w:r>
      <w:r w:rsidRPr="0070098C">
        <w:rPr>
          <w:rFonts w:ascii="Times New Roman" w:hAnsi="Times New Roman" w:cs="Times New Roman"/>
          <w:sz w:val="24"/>
          <w:szCs w:val="24"/>
        </w:rPr>
        <w:t xml:space="preserve"> (</w:t>
      </w:r>
      <w:r w:rsidR="00FD2354" w:rsidRPr="0070098C">
        <w:rPr>
          <w:rFonts w:ascii="Times New Roman" w:hAnsi="Times New Roman" w:cs="Times New Roman"/>
          <w:sz w:val="24"/>
          <w:szCs w:val="24"/>
        </w:rPr>
        <w:t xml:space="preserve">девяносто </w:t>
      </w:r>
      <w:r w:rsidR="0070098C" w:rsidRPr="0070098C">
        <w:rPr>
          <w:rFonts w:ascii="Times New Roman" w:hAnsi="Times New Roman" w:cs="Times New Roman"/>
          <w:sz w:val="24"/>
          <w:szCs w:val="24"/>
        </w:rPr>
        <w:t>восемь</w:t>
      </w:r>
      <w:r w:rsidR="00FD2354" w:rsidRPr="0070098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70098C" w:rsidRPr="0070098C">
        <w:rPr>
          <w:rFonts w:ascii="Times New Roman" w:hAnsi="Times New Roman" w:cs="Times New Roman"/>
          <w:sz w:val="24"/>
          <w:szCs w:val="24"/>
        </w:rPr>
        <w:t>семьсот семьдесят два рубля</w:t>
      </w:r>
      <w:r w:rsidR="00FD2354" w:rsidRPr="0070098C">
        <w:rPr>
          <w:rFonts w:ascii="Times New Roman" w:hAnsi="Times New Roman" w:cs="Times New Roman"/>
          <w:sz w:val="24"/>
          <w:szCs w:val="24"/>
        </w:rPr>
        <w:t xml:space="preserve"> </w:t>
      </w:r>
      <w:r w:rsidR="0070098C" w:rsidRPr="0070098C">
        <w:rPr>
          <w:rFonts w:ascii="Times New Roman" w:hAnsi="Times New Roman" w:cs="Times New Roman"/>
          <w:sz w:val="24"/>
          <w:szCs w:val="24"/>
        </w:rPr>
        <w:t xml:space="preserve">95 </w:t>
      </w:r>
      <w:r w:rsidR="00A71C3F" w:rsidRPr="0070098C">
        <w:rPr>
          <w:rFonts w:ascii="Times New Roman" w:hAnsi="Times New Roman" w:cs="Times New Roman"/>
          <w:sz w:val="24"/>
          <w:szCs w:val="24"/>
        </w:rPr>
        <w:t>копе</w:t>
      </w:r>
      <w:r w:rsidR="002A61F1" w:rsidRPr="0070098C">
        <w:rPr>
          <w:rFonts w:ascii="Times New Roman" w:hAnsi="Times New Roman" w:cs="Times New Roman"/>
          <w:sz w:val="24"/>
          <w:szCs w:val="24"/>
        </w:rPr>
        <w:t>ек</w:t>
      </w:r>
      <w:r w:rsidRPr="0070098C">
        <w:rPr>
          <w:rFonts w:ascii="Times New Roman" w:hAnsi="Times New Roman" w:cs="Times New Roman"/>
          <w:sz w:val="24"/>
          <w:szCs w:val="24"/>
        </w:rPr>
        <w:t>),</w:t>
      </w:r>
      <w:r w:rsidRPr="009C2658">
        <w:rPr>
          <w:rFonts w:ascii="Times New Roman" w:hAnsi="Times New Roman" w:cs="Times New Roman"/>
          <w:sz w:val="24"/>
          <w:szCs w:val="24"/>
        </w:rPr>
        <w:t xml:space="preserve"> </w:t>
      </w:r>
      <w:r w:rsidR="00C73A5F" w:rsidRPr="009C2658">
        <w:rPr>
          <w:rFonts w:ascii="Times New Roman" w:hAnsi="Times New Roman" w:cs="Times New Roman"/>
          <w:sz w:val="24"/>
          <w:szCs w:val="24"/>
        </w:rPr>
        <w:t xml:space="preserve"> </w:t>
      </w:r>
      <w:r w:rsidRPr="009C2658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CE5315" w:rsidRPr="009C2658">
        <w:rPr>
          <w:rFonts w:ascii="Times New Roman" w:hAnsi="Times New Roman" w:cs="Times New Roman"/>
          <w:sz w:val="24"/>
          <w:szCs w:val="24"/>
        </w:rPr>
        <w:t xml:space="preserve"> 1</w:t>
      </w:r>
      <w:r w:rsidRPr="009C2658">
        <w:rPr>
          <w:rFonts w:ascii="Times New Roman" w:hAnsi="Times New Roman" w:cs="Times New Roman"/>
          <w:sz w:val="24"/>
          <w:szCs w:val="24"/>
        </w:rPr>
        <w:t xml:space="preserve">, к настоящему постановлению. </w:t>
      </w:r>
    </w:p>
    <w:p w14:paraId="1E72B3EF" w14:textId="77777777" w:rsidR="009E580D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Довести до сведения населения, проживающего на территории муниципального образования Лопухинское сельское поселение муниципального образования Ломоносовский муниципальный район Ленинградской области, настоящее постановление путем его опубликования в средствах массовой информации. </w:t>
      </w:r>
    </w:p>
    <w:p w14:paraId="316DA1A1" w14:textId="77777777" w:rsidR="00CE5315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CE5315" w:rsidRPr="007D6B4D">
        <w:rPr>
          <w:rFonts w:ascii="Times New Roman" w:hAnsi="Times New Roman" w:cs="Times New Roman"/>
          <w:sz w:val="24"/>
          <w:szCs w:val="24"/>
        </w:rPr>
        <w:t xml:space="preserve">подлежит размещению на официальном сайте МО Лопухинское сельское поселение и </w:t>
      </w:r>
      <w:r w:rsidRPr="007D6B4D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официального опубликования. </w:t>
      </w:r>
    </w:p>
    <w:p w14:paraId="55DE741B" w14:textId="77777777" w:rsidR="009F1D1D" w:rsidRPr="007D6B4D" w:rsidRDefault="009E580D" w:rsidP="001C634E">
      <w:pPr>
        <w:pStyle w:val="a5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D6B4D"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постановления оставляю за собой.</w:t>
      </w:r>
      <w:r w:rsidRPr="007D6B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21908BF" w14:textId="6EAED350" w:rsidR="009E580D" w:rsidRPr="006306B3" w:rsidRDefault="009E580D" w:rsidP="006306B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306B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717888" w14:textId="658B0281" w:rsidR="009E580D" w:rsidRPr="009E580D" w:rsidRDefault="008769E8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4E4D4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E580D" w:rsidRPr="009E58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0D29B786" w14:textId="33ADE8F7" w:rsidR="009E580D" w:rsidRDefault="009E580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580D">
        <w:rPr>
          <w:rFonts w:ascii="Times New Roman" w:hAnsi="Times New Roman" w:cs="Times New Roman"/>
          <w:sz w:val="24"/>
          <w:szCs w:val="24"/>
        </w:rPr>
        <w:t xml:space="preserve">МО Лопухинское сельское поселение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8C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17ED">
        <w:rPr>
          <w:rFonts w:ascii="Times New Roman" w:hAnsi="Times New Roman" w:cs="Times New Roman"/>
          <w:sz w:val="24"/>
          <w:szCs w:val="24"/>
        </w:rPr>
        <w:t xml:space="preserve"> </w:t>
      </w:r>
      <w:r w:rsidRPr="009E580D">
        <w:rPr>
          <w:rFonts w:ascii="Times New Roman" w:hAnsi="Times New Roman" w:cs="Times New Roman"/>
          <w:sz w:val="24"/>
          <w:szCs w:val="24"/>
        </w:rPr>
        <w:t xml:space="preserve"> </w:t>
      </w:r>
      <w:r w:rsidR="004E4D45">
        <w:rPr>
          <w:rFonts w:ascii="Times New Roman" w:hAnsi="Times New Roman" w:cs="Times New Roman"/>
          <w:sz w:val="24"/>
          <w:szCs w:val="24"/>
        </w:rPr>
        <w:t>Е.Н. Абакумов</w:t>
      </w:r>
    </w:p>
    <w:p w14:paraId="284A26F8" w14:textId="77777777" w:rsidR="0065549D" w:rsidRDefault="0065549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37AB1" w14:textId="77777777" w:rsidR="0065549D" w:rsidRDefault="0065549D" w:rsidP="009E58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2DF3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BB988D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D80175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FBCD419" w14:textId="77777777" w:rsid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4E00C4" w14:textId="77777777" w:rsidR="0053525E" w:rsidRDefault="0053525E" w:rsidP="009C26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6F47F60" w14:textId="77777777" w:rsidR="009C2658" w:rsidRDefault="009C2658" w:rsidP="009C265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C46C9F6" w14:textId="021399E3" w:rsidR="001C634E" w:rsidRDefault="001C634E" w:rsidP="001C63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5035362" w14:textId="77777777" w:rsidR="0057385F" w:rsidRDefault="0057385F" w:rsidP="001C63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2BE9F6F" w14:textId="0C4E8C77" w:rsidR="0053525E" w:rsidRDefault="0053525E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C6F55A6" w14:textId="21F2BDA1" w:rsidR="00DF01A0" w:rsidRDefault="00DF01A0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617CD0" w14:textId="4EFE21A9" w:rsidR="00DF01A0" w:rsidRDefault="00DF01A0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0675B0" w14:textId="77777777" w:rsidR="009C2658" w:rsidRDefault="009C2658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4DE1E7" w14:textId="77777777" w:rsidR="006306B3" w:rsidRDefault="006306B3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B1378D3" w14:textId="77777777" w:rsidR="008769E8" w:rsidRDefault="008769E8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5FCFEE3C" w14:textId="77777777" w:rsidR="008769E8" w:rsidRDefault="008769E8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11E1F0F" w14:textId="77777777" w:rsidR="008769E8" w:rsidRDefault="008769E8" w:rsidP="00561A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65E3208" w14:textId="77777777" w:rsidR="00DF01A0" w:rsidRDefault="00DF01A0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F74096" w14:textId="77777777" w:rsidR="007C17ED" w:rsidRPr="007C17ED" w:rsidRDefault="007C17ED" w:rsidP="007C17E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E5315">
        <w:rPr>
          <w:rFonts w:ascii="Times New Roman" w:hAnsi="Times New Roman" w:cs="Times New Roman"/>
          <w:sz w:val="24"/>
          <w:szCs w:val="24"/>
        </w:rPr>
        <w:t xml:space="preserve"> 1</w:t>
      </w:r>
      <w:r w:rsidRPr="007C17E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759D7A" w14:textId="2FD56307" w:rsidR="007C17ED" w:rsidRPr="007C17ED" w:rsidRDefault="008769E8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к Постановлению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702C7" w14:textId="682A3EB7" w:rsidR="007C17ED" w:rsidRPr="007C17ED" w:rsidRDefault="008769E8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МО Лопухинское сельское поселение </w:t>
      </w:r>
    </w:p>
    <w:p w14:paraId="73A23B45" w14:textId="77777777" w:rsidR="007C17ED" w:rsidRPr="007C17ED" w:rsidRDefault="007C17ED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МО Ломоносовский муниципальный район</w:t>
      </w:r>
    </w:p>
    <w:p w14:paraId="31C8C200" w14:textId="77777777" w:rsidR="007C17ED" w:rsidRPr="007C17ED" w:rsidRDefault="007C17ED" w:rsidP="007C17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7DC74C7E" w14:textId="07F89826" w:rsid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3650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8C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034C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05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17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098C" w:rsidRPr="0050516A">
        <w:rPr>
          <w:rFonts w:ascii="Times New Roman" w:hAnsi="Times New Roman" w:cs="Times New Roman"/>
          <w:bCs/>
          <w:sz w:val="24"/>
          <w:szCs w:val="24"/>
        </w:rPr>
        <w:t>от 08.10.2024</w:t>
      </w:r>
      <w:r w:rsidR="00096D77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Pr="0050516A">
        <w:rPr>
          <w:rFonts w:ascii="Times New Roman" w:hAnsi="Times New Roman" w:cs="Times New Roman"/>
          <w:sz w:val="24"/>
          <w:szCs w:val="24"/>
        </w:rPr>
        <w:t xml:space="preserve">г. </w:t>
      </w:r>
      <w:r w:rsidR="00461A04" w:rsidRPr="0050516A">
        <w:rPr>
          <w:rFonts w:ascii="Times New Roman" w:hAnsi="Times New Roman" w:cs="Times New Roman"/>
          <w:sz w:val="24"/>
          <w:szCs w:val="24"/>
        </w:rPr>
        <w:t xml:space="preserve"> </w:t>
      </w:r>
      <w:r w:rsidRPr="0050516A">
        <w:rPr>
          <w:rFonts w:ascii="Times New Roman" w:hAnsi="Times New Roman" w:cs="Times New Roman"/>
          <w:sz w:val="24"/>
          <w:szCs w:val="24"/>
        </w:rPr>
        <w:t xml:space="preserve"> № </w:t>
      </w:r>
      <w:r w:rsidR="008769E8">
        <w:rPr>
          <w:rFonts w:ascii="Times New Roman" w:hAnsi="Times New Roman" w:cs="Times New Roman"/>
          <w:sz w:val="24"/>
          <w:szCs w:val="24"/>
        </w:rPr>
        <w:t>204</w:t>
      </w:r>
    </w:p>
    <w:p w14:paraId="61CE7D73" w14:textId="77777777" w:rsidR="007C17ED" w:rsidRP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AF9266" w14:textId="77777777" w:rsidR="007C17ED" w:rsidRPr="007C17ED" w:rsidRDefault="007C17ED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 xml:space="preserve">Норматив </w:t>
      </w:r>
    </w:p>
    <w:p w14:paraId="6F9022ED" w14:textId="3AB5710A" w:rsidR="007C17ED" w:rsidRDefault="003A65BC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17ED">
        <w:rPr>
          <w:rFonts w:ascii="Times New Roman" w:hAnsi="Times New Roman" w:cs="Times New Roman"/>
          <w:sz w:val="24"/>
          <w:szCs w:val="24"/>
        </w:rPr>
        <w:t xml:space="preserve">стоимости одного </w:t>
      </w:r>
      <w:proofErr w:type="gramStart"/>
      <w:r w:rsidRPr="007C17ED">
        <w:rPr>
          <w:rFonts w:ascii="Times New Roman" w:hAnsi="Times New Roman" w:cs="Times New Roman"/>
          <w:sz w:val="24"/>
          <w:szCs w:val="24"/>
        </w:rPr>
        <w:t>квадратного</w:t>
      </w:r>
      <w:r w:rsidR="007C17ED" w:rsidRPr="007C17ED">
        <w:rPr>
          <w:rFonts w:ascii="Times New Roman" w:hAnsi="Times New Roman" w:cs="Times New Roman"/>
          <w:sz w:val="24"/>
          <w:szCs w:val="24"/>
        </w:rPr>
        <w:t xml:space="preserve">  метра</w:t>
      </w:r>
      <w:proofErr w:type="gramEnd"/>
      <w:r w:rsidR="007C17ED" w:rsidRPr="007C17ED">
        <w:rPr>
          <w:rFonts w:ascii="Times New Roman" w:hAnsi="Times New Roman" w:cs="Times New Roman"/>
          <w:sz w:val="24"/>
          <w:szCs w:val="24"/>
        </w:rPr>
        <w:t xml:space="preserve">  общей  площади  жилья в   МО  Лопухинское  сельское  поселение  на  </w:t>
      </w:r>
      <w:r w:rsidR="008769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E4D45" w:rsidRPr="004E4D45">
        <w:rPr>
          <w:rFonts w:ascii="Times New Roman" w:hAnsi="Times New Roman" w:cs="Times New Roman"/>
          <w:sz w:val="24"/>
          <w:szCs w:val="24"/>
        </w:rPr>
        <w:t xml:space="preserve"> квартал 2024 </w:t>
      </w:r>
      <w:r w:rsidR="007C17ED" w:rsidRPr="007C17ED">
        <w:rPr>
          <w:rFonts w:ascii="Times New Roman" w:hAnsi="Times New Roman" w:cs="Times New Roman"/>
          <w:sz w:val="24"/>
          <w:szCs w:val="24"/>
        </w:rPr>
        <w:t>года</w:t>
      </w:r>
    </w:p>
    <w:p w14:paraId="0798D011" w14:textId="77777777" w:rsidR="00AE1B0B" w:rsidRPr="007C17ED" w:rsidRDefault="00AE1B0B" w:rsidP="007C1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258"/>
        <w:gridCol w:w="1259"/>
        <w:gridCol w:w="1502"/>
        <w:gridCol w:w="1179"/>
        <w:gridCol w:w="1311"/>
        <w:gridCol w:w="1121"/>
      </w:tblGrid>
      <w:tr w:rsidR="007C17ED" w:rsidRPr="00461A04" w14:paraId="3AEF9E78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DA4B" w14:textId="77777777" w:rsidR="007C17ED" w:rsidRPr="007C17ED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8FA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7C17ED" w:rsidRPr="00461A04" w14:paraId="16F8DED7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EA8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7D70" w14:textId="77777777" w:rsidR="007C17ED" w:rsidRPr="00461A04" w:rsidRDefault="0055285F" w:rsidP="007C17E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C17ED" w:rsidRPr="00461A04">
              <w:rPr>
                <w:rFonts w:ascii="Times New Roman" w:hAnsi="Times New Roman" w:cs="Times New Roman"/>
                <w:sz w:val="24"/>
                <w:szCs w:val="24"/>
              </w:rPr>
              <w:t>Ср. ст.,</w:t>
            </w:r>
          </w:p>
          <w:p w14:paraId="675FF353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957C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Ср. кв. 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A31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дог.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BBBF" w14:textId="77777777" w:rsidR="007C17ED" w:rsidRPr="00461A0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кред</w:t>
            </w:r>
            <w:proofErr w:type="spellEnd"/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4CBB" w14:textId="77777777" w:rsidR="007C17ED" w:rsidRPr="00461A04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стат.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7135" w14:textId="77777777" w:rsidR="007C17ED" w:rsidRPr="00461A04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04">
              <w:rPr>
                <w:rFonts w:ascii="Times New Roman" w:hAnsi="Times New Roman" w:cs="Times New Roman"/>
                <w:sz w:val="24"/>
                <w:szCs w:val="24"/>
              </w:rPr>
              <w:t>Ст. строй</w:t>
            </w:r>
          </w:p>
        </w:tc>
      </w:tr>
      <w:tr w:rsidR="007C17ED" w:rsidRPr="00461A04" w14:paraId="6FDFB552" w14:textId="77777777" w:rsidTr="00AE4B9B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96C0" w14:textId="77777777" w:rsidR="007C17ED" w:rsidRPr="002A61F1" w:rsidRDefault="007C17ED" w:rsidP="007C1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1F1">
              <w:rPr>
                <w:rFonts w:ascii="Times New Roman" w:hAnsi="Times New Roman" w:cs="Times New Roman"/>
                <w:sz w:val="24"/>
                <w:szCs w:val="24"/>
              </w:rPr>
              <w:t>д. Лопухинка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29E1" w14:textId="07CD98B2" w:rsidR="007C17ED" w:rsidRPr="00FD2354" w:rsidRDefault="0070098C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0653509"/>
            <w:r>
              <w:rPr>
                <w:rFonts w:ascii="Times New Roman" w:hAnsi="Times New Roman" w:cs="Times New Roman"/>
                <w:sz w:val="24"/>
                <w:szCs w:val="24"/>
              </w:rPr>
              <w:t>98772,95</w:t>
            </w:r>
            <w:r w:rsidR="00FD2354" w:rsidRPr="00FD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  <w:r w:rsidR="007C17ED" w:rsidRPr="00FD2354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168C" w14:textId="77777777" w:rsidR="0070098C" w:rsidRDefault="0070098C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98183,85</w:t>
            </w:r>
          </w:p>
          <w:p w14:paraId="16786652" w14:textId="3E9202D2" w:rsidR="007C17ED" w:rsidRPr="00FD235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2354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1981" w14:textId="77777777" w:rsidR="007C17ED" w:rsidRPr="00FD2354" w:rsidRDefault="00A76657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5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28CD" w14:textId="62CB735E" w:rsidR="007C17ED" w:rsidRPr="00FD2354" w:rsidRDefault="00DD52A8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74697,0</w:t>
            </w:r>
            <w:r w:rsidR="00FD2354" w:rsidRPr="00FD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B9B" w:rsidRPr="00FD235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7C17ED" w:rsidRPr="00FD235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307E" w14:textId="564C27ED" w:rsidR="007C17ED" w:rsidRPr="00FD2354" w:rsidRDefault="00DD52A8" w:rsidP="00A71C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127646,45</w:t>
            </w:r>
            <w:r w:rsidRPr="0020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C3F" w:rsidRPr="00FD2354">
              <w:rPr>
                <w:rFonts w:ascii="Times New Roman" w:hAnsi="Times New Roman" w:cs="Times New Roman"/>
                <w:sz w:val="24"/>
                <w:szCs w:val="24"/>
              </w:rPr>
              <w:t xml:space="preserve">руб. кв. </w:t>
            </w:r>
            <w:r w:rsidR="007C17ED" w:rsidRPr="00FD235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1A74" w14:textId="77777777" w:rsidR="007C17ED" w:rsidRPr="00FD2354" w:rsidRDefault="007C17ED" w:rsidP="007C1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35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43BFB2E" w14:textId="77777777" w:rsidR="007C17ED" w:rsidRPr="00461A04" w:rsidRDefault="007C17ED" w:rsidP="007C17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C1FFF3C" w14:textId="77777777" w:rsidR="0067754B" w:rsidRPr="00461A04" w:rsidRDefault="0067754B" w:rsidP="006775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  <w:u w:val="single"/>
        </w:rPr>
        <w:t>1 этап:</w:t>
      </w:r>
    </w:p>
    <w:p w14:paraId="328F6D73" w14:textId="77777777" w:rsidR="00AE1B0B" w:rsidRPr="00461A04" w:rsidRDefault="00AE1B0B" w:rsidP="0067754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66A7A6" w14:textId="77777777" w:rsidR="00D97D9E" w:rsidRPr="00461A04" w:rsidRDefault="00D97D9E" w:rsidP="00D97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Расчет проводится по формуле:</w:t>
      </w:r>
    </w:p>
    <w:p w14:paraId="543A6119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Ср__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х0,92 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0,92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Ст_стат</w:t>
      </w:r>
      <w:proofErr w:type="spellEnd"/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  <w:proofErr w:type="gramEnd"/>
    </w:p>
    <w:p w14:paraId="5EABD518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61A0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011AF1D5" w14:textId="77777777" w:rsidR="00AE1B0B" w:rsidRPr="00461A04" w:rsidRDefault="00AE1B0B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C3261" w14:textId="77777777" w:rsidR="00D97D9E" w:rsidRPr="00461A04" w:rsidRDefault="00D97D9E" w:rsidP="006E6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К_дефл</w:t>
      </w:r>
      <w:proofErr w:type="spellEnd"/>
    </w:p>
    <w:p w14:paraId="2BE556FB" w14:textId="77777777" w:rsidR="00D97D9E" w:rsidRPr="00461A04" w:rsidRDefault="00D97D9E" w:rsidP="00D97D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где: </w:t>
      </w:r>
    </w:p>
    <w:p w14:paraId="1846B2D0" w14:textId="77777777" w:rsidR="00D97D9E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4695A9" w14:textId="77777777" w:rsidR="00192F3A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1A04">
        <w:rPr>
          <w:rFonts w:ascii="Times New Roman" w:hAnsi="Times New Roman" w:cs="Times New Roman"/>
          <w:sz w:val="24"/>
          <w:szCs w:val="24"/>
        </w:rPr>
        <w:t xml:space="preserve"> – количество показателей, используемых при расчете</w:t>
      </w:r>
    </w:p>
    <w:p w14:paraId="0DE87084" w14:textId="724C426A" w:rsidR="00D97D9E" w:rsidRPr="00461A04" w:rsidRDefault="00D97D9E" w:rsidP="00D97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индекс-цен производителей (раздел </w:t>
      </w:r>
      <w:r w:rsidR="0037421F" w:rsidRPr="00461A04">
        <w:rPr>
          <w:rFonts w:ascii="Times New Roman" w:hAnsi="Times New Roman" w:cs="Times New Roman"/>
          <w:sz w:val="24"/>
          <w:szCs w:val="24"/>
        </w:rPr>
        <w:t>капитальные вложения (инвестиции),</w:t>
      </w:r>
      <w:r w:rsidRPr="00461A04">
        <w:rPr>
          <w:rFonts w:ascii="Times New Roman" w:hAnsi="Times New Roman" w:cs="Times New Roman"/>
          <w:sz w:val="24"/>
          <w:szCs w:val="24"/>
        </w:rPr>
        <w:t xml:space="preserve"> определяемый уполномоченным федеральным органом исполнительной власти на расчетный квартал </w:t>
      </w:r>
      <w:r w:rsidR="00782831">
        <w:rPr>
          <w:rFonts w:ascii="Times New Roman" w:hAnsi="Times New Roman" w:cs="Times New Roman"/>
          <w:sz w:val="24"/>
          <w:szCs w:val="24"/>
        </w:rPr>
        <w:t>(10</w:t>
      </w:r>
      <w:r w:rsidR="00561A52">
        <w:rPr>
          <w:rFonts w:ascii="Times New Roman" w:hAnsi="Times New Roman" w:cs="Times New Roman"/>
          <w:sz w:val="24"/>
          <w:szCs w:val="24"/>
        </w:rPr>
        <w:t>0</w:t>
      </w:r>
      <w:r w:rsidR="00782831">
        <w:rPr>
          <w:rFonts w:ascii="Times New Roman" w:hAnsi="Times New Roman" w:cs="Times New Roman"/>
          <w:sz w:val="24"/>
          <w:szCs w:val="24"/>
        </w:rPr>
        <w:t>,</w:t>
      </w:r>
      <w:r w:rsidR="008769E8">
        <w:rPr>
          <w:rFonts w:ascii="Times New Roman" w:hAnsi="Times New Roman" w:cs="Times New Roman"/>
          <w:sz w:val="24"/>
          <w:szCs w:val="24"/>
        </w:rPr>
        <w:t>6</w:t>
      </w:r>
      <w:r w:rsidR="00782831">
        <w:rPr>
          <w:rFonts w:ascii="Times New Roman" w:hAnsi="Times New Roman" w:cs="Times New Roman"/>
          <w:sz w:val="24"/>
          <w:szCs w:val="24"/>
        </w:rPr>
        <w:t>)</w:t>
      </w:r>
    </w:p>
    <w:p w14:paraId="29313A6B" w14:textId="6C5702A9" w:rsidR="00AE1B0B" w:rsidRPr="00461A04" w:rsidRDefault="00AE1B0B" w:rsidP="00AE1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Данные за </w:t>
      </w:r>
      <w:r w:rsidR="008769E8">
        <w:rPr>
          <w:rFonts w:ascii="Times New Roman" w:hAnsi="Times New Roman" w:cs="Times New Roman"/>
          <w:sz w:val="24"/>
          <w:szCs w:val="24"/>
        </w:rPr>
        <w:t>3</w:t>
      </w:r>
      <w:r w:rsidRPr="00461A04">
        <w:rPr>
          <w:rFonts w:ascii="Times New Roman" w:hAnsi="Times New Roman" w:cs="Times New Roman"/>
          <w:sz w:val="24"/>
          <w:szCs w:val="24"/>
        </w:rPr>
        <w:t>-й квартал 20</w:t>
      </w:r>
      <w:r w:rsidR="00561A52">
        <w:rPr>
          <w:rFonts w:ascii="Times New Roman" w:hAnsi="Times New Roman" w:cs="Times New Roman"/>
          <w:sz w:val="24"/>
          <w:szCs w:val="24"/>
        </w:rPr>
        <w:t>24</w:t>
      </w:r>
      <w:r w:rsidR="00AA5EE2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года</w:t>
      </w:r>
    </w:p>
    <w:p w14:paraId="609AD2C4" w14:textId="77777777" w:rsidR="00AE1B0B" w:rsidRPr="00461A04" w:rsidRDefault="00AE1B0B" w:rsidP="00AE1B0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949660" w14:textId="77777777" w:rsidR="00930D02" w:rsidRPr="00461A04" w:rsidRDefault="00CA6C62" w:rsidP="00242A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Ст_дог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данные отсутствуют</w:t>
      </w:r>
    </w:p>
    <w:p w14:paraId="1559AD4E" w14:textId="77777777" w:rsidR="003C74D0" w:rsidRPr="00461A04" w:rsidRDefault="003C74D0" w:rsidP="003C74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2C5A474E" w14:textId="09563284" w:rsidR="003C74D0" w:rsidRPr="00461A04" w:rsidRDefault="00CA6C62" w:rsidP="003C74D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Ст_строй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 – на территории </w:t>
      </w:r>
      <w:r w:rsidR="0037421F" w:rsidRPr="00461A04">
        <w:rPr>
          <w:rFonts w:ascii="Times New Roman" w:hAnsi="Times New Roman" w:cs="Times New Roman"/>
          <w:sz w:val="24"/>
          <w:szCs w:val="24"/>
        </w:rPr>
        <w:t>МО Лопухинское</w:t>
      </w:r>
      <w:r w:rsidRPr="00461A04">
        <w:rPr>
          <w:rFonts w:ascii="Times New Roman" w:hAnsi="Times New Roman" w:cs="Times New Roman"/>
          <w:sz w:val="24"/>
          <w:szCs w:val="24"/>
        </w:rPr>
        <w:t xml:space="preserve"> сельское поселение строительство не ведется</w:t>
      </w:r>
    </w:p>
    <w:p w14:paraId="1E6E3722" w14:textId="77777777" w:rsidR="003C74D0" w:rsidRPr="00461A04" w:rsidRDefault="003C74D0" w:rsidP="003C74D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</w:p>
    <w:p w14:paraId="0545C4E2" w14:textId="77777777" w:rsidR="00242A40" w:rsidRPr="00461A04" w:rsidRDefault="00930D02" w:rsidP="00242A4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 По д</w:t>
      </w:r>
      <w:r w:rsidR="00CA6C62" w:rsidRPr="00461A04">
        <w:rPr>
          <w:rFonts w:ascii="Times New Roman" w:hAnsi="Times New Roman" w:cs="Times New Roman"/>
          <w:sz w:val="24"/>
          <w:szCs w:val="24"/>
        </w:rPr>
        <w:t>анны</w:t>
      </w:r>
      <w:r w:rsidRPr="00461A04">
        <w:rPr>
          <w:rFonts w:ascii="Times New Roman" w:hAnsi="Times New Roman" w:cs="Times New Roman"/>
          <w:sz w:val="24"/>
          <w:szCs w:val="24"/>
        </w:rPr>
        <w:t xml:space="preserve">м </w:t>
      </w:r>
      <w:r w:rsidR="006E6BAE" w:rsidRPr="00461A04">
        <w:rPr>
          <w:rFonts w:ascii="Times New Roman" w:hAnsi="Times New Roman" w:cs="Times New Roman"/>
          <w:sz w:val="24"/>
          <w:szCs w:val="24"/>
        </w:rPr>
        <w:t>риэлтерских</w:t>
      </w:r>
      <w:r w:rsidR="00CA6C62" w:rsidRPr="00461A04">
        <w:rPr>
          <w:rFonts w:ascii="Times New Roman" w:hAnsi="Times New Roman" w:cs="Times New Roman"/>
          <w:sz w:val="24"/>
          <w:szCs w:val="24"/>
        </w:rPr>
        <w:t xml:space="preserve"> агентств, СМИ</w:t>
      </w:r>
    </w:p>
    <w:p w14:paraId="609EC80C" w14:textId="6D8B1746" w:rsidR="00930D02" w:rsidRPr="00461A04" w:rsidRDefault="00930D02" w:rsidP="003C74D0">
      <w:pPr>
        <w:pStyle w:val="a5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.  - </w:t>
      </w:r>
      <w:r w:rsidR="006371D3">
        <w:rPr>
          <w:rFonts w:ascii="Times New Roman" w:hAnsi="Times New Roman" w:cs="Times New Roman"/>
          <w:sz w:val="24"/>
          <w:szCs w:val="24"/>
        </w:rPr>
        <w:t xml:space="preserve">  </w:t>
      </w:r>
      <w:r w:rsidR="00233055" w:rsidRPr="00461A04">
        <w:rPr>
          <w:rFonts w:ascii="Times New Roman" w:hAnsi="Times New Roman" w:cs="Times New Roman"/>
          <w:sz w:val="24"/>
          <w:szCs w:val="24"/>
        </w:rPr>
        <w:t>руб. кв.м</w:t>
      </w:r>
      <w:r w:rsidR="001C634E" w:rsidRPr="00461A04">
        <w:rPr>
          <w:rFonts w:ascii="Times New Roman" w:hAnsi="Times New Roman" w:cs="Times New Roman"/>
          <w:sz w:val="24"/>
          <w:szCs w:val="24"/>
        </w:rPr>
        <w:t>.</w:t>
      </w:r>
    </w:p>
    <w:p w14:paraId="466D6C2B" w14:textId="372BAC02" w:rsidR="00930D02" w:rsidRPr="00461A04" w:rsidRDefault="00930D02" w:rsidP="00242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- однокомнатная квартира </w:t>
      </w:r>
      <w:r w:rsidR="00242A40" w:rsidRPr="00461A04">
        <w:rPr>
          <w:rFonts w:ascii="Times New Roman" w:hAnsi="Times New Roman" w:cs="Times New Roman"/>
          <w:sz w:val="24"/>
          <w:szCs w:val="24"/>
        </w:rPr>
        <w:t>–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10528079"/>
      <w:bookmarkStart w:id="5" w:name="_Hlk179811676"/>
      <w:bookmarkStart w:id="6" w:name="_Hlk148551564"/>
      <w:r w:rsidR="008769E8">
        <w:rPr>
          <w:rFonts w:ascii="Times New Roman" w:hAnsi="Times New Roman" w:cs="Times New Roman"/>
          <w:sz w:val="24"/>
          <w:szCs w:val="24"/>
        </w:rPr>
        <w:t>93195</w:t>
      </w:r>
      <w:r w:rsidR="0037421F">
        <w:rPr>
          <w:rFonts w:ascii="Times New Roman" w:hAnsi="Times New Roman" w:cs="Times New Roman"/>
          <w:sz w:val="24"/>
          <w:szCs w:val="24"/>
        </w:rPr>
        <w:t>,</w:t>
      </w:r>
      <w:bookmarkEnd w:id="4"/>
      <w:r w:rsidR="0037421F">
        <w:rPr>
          <w:rFonts w:ascii="Times New Roman" w:hAnsi="Times New Roman" w:cs="Times New Roman"/>
          <w:sz w:val="24"/>
          <w:szCs w:val="24"/>
        </w:rPr>
        <w:t>00</w:t>
      </w:r>
      <w:bookmarkEnd w:id="5"/>
      <w:r w:rsidR="0037421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37421F" w:rsidRPr="00461A04">
        <w:rPr>
          <w:rFonts w:ascii="Times New Roman" w:hAnsi="Times New Roman" w:cs="Times New Roman"/>
          <w:sz w:val="24"/>
          <w:szCs w:val="24"/>
        </w:rPr>
        <w:t>руб.</w:t>
      </w:r>
      <w:r w:rsidRPr="00461A04">
        <w:rPr>
          <w:rFonts w:ascii="Times New Roman" w:hAnsi="Times New Roman" w:cs="Times New Roman"/>
          <w:sz w:val="24"/>
          <w:szCs w:val="24"/>
        </w:rPr>
        <w:t xml:space="preserve"> за кв. м.</w:t>
      </w:r>
    </w:p>
    <w:p w14:paraId="6EDB9877" w14:textId="3FCF283F" w:rsidR="00183586" w:rsidRPr="00461A04" w:rsidRDefault="00930D02" w:rsidP="002330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bookmarkStart w:id="7" w:name="_Hlk132623017"/>
      <w:r w:rsidR="0012146C">
        <w:rPr>
          <w:rFonts w:ascii="Times New Roman" w:hAnsi="Times New Roman" w:cs="Times New Roman"/>
          <w:sz w:val="24"/>
          <w:szCs w:val="24"/>
        </w:rPr>
        <w:t>69</w:t>
      </w:r>
      <w:r w:rsidR="008769E8">
        <w:rPr>
          <w:rFonts w:ascii="Times New Roman" w:hAnsi="Times New Roman" w:cs="Times New Roman"/>
          <w:sz w:val="24"/>
          <w:szCs w:val="24"/>
        </w:rPr>
        <w:t>606</w:t>
      </w:r>
      <w:r w:rsidR="0012146C">
        <w:rPr>
          <w:rFonts w:ascii="Times New Roman" w:hAnsi="Times New Roman" w:cs="Times New Roman"/>
          <w:sz w:val="24"/>
          <w:szCs w:val="24"/>
        </w:rPr>
        <w:t>,00</w:t>
      </w:r>
      <w:r w:rsidR="007D6E3F" w:rsidRPr="007D6E3F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Pr="007D6E3F">
        <w:rPr>
          <w:rFonts w:ascii="Times New Roman" w:hAnsi="Times New Roman" w:cs="Times New Roman"/>
          <w:sz w:val="24"/>
          <w:szCs w:val="24"/>
        </w:rPr>
        <w:t>руб</w:t>
      </w:r>
      <w:r w:rsidRPr="00461A04">
        <w:rPr>
          <w:rFonts w:ascii="Times New Roman" w:hAnsi="Times New Roman" w:cs="Times New Roman"/>
          <w:sz w:val="24"/>
          <w:szCs w:val="24"/>
        </w:rPr>
        <w:t>. за кв. м.</w:t>
      </w:r>
    </w:p>
    <w:p w14:paraId="79750E2E" w14:textId="27380E05" w:rsidR="00233055" w:rsidRPr="00461A04" w:rsidRDefault="00930D02" w:rsidP="001C634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lastRenderedPageBreak/>
        <w:t xml:space="preserve">- трехкомнатная квартира – </w:t>
      </w:r>
      <w:bookmarkStart w:id="8" w:name="_Hlk100565058"/>
      <w:r w:rsidR="008769E8">
        <w:rPr>
          <w:rFonts w:ascii="Times New Roman" w:hAnsi="Times New Roman" w:cs="Times New Roman"/>
          <w:sz w:val="24"/>
          <w:szCs w:val="24"/>
        </w:rPr>
        <w:t>61290,0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461A04">
        <w:rPr>
          <w:rFonts w:ascii="Times New Roman" w:hAnsi="Times New Roman" w:cs="Times New Roman"/>
          <w:sz w:val="24"/>
          <w:szCs w:val="24"/>
        </w:rPr>
        <w:t>руб. за кв. м.</w:t>
      </w:r>
    </w:p>
    <w:p w14:paraId="1AADEBC8" w14:textId="77777777" w:rsidR="001C634E" w:rsidRPr="00461A04" w:rsidRDefault="001C634E" w:rsidP="001C634E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1D3B0EE1" w14:textId="3AD79171" w:rsidR="00930D02" w:rsidRPr="00461A04" w:rsidRDefault="00CA6C62" w:rsidP="00242A40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 =</w:t>
      </w:r>
      <w:r w:rsidR="00930D02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8769E8" w:rsidRPr="008769E8">
        <w:rPr>
          <w:rFonts w:ascii="Times New Roman" w:hAnsi="Times New Roman" w:cs="Times New Roman"/>
          <w:sz w:val="24"/>
          <w:szCs w:val="24"/>
          <w:u w:val="single"/>
        </w:rPr>
        <w:t>93195,00</w:t>
      </w:r>
      <w:r w:rsidRPr="00782831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65551C" w:rsidRPr="007828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69E8" w:rsidRPr="008769E8">
        <w:rPr>
          <w:rFonts w:ascii="Times New Roman" w:hAnsi="Times New Roman" w:cs="Times New Roman"/>
          <w:sz w:val="24"/>
          <w:szCs w:val="24"/>
          <w:u w:val="single"/>
        </w:rPr>
        <w:t xml:space="preserve">69606,00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8769E8" w:rsidRPr="008769E8">
        <w:rPr>
          <w:rFonts w:ascii="Times New Roman" w:hAnsi="Times New Roman" w:cs="Times New Roman"/>
          <w:sz w:val="24"/>
          <w:szCs w:val="24"/>
          <w:u w:val="single"/>
        </w:rPr>
        <w:t xml:space="preserve">61290,0 </w:t>
      </w:r>
      <w:r w:rsidRPr="00461A04">
        <w:rPr>
          <w:rFonts w:ascii="Times New Roman" w:hAnsi="Times New Roman" w:cs="Times New Roman"/>
          <w:sz w:val="24"/>
          <w:szCs w:val="24"/>
        </w:rPr>
        <w:t>рублей 1 кв.</w:t>
      </w:r>
      <w:r w:rsidR="003C74D0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м</w:t>
      </w:r>
    </w:p>
    <w:p w14:paraId="7DB6A28E" w14:textId="77777777" w:rsidR="00930D02" w:rsidRPr="00461A04" w:rsidRDefault="00930D02" w:rsidP="00242A40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                                    3</w:t>
      </w:r>
    </w:p>
    <w:p w14:paraId="6287131A" w14:textId="5F6D9658" w:rsidR="00CA6C62" w:rsidRPr="00461A04" w:rsidRDefault="00CA6C62" w:rsidP="00242A40">
      <w:pPr>
        <w:spacing w:after="0"/>
        <w:ind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sz w:val="24"/>
          <w:szCs w:val="24"/>
        </w:rPr>
        <w:t>Ст_</w:t>
      </w:r>
      <w:proofErr w:type="gramStart"/>
      <w:r w:rsidRPr="00461A04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61A04">
        <w:rPr>
          <w:rFonts w:ascii="Times New Roman" w:hAnsi="Times New Roman" w:cs="Times New Roman"/>
          <w:sz w:val="24"/>
          <w:szCs w:val="24"/>
        </w:rPr>
        <w:t>риелт</w:t>
      </w:r>
      <w:proofErr w:type="spellEnd"/>
      <w:r w:rsidRPr="00461A04">
        <w:rPr>
          <w:rFonts w:ascii="Times New Roman" w:hAnsi="Times New Roman" w:cs="Times New Roman"/>
          <w:sz w:val="24"/>
          <w:szCs w:val="24"/>
        </w:rPr>
        <w:t xml:space="preserve">.)  = </w:t>
      </w:r>
      <w:bookmarkStart w:id="9" w:name="_Hlk148551641"/>
      <w:r w:rsidR="008769E8">
        <w:rPr>
          <w:rFonts w:ascii="Times New Roman" w:hAnsi="Times New Roman" w:cs="Times New Roman"/>
          <w:sz w:val="24"/>
          <w:szCs w:val="24"/>
        </w:rPr>
        <w:t>74697,0</w:t>
      </w:r>
      <w:r w:rsidR="0037421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37421F" w:rsidRPr="00461A04">
        <w:rPr>
          <w:rFonts w:ascii="Times New Roman" w:hAnsi="Times New Roman" w:cs="Times New Roman"/>
          <w:sz w:val="24"/>
          <w:szCs w:val="24"/>
        </w:rPr>
        <w:t>руб.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</w:p>
    <w:p w14:paraId="72F4AD7A" w14:textId="77777777" w:rsidR="00CA6C62" w:rsidRPr="00461A04" w:rsidRDefault="00CA6C62" w:rsidP="00CA6C62">
      <w:pPr>
        <w:rPr>
          <w:rFonts w:ascii="Times New Roman" w:hAnsi="Times New Roman" w:cs="Times New Roman"/>
          <w:sz w:val="24"/>
          <w:szCs w:val="24"/>
        </w:rPr>
      </w:pPr>
    </w:p>
    <w:p w14:paraId="2FB003C7" w14:textId="77777777" w:rsidR="00242A40" w:rsidRPr="00461A04" w:rsidRDefault="00242A40" w:rsidP="00242A40">
      <w:pPr>
        <w:pStyle w:val="a5"/>
        <w:numPr>
          <w:ilvl w:val="0"/>
          <w:numId w:val="3"/>
        </w:numPr>
        <w:tabs>
          <w:tab w:val="left" w:pos="38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A04">
        <w:rPr>
          <w:rFonts w:ascii="Times New Roman" w:hAnsi="Times New Roman" w:cs="Times New Roman"/>
          <w:b/>
          <w:sz w:val="24"/>
          <w:szCs w:val="24"/>
        </w:rPr>
        <w:t>Ст_стат</w:t>
      </w:r>
      <w:proofErr w:type="spellEnd"/>
      <w:r w:rsidRPr="00461A0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61A04">
        <w:rPr>
          <w:rFonts w:ascii="Times New Roman" w:hAnsi="Times New Roman" w:cs="Times New Roman"/>
          <w:sz w:val="24"/>
          <w:szCs w:val="24"/>
        </w:rPr>
        <w:t>на основании данных территориального органа Федеральной службы государственной статистики по городу г. Санкт- Петербургу и Ленинградской области</w:t>
      </w:r>
    </w:p>
    <w:p w14:paraId="0E8DB6D9" w14:textId="77777777" w:rsidR="00242A40" w:rsidRPr="00461A04" w:rsidRDefault="00242A40" w:rsidP="00242A40">
      <w:pPr>
        <w:tabs>
          <w:tab w:val="left" w:pos="382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BE6B07" w14:textId="77777777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Средняя цена 1 м. кв. общей площади квартир </w:t>
      </w:r>
    </w:p>
    <w:p w14:paraId="6C1CE6A6" w14:textId="4756BAE3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-первичный рынок – </w:t>
      </w:r>
      <w:r w:rsidR="00DD52A8">
        <w:rPr>
          <w:rFonts w:ascii="Times New Roman" w:hAnsi="Times New Roman" w:cs="Times New Roman"/>
          <w:sz w:val="24"/>
          <w:szCs w:val="24"/>
        </w:rPr>
        <w:t>146301,7</w:t>
      </w:r>
      <w:r w:rsidR="004E4D45">
        <w:rPr>
          <w:rFonts w:ascii="Times New Roman" w:hAnsi="Times New Roman" w:cs="Times New Roman"/>
          <w:sz w:val="24"/>
          <w:szCs w:val="24"/>
        </w:rPr>
        <w:t xml:space="preserve"> </w:t>
      </w:r>
      <w:r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2BC958DB" w14:textId="66BC7D07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-вторичный </w:t>
      </w:r>
      <w:proofErr w:type="gramStart"/>
      <w:r w:rsidRPr="00206FD4">
        <w:rPr>
          <w:rFonts w:ascii="Times New Roman" w:hAnsi="Times New Roman" w:cs="Times New Roman"/>
          <w:sz w:val="24"/>
          <w:szCs w:val="24"/>
        </w:rPr>
        <w:t>рынок  –</w:t>
      </w:r>
      <w:proofErr w:type="gramEnd"/>
      <w:r w:rsidRPr="00206FD4">
        <w:rPr>
          <w:rFonts w:ascii="Times New Roman" w:hAnsi="Times New Roman" w:cs="Times New Roman"/>
          <w:sz w:val="24"/>
          <w:szCs w:val="24"/>
        </w:rPr>
        <w:t xml:space="preserve"> </w:t>
      </w:r>
      <w:r w:rsidR="00DD52A8">
        <w:rPr>
          <w:rFonts w:ascii="Times New Roman" w:hAnsi="Times New Roman" w:cs="Times New Roman"/>
          <w:sz w:val="24"/>
          <w:szCs w:val="24"/>
        </w:rPr>
        <w:t>108991,2</w:t>
      </w:r>
      <w:r w:rsidR="004E4D45">
        <w:rPr>
          <w:rFonts w:ascii="Times New Roman" w:hAnsi="Times New Roman" w:cs="Times New Roman"/>
          <w:sz w:val="24"/>
          <w:szCs w:val="24"/>
        </w:rPr>
        <w:t xml:space="preserve"> </w:t>
      </w:r>
      <w:r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6662886C" w14:textId="2BBEC4A0" w:rsidR="00206FD4" w:rsidRPr="00206FD4" w:rsidRDefault="004E4D45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3149589"/>
      <w:r w:rsidRPr="004E4D45">
        <w:rPr>
          <w:rFonts w:ascii="Times New Roman" w:hAnsi="Times New Roman" w:cs="Times New Roman"/>
          <w:sz w:val="24"/>
          <w:szCs w:val="24"/>
        </w:rPr>
        <w:t>(</w:t>
      </w:r>
      <w:r w:rsidR="00DD52A8">
        <w:rPr>
          <w:rFonts w:ascii="Times New Roman" w:hAnsi="Times New Roman" w:cs="Times New Roman"/>
          <w:sz w:val="24"/>
          <w:szCs w:val="24"/>
        </w:rPr>
        <w:t>146301,7</w:t>
      </w:r>
      <w:r w:rsidR="00B37288">
        <w:rPr>
          <w:rFonts w:ascii="Times New Roman" w:hAnsi="Times New Roman" w:cs="Times New Roman"/>
          <w:sz w:val="24"/>
          <w:szCs w:val="24"/>
        </w:rPr>
        <w:t xml:space="preserve"> </w:t>
      </w:r>
      <w:r w:rsidRPr="004E4D45">
        <w:rPr>
          <w:rFonts w:ascii="Times New Roman" w:hAnsi="Times New Roman" w:cs="Times New Roman"/>
          <w:sz w:val="24"/>
          <w:szCs w:val="24"/>
        </w:rPr>
        <w:t>+</w:t>
      </w:r>
      <w:r w:rsidR="00DD52A8">
        <w:rPr>
          <w:rFonts w:ascii="Times New Roman" w:hAnsi="Times New Roman" w:cs="Times New Roman"/>
          <w:sz w:val="24"/>
          <w:szCs w:val="24"/>
        </w:rPr>
        <w:t>108991,2</w:t>
      </w:r>
      <w:r w:rsidRPr="004E4D45">
        <w:rPr>
          <w:rFonts w:ascii="Times New Roman" w:hAnsi="Times New Roman" w:cs="Times New Roman"/>
          <w:sz w:val="24"/>
          <w:szCs w:val="24"/>
        </w:rPr>
        <w:t>)</w:t>
      </w:r>
      <w:r w:rsidR="00FB4D0A">
        <w:rPr>
          <w:rFonts w:ascii="Times New Roman" w:hAnsi="Times New Roman" w:cs="Times New Roman"/>
          <w:sz w:val="24"/>
          <w:szCs w:val="24"/>
        </w:rPr>
        <w:t xml:space="preserve"> </w:t>
      </w:r>
      <w:r w:rsidRPr="004E4D45">
        <w:rPr>
          <w:rFonts w:ascii="Times New Roman" w:hAnsi="Times New Roman" w:cs="Times New Roman"/>
          <w:sz w:val="24"/>
          <w:szCs w:val="24"/>
        </w:rPr>
        <w:t xml:space="preserve">= </w:t>
      </w:r>
      <w:r w:rsidR="00B37288">
        <w:rPr>
          <w:rFonts w:ascii="Times New Roman" w:hAnsi="Times New Roman" w:cs="Times New Roman"/>
          <w:sz w:val="24"/>
          <w:szCs w:val="24"/>
        </w:rPr>
        <w:t>25</w:t>
      </w:r>
      <w:r w:rsidR="00DD52A8">
        <w:rPr>
          <w:rFonts w:ascii="Times New Roman" w:hAnsi="Times New Roman" w:cs="Times New Roman"/>
          <w:sz w:val="24"/>
          <w:szCs w:val="24"/>
        </w:rPr>
        <w:t>5292,9</w:t>
      </w:r>
      <w:r w:rsidRPr="004E4D45">
        <w:rPr>
          <w:rFonts w:ascii="Times New Roman" w:hAnsi="Times New Roman" w:cs="Times New Roman"/>
          <w:sz w:val="24"/>
          <w:szCs w:val="24"/>
        </w:rPr>
        <w:t xml:space="preserve">: 2 = </w:t>
      </w:r>
      <w:r w:rsidR="00DD52A8">
        <w:rPr>
          <w:rFonts w:ascii="Times New Roman" w:hAnsi="Times New Roman" w:cs="Times New Roman"/>
          <w:sz w:val="24"/>
          <w:szCs w:val="24"/>
        </w:rPr>
        <w:t>127646,45</w:t>
      </w:r>
      <w:r w:rsidR="00206FD4" w:rsidRPr="00206FD4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206FD4" w:rsidRPr="00206FD4">
        <w:rPr>
          <w:rFonts w:ascii="Times New Roman" w:hAnsi="Times New Roman" w:cs="Times New Roman"/>
          <w:sz w:val="24"/>
          <w:szCs w:val="24"/>
        </w:rPr>
        <w:t>руб. кв. м.</w:t>
      </w:r>
    </w:p>
    <w:p w14:paraId="6D188048" w14:textId="6A497100" w:rsidR="00206FD4" w:rsidRPr="00206FD4" w:rsidRDefault="00206FD4" w:rsidP="00206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6FD4">
        <w:rPr>
          <w:rFonts w:ascii="Times New Roman" w:hAnsi="Times New Roman" w:cs="Times New Roman"/>
          <w:sz w:val="24"/>
          <w:szCs w:val="24"/>
        </w:rPr>
        <w:t xml:space="preserve"> Ст. стат. среднее = </w:t>
      </w:r>
      <w:r w:rsidR="00DD52A8">
        <w:rPr>
          <w:rFonts w:ascii="Times New Roman" w:hAnsi="Times New Roman" w:cs="Times New Roman"/>
          <w:sz w:val="24"/>
          <w:szCs w:val="24"/>
        </w:rPr>
        <w:t>127646,45</w:t>
      </w:r>
      <w:r w:rsidR="00DD52A8" w:rsidRPr="00206FD4">
        <w:rPr>
          <w:rFonts w:ascii="Times New Roman" w:hAnsi="Times New Roman" w:cs="Times New Roman"/>
          <w:sz w:val="24"/>
          <w:szCs w:val="24"/>
        </w:rPr>
        <w:t xml:space="preserve"> </w:t>
      </w:r>
      <w:r w:rsidRPr="00206FD4">
        <w:rPr>
          <w:rFonts w:ascii="Times New Roman" w:hAnsi="Times New Roman" w:cs="Times New Roman"/>
          <w:sz w:val="24"/>
          <w:szCs w:val="24"/>
        </w:rPr>
        <w:t>кв. м.</w:t>
      </w:r>
    </w:p>
    <w:p w14:paraId="405034A7" w14:textId="77777777" w:rsidR="004E4D45" w:rsidRDefault="004E4D45" w:rsidP="004E4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619D0C" w14:textId="77777777" w:rsidR="001C634E" w:rsidRPr="00461A04" w:rsidRDefault="001C634E" w:rsidP="004E4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2A2C3" w14:textId="77777777" w:rsidR="00AE1B0B" w:rsidRPr="00461A04" w:rsidRDefault="00AE1B0B" w:rsidP="00AE1B0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  <w:u w:val="single"/>
        </w:rPr>
        <w:t>2 этап:</w:t>
      </w:r>
    </w:p>
    <w:p w14:paraId="48BADEAB" w14:textId="77777777" w:rsidR="003C74D0" w:rsidRPr="00461A04" w:rsidRDefault="003C74D0" w:rsidP="003C7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D1911" w14:textId="77777777" w:rsidR="006E6BAE" w:rsidRPr="00461A04" w:rsidRDefault="006E6BAE" w:rsidP="00AE1B0B">
      <w:pPr>
        <w:pStyle w:val="a5"/>
        <w:numPr>
          <w:ilvl w:val="0"/>
          <w:numId w:val="5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Ср__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</w:t>
      </w:r>
      <w:r w:rsidR="00A76657" w:rsidRPr="00461A04">
        <w:rPr>
          <w:rFonts w:ascii="Times New Roman" w:hAnsi="Times New Roman" w:cs="Times New Roman"/>
          <w:sz w:val="24"/>
          <w:szCs w:val="24"/>
        </w:rPr>
        <w:t>.</w:t>
      </w:r>
      <w:r w:rsidRPr="00461A04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Ст_дог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 х 0,92 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Ст_кред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0,92+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Ст_стат</w:t>
      </w:r>
      <w:proofErr w:type="spellEnd"/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1C634E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Ст.строй</w:t>
      </w:r>
      <w:proofErr w:type="spellEnd"/>
    </w:p>
    <w:p w14:paraId="5FB77DEF" w14:textId="77777777" w:rsidR="006E6BAE" w:rsidRPr="00461A04" w:rsidRDefault="006E6BAE" w:rsidP="00AE1B0B">
      <w:pPr>
        <w:pStyle w:val="a5"/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461A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461A04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1D673515" w14:textId="77777777" w:rsidR="006E6BAE" w:rsidRPr="00461A04" w:rsidRDefault="006E6BAE" w:rsidP="00AE1B0B">
      <w:pPr>
        <w:pStyle w:val="a5"/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B6C38C1" w14:textId="2AF7611F" w:rsidR="006E6BAE" w:rsidRPr="00461A04" w:rsidRDefault="006E6BAE" w:rsidP="00AE1B0B">
      <w:pPr>
        <w:spacing w:after="0"/>
        <w:ind w:left="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1A04">
        <w:rPr>
          <w:rFonts w:ascii="Times New Roman" w:hAnsi="Times New Roman" w:cs="Times New Roman"/>
          <w:sz w:val="24"/>
          <w:szCs w:val="24"/>
        </w:rPr>
        <w:t>Ср</w:t>
      </w:r>
      <w:r w:rsidR="00A76657" w:rsidRPr="00461A04">
        <w:rPr>
          <w:rFonts w:ascii="Times New Roman" w:hAnsi="Times New Roman" w:cs="Times New Roman"/>
          <w:sz w:val="24"/>
          <w:szCs w:val="24"/>
        </w:rPr>
        <w:t>__</w:t>
      </w: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67754B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=</w:t>
      </w:r>
      <w:r w:rsidR="0067754B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DD52A8" w:rsidRPr="00DD52A8">
        <w:rPr>
          <w:rFonts w:ascii="Times New Roman" w:hAnsi="Times New Roman" w:cs="Times New Roman"/>
          <w:sz w:val="24"/>
          <w:szCs w:val="24"/>
          <w:u w:val="single"/>
        </w:rPr>
        <w:t xml:space="preserve">74697,0 </w:t>
      </w:r>
      <w:r w:rsidRPr="0037421F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67754B" w:rsidRPr="003742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7421F">
        <w:rPr>
          <w:rFonts w:ascii="Times New Roman" w:hAnsi="Times New Roman" w:cs="Times New Roman"/>
          <w:sz w:val="24"/>
          <w:szCs w:val="24"/>
          <w:u w:val="single"/>
        </w:rPr>
        <w:t>0.</w:t>
      </w:r>
      <w:r w:rsidRPr="0070098C">
        <w:rPr>
          <w:rFonts w:ascii="Times New Roman" w:hAnsi="Times New Roman" w:cs="Times New Roman"/>
          <w:sz w:val="24"/>
          <w:szCs w:val="24"/>
          <w:u w:val="single"/>
        </w:rPr>
        <w:t xml:space="preserve">92 + </w:t>
      </w:r>
      <w:r w:rsidR="0070098C" w:rsidRPr="0070098C">
        <w:rPr>
          <w:rFonts w:ascii="Times New Roman" w:hAnsi="Times New Roman" w:cs="Times New Roman"/>
          <w:sz w:val="24"/>
          <w:szCs w:val="24"/>
          <w:u w:val="single"/>
        </w:rPr>
        <w:t>127646,45</w:t>
      </w:r>
      <w:r w:rsidR="0070098C" w:rsidRPr="00206FD4">
        <w:rPr>
          <w:rFonts w:ascii="Times New Roman" w:hAnsi="Times New Roman" w:cs="Times New Roman"/>
          <w:sz w:val="24"/>
          <w:szCs w:val="24"/>
        </w:rPr>
        <w:t xml:space="preserve"> </w:t>
      </w:r>
      <w:r w:rsidR="0067754B" w:rsidRPr="00461A04">
        <w:rPr>
          <w:rFonts w:ascii="Times New Roman" w:hAnsi="Times New Roman" w:cs="Times New Roman"/>
          <w:sz w:val="24"/>
          <w:szCs w:val="24"/>
        </w:rPr>
        <w:t>=</w:t>
      </w:r>
      <w:r w:rsidR="00A76657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179815302"/>
      <w:r w:rsidR="0070098C">
        <w:rPr>
          <w:rFonts w:ascii="Times New Roman" w:hAnsi="Times New Roman" w:cs="Times New Roman"/>
          <w:sz w:val="24"/>
          <w:szCs w:val="24"/>
        </w:rPr>
        <w:t>98183,85</w:t>
      </w:r>
      <w:bookmarkEnd w:id="11"/>
    </w:p>
    <w:p w14:paraId="21C9FA97" w14:textId="77777777" w:rsidR="0067754B" w:rsidRPr="00461A04" w:rsidRDefault="0067754B" w:rsidP="00AE1B0B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1B0B" w:rsidRPr="00461A04">
        <w:rPr>
          <w:rFonts w:ascii="Times New Roman" w:hAnsi="Times New Roman" w:cs="Times New Roman"/>
          <w:sz w:val="24"/>
          <w:szCs w:val="24"/>
        </w:rPr>
        <w:t xml:space="preserve">       </w:t>
      </w:r>
      <w:r w:rsidR="00A76657" w:rsidRPr="00461A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634E" w:rsidRPr="00461A04">
        <w:rPr>
          <w:rFonts w:ascii="Times New Roman" w:hAnsi="Times New Roman" w:cs="Times New Roman"/>
          <w:sz w:val="24"/>
          <w:szCs w:val="24"/>
        </w:rPr>
        <w:t xml:space="preserve">     </w:t>
      </w:r>
      <w:r w:rsidR="00A76657" w:rsidRPr="00461A04">
        <w:rPr>
          <w:rFonts w:ascii="Times New Roman" w:hAnsi="Times New Roman" w:cs="Times New Roman"/>
          <w:sz w:val="24"/>
          <w:szCs w:val="24"/>
        </w:rPr>
        <w:t>2</w:t>
      </w:r>
      <w:r w:rsidR="006E6BAE" w:rsidRPr="00461A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C9F285A" w14:textId="77777777" w:rsidR="00FB3637" w:rsidRPr="00461A04" w:rsidRDefault="003C74D0" w:rsidP="00AE1B0B">
      <w:pPr>
        <w:pStyle w:val="a5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1A04">
        <w:rPr>
          <w:rFonts w:ascii="Times New Roman" w:hAnsi="Times New Roman" w:cs="Times New Roman"/>
          <w:sz w:val="24"/>
          <w:szCs w:val="24"/>
        </w:rPr>
        <w:t xml:space="preserve">СТ </w:t>
      </w:r>
      <w:proofErr w:type="spellStart"/>
      <w:r w:rsidRPr="00461A04">
        <w:rPr>
          <w:rFonts w:ascii="Times New Roman" w:hAnsi="Times New Roman" w:cs="Times New Roman"/>
          <w:sz w:val="24"/>
          <w:szCs w:val="24"/>
        </w:rPr>
        <w:t>квм</w:t>
      </w:r>
      <w:proofErr w:type="spellEnd"/>
      <w:r w:rsidR="00272D5F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>=</w:t>
      </w:r>
      <w:r w:rsidR="00272D5F" w:rsidRPr="00461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Ср.</w:t>
      </w:r>
      <w:proofErr w:type="gramStart"/>
      <w:r w:rsidRPr="00461A04">
        <w:rPr>
          <w:rFonts w:ascii="Times New Roman" w:hAnsi="Times New Roman" w:cs="Times New Roman"/>
          <w:sz w:val="24"/>
          <w:szCs w:val="24"/>
          <w:u w:val="single"/>
        </w:rPr>
        <w:t>кв.м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х К</w:t>
      </w:r>
      <w:r w:rsidR="00FB3637" w:rsidRPr="00461A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61A04">
        <w:rPr>
          <w:rFonts w:ascii="Times New Roman" w:hAnsi="Times New Roman" w:cs="Times New Roman"/>
          <w:sz w:val="24"/>
          <w:szCs w:val="24"/>
          <w:u w:val="single"/>
        </w:rPr>
        <w:t>дефл</w:t>
      </w:r>
      <w:proofErr w:type="spellEnd"/>
      <w:r w:rsidRPr="00461A0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DBF90F" w14:textId="77777777" w:rsidR="00FB3637" w:rsidRPr="00461A04" w:rsidRDefault="00FB3637" w:rsidP="00FB3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E91A8" w14:textId="73FEF7EA" w:rsidR="003C74D0" w:rsidRPr="00461A04" w:rsidRDefault="003C74D0" w:rsidP="00AE1B0B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1A04">
        <w:rPr>
          <w:rFonts w:ascii="Times New Roman" w:hAnsi="Times New Roman" w:cs="Times New Roman"/>
          <w:sz w:val="24"/>
          <w:szCs w:val="24"/>
        </w:rPr>
        <w:t>СТ.квм</w:t>
      </w:r>
      <w:proofErr w:type="spellEnd"/>
      <w:proofErr w:type="gramEnd"/>
      <w:r w:rsidRPr="00461A04">
        <w:rPr>
          <w:rFonts w:ascii="Times New Roman" w:hAnsi="Times New Roman" w:cs="Times New Roman"/>
          <w:sz w:val="24"/>
          <w:szCs w:val="24"/>
        </w:rPr>
        <w:t xml:space="preserve">.= </w:t>
      </w:r>
      <w:r w:rsidR="0070098C">
        <w:rPr>
          <w:rFonts w:ascii="Times New Roman" w:hAnsi="Times New Roman" w:cs="Times New Roman"/>
          <w:sz w:val="24"/>
          <w:szCs w:val="24"/>
        </w:rPr>
        <w:t>98183,85</w:t>
      </w:r>
      <w:r w:rsidR="00A76657" w:rsidRPr="00461A04">
        <w:rPr>
          <w:rFonts w:ascii="Times New Roman" w:hAnsi="Times New Roman" w:cs="Times New Roman"/>
          <w:sz w:val="24"/>
          <w:szCs w:val="24"/>
        </w:rPr>
        <w:t>*</w:t>
      </w:r>
      <w:r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="00B37288">
        <w:rPr>
          <w:rFonts w:ascii="Times New Roman" w:hAnsi="Times New Roman" w:cs="Times New Roman"/>
          <w:sz w:val="24"/>
          <w:szCs w:val="24"/>
        </w:rPr>
        <w:t>100,</w:t>
      </w:r>
      <w:r w:rsidR="008769E8">
        <w:rPr>
          <w:rFonts w:ascii="Times New Roman" w:hAnsi="Times New Roman" w:cs="Times New Roman"/>
          <w:sz w:val="24"/>
          <w:szCs w:val="24"/>
        </w:rPr>
        <w:t>6</w:t>
      </w:r>
      <w:r w:rsidR="001C634E" w:rsidRPr="00461A04">
        <w:rPr>
          <w:rFonts w:ascii="Times New Roman" w:hAnsi="Times New Roman" w:cs="Times New Roman"/>
          <w:sz w:val="24"/>
          <w:szCs w:val="24"/>
        </w:rPr>
        <w:t xml:space="preserve"> </w:t>
      </w:r>
      <w:r w:rsidRPr="00461A04">
        <w:rPr>
          <w:rFonts w:ascii="Times New Roman" w:hAnsi="Times New Roman" w:cs="Times New Roman"/>
          <w:sz w:val="24"/>
          <w:szCs w:val="24"/>
        </w:rPr>
        <w:t xml:space="preserve">= </w:t>
      </w:r>
      <w:bookmarkStart w:id="12" w:name="_Hlk100565388"/>
      <w:r w:rsidR="0070098C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179815541"/>
      <w:r w:rsidR="0070098C">
        <w:rPr>
          <w:rFonts w:ascii="Times New Roman" w:hAnsi="Times New Roman" w:cs="Times New Roman"/>
          <w:sz w:val="24"/>
          <w:szCs w:val="24"/>
        </w:rPr>
        <w:t>98772,95</w:t>
      </w:r>
      <w:r w:rsidR="00A71C3F" w:rsidRPr="00461A04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bookmarkEnd w:id="13"/>
      <w:r w:rsidRPr="00461A04">
        <w:rPr>
          <w:rFonts w:ascii="Times New Roman" w:hAnsi="Times New Roman" w:cs="Times New Roman"/>
          <w:sz w:val="24"/>
          <w:szCs w:val="24"/>
        </w:rPr>
        <w:t>руб. кв.м.</w:t>
      </w:r>
    </w:p>
    <w:p w14:paraId="6856D8BC" w14:textId="77777777" w:rsidR="0055285F" w:rsidRPr="00461A04" w:rsidRDefault="0055285F" w:rsidP="00AE1B0B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66C58421" w14:textId="77777777" w:rsidR="0055285F" w:rsidRPr="00461A04" w:rsidRDefault="0055285F" w:rsidP="00AE1B0B">
      <w:pPr>
        <w:pStyle w:val="a5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5F2EF991" w14:textId="24D3AA23" w:rsidR="000143C4" w:rsidRPr="000143C4" w:rsidRDefault="0055285F" w:rsidP="000143C4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</w:rPr>
      </w:pPr>
      <w:r w:rsidRPr="000143C4">
        <w:rPr>
          <w:rFonts w:ascii="Times New Roman" w:hAnsi="Times New Roman" w:cs="Times New Roman"/>
        </w:rPr>
        <w:t xml:space="preserve">*В соответствии с </w:t>
      </w:r>
      <w:r w:rsidR="00602A4B" w:rsidRPr="000143C4">
        <w:rPr>
          <w:rFonts w:ascii="Times New Roman" w:hAnsi="Times New Roman" w:cs="Times New Roman"/>
        </w:rPr>
        <w:t>пунктом 3.1</w:t>
      </w:r>
      <w:r w:rsidRPr="000143C4">
        <w:rPr>
          <w:rFonts w:ascii="Times New Roman" w:hAnsi="Times New Roman" w:cs="Times New Roman"/>
        </w:rPr>
        <w:t xml:space="preserve"> Методических рекомендаций по определению норматива стоимости одного квадратного метра общей площади жилья в муниципальных образования</w:t>
      </w:r>
      <w:r w:rsidR="00602A4B" w:rsidRPr="000143C4">
        <w:rPr>
          <w:rFonts w:ascii="Times New Roman" w:hAnsi="Times New Roman" w:cs="Times New Roman"/>
        </w:rPr>
        <w:t>х</w:t>
      </w:r>
      <w:r w:rsidRPr="000143C4">
        <w:rPr>
          <w:rFonts w:ascii="Times New Roman" w:hAnsi="Times New Roman" w:cs="Times New Roman"/>
        </w:rPr>
        <w:t xml:space="preserve"> Ленинградской области и стоимости одного квадратного метра общей площади жилья на сельских территориях Ленинградской области, утверждённых распоряжением комитета по строительству Ленинградской области от</w:t>
      </w:r>
      <w:r w:rsidR="00602A4B" w:rsidRPr="000143C4">
        <w:rPr>
          <w:rFonts w:ascii="Times New Roman" w:hAnsi="Times New Roman" w:cs="Times New Roman"/>
        </w:rPr>
        <w:t xml:space="preserve"> 31.01.2024 года </w:t>
      </w:r>
      <w:r w:rsidRPr="000143C4">
        <w:rPr>
          <w:rFonts w:ascii="Times New Roman" w:hAnsi="Times New Roman" w:cs="Times New Roman"/>
        </w:rPr>
        <w:t xml:space="preserve">№ </w:t>
      </w:r>
      <w:r w:rsidR="00602A4B" w:rsidRPr="000143C4">
        <w:rPr>
          <w:rFonts w:ascii="Times New Roman" w:hAnsi="Times New Roman" w:cs="Times New Roman"/>
        </w:rPr>
        <w:t>131</w:t>
      </w:r>
      <w:r w:rsidRPr="000143C4">
        <w:rPr>
          <w:rFonts w:ascii="Times New Roman" w:hAnsi="Times New Roman" w:cs="Times New Roman"/>
        </w:rPr>
        <w:t xml:space="preserve">, </w:t>
      </w:r>
      <w:r w:rsidR="007634F1" w:rsidRPr="000143C4">
        <w:rPr>
          <w:rFonts w:ascii="Times New Roman" w:hAnsi="Times New Roman" w:cs="Times New Roman"/>
        </w:rPr>
        <w:t xml:space="preserve"> </w:t>
      </w:r>
      <w:r w:rsidR="000143C4" w:rsidRPr="000143C4">
        <w:rPr>
          <w:rFonts w:ascii="Times New Roman" w:hAnsi="Times New Roman" w:cs="Times New Roman"/>
        </w:rPr>
        <w:t xml:space="preserve">норматив стоимости одного квадратного метра общей площади жилья на территории поселения, городского округа Ленинградской области утверждается ежеквартально правовым актом органа местного самоуправления после утверждения Министерством строительства и жилищно-коммунального хозяйства Российской Федерации средней рыночной стоимости одного квадратного метра общей площади жилья по Ленинградской области на планируемый квартал и не должен превышать среднюю рыночную стоимость одного квадратного метра общей площади жилья по Ленинградской области установленной на соответствующий квартал Министерством строительства и жилищно-коммунального хозяйства Российской Федерации. </w:t>
      </w:r>
    </w:p>
    <w:sectPr w:rsidR="000143C4" w:rsidRPr="000143C4" w:rsidSect="001C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62AF8"/>
    <w:multiLevelType w:val="hybridMultilevel"/>
    <w:tmpl w:val="B08C7BD2"/>
    <w:lvl w:ilvl="0" w:tplc="0634648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0303E5"/>
    <w:multiLevelType w:val="hybridMultilevel"/>
    <w:tmpl w:val="BE64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E06"/>
    <w:multiLevelType w:val="hybridMultilevel"/>
    <w:tmpl w:val="BA1674B6"/>
    <w:lvl w:ilvl="0" w:tplc="FCFE5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570D12"/>
    <w:multiLevelType w:val="hybridMultilevel"/>
    <w:tmpl w:val="54243AE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D15D35"/>
    <w:multiLevelType w:val="hybridMultilevel"/>
    <w:tmpl w:val="45EE16D8"/>
    <w:lvl w:ilvl="0" w:tplc="33CC65F0">
      <w:start w:val="3"/>
      <w:numFmt w:val="decimal"/>
      <w:lvlText w:val="%1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5" w15:restartNumberingAfterBreak="0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9684508">
    <w:abstractNumId w:val="5"/>
  </w:num>
  <w:num w:numId="2" w16cid:durableId="1847138102">
    <w:abstractNumId w:val="2"/>
  </w:num>
  <w:num w:numId="3" w16cid:durableId="1949316706">
    <w:abstractNumId w:val="1"/>
  </w:num>
  <w:num w:numId="4" w16cid:durableId="2032100104">
    <w:abstractNumId w:val="4"/>
  </w:num>
  <w:num w:numId="5" w16cid:durableId="1214001904">
    <w:abstractNumId w:val="0"/>
  </w:num>
  <w:num w:numId="6" w16cid:durableId="355931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0D"/>
    <w:rsid w:val="000034C5"/>
    <w:rsid w:val="00011BF4"/>
    <w:rsid w:val="000143C4"/>
    <w:rsid w:val="0006556A"/>
    <w:rsid w:val="00082874"/>
    <w:rsid w:val="00096D77"/>
    <w:rsid w:val="000E2EF6"/>
    <w:rsid w:val="00110904"/>
    <w:rsid w:val="0012146C"/>
    <w:rsid w:val="00124116"/>
    <w:rsid w:val="00156630"/>
    <w:rsid w:val="00183586"/>
    <w:rsid w:val="00192F3A"/>
    <w:rsid w:val="001967E4"/>
    <w:rsid w:val="001A54A2"/>
    <w:rsid w:val="001C634E"/>
    <w:rsid w:val="001D027E"/>
    <w:rsid w:val="00202329"/>
    <w:rsid w:val="00205BC6"/>
    <w:rsid w:val="00206FD4"/>
    <w:rsid w:val="00233055"/>
    <w:rsid w:val="00242A40"/>
    <w:rsid w:val="00243E35"/>
    <w:rsid w:val="00253D62"/>
    <w:rsid w:val="00272D5F"/>
    <w:rsid w:val="0027368A"/>
    <w:rsid w:val="002859CE"/>
    <w:rsid w:val="002A61F1"/>
    <w:rsid w:val="002E4B7A"/>
    <w:rsid w:val="00322EB2"/>
    <w:rsid w:val="0033159F"/>
    <w:rsid w:val="003330C1"/>
    <w:rsid w:val="00356BFE"/>
    <w:rsid w:val="00365095"/>
    <w:rsid w:val="0037421F"/>
    <w:rsid w:val="003A65BC"/>
    <w:rsid w:val="003B1358"/>
    <w:rsid w:val="003B3FD8"/>
    <w:rsid w:val="003C039A"/>
    <w:rsid w:val="003C5B7D"/>
    <w:rsid w:val="003C74D0"/>
    <w:rsid w:val="003D5D1F"/>
    <w:rsid w:val="004218EC"/>
    <w:rsid w:val="00461A04"/>
    <w:rsid w:val="0046736C"/>
    <w:rsid w:val="00491E08"/>
    <w:rsid w:val="004A7C02"/>
    <w:rsid w:val="004B730E"/>
    <w:rsid w:val="004C0497"/>
    <w:rsid w:val="004E4D45"/>
    <w:rsid w:val="004F2E07"/>
    <w:rsid w:val="004F3944"/>
    <w:rsid w:val="00502733"/>
    <w:rsid w:val="0050516A"/>
    <w:rsid w:val="00507FE5"/>
    <w:rsid w:val="0053525E"/>
    <w:rsid w:val="0055285F"/>
    <w:rsid w:val="00561A52"/>
    <w:rsid w:val="005703FC"/>
    <w:rsid w:val="0057385F"/>
    <w:rsid w:val="005842E3"/>
    <w:rsid w:val="005B6511"/>
    <w:rsid w:val="005D2FEC"/>
    <w:rsid w:val="005D4AAC"/>
    <w:rsid w:val="005E0250"/>
    <w:rsid w:val="00602090"/>
    <w:rsid w:val="00602A4B"/>
    <w:rsid w:val="0060397B"/>
    <w:rsid w:val="006058CA"/>
    <w:rsid w:val="006306B3"/>
    <w:rsid w:val="006371D3"/>
    <w:rsid w:val="00651FC9"/>
    <w:rsid w:val="0065549D"/>
    <w:rsid w:val="0065551C"/>
    <w:rsid w:val="0067754B"/>
    <w:rsid w:val="006D02AF"/>
    <w:rsid w:val="006E6BAE"/>
    <w:rsid w:val="0070098C"/>
    <w:rsid w:val="00745ED0"/>
    <w:rsid w:val="007634F1"/>
    <w:rsid w:val="00782831"/>
    <w:rsid w:val="007869BB"/>
    <w:rsid w:val="007C17ED"/>
    <w:rsid w:val="007D6B4D"/>
    <w:rsid w:val="007D6E3F"/>
    <w:rsid w:val="007E328E"/>
    <w:rsid w:val="007E5CD1"/>
    <w:rsid w:val="00821127"/>
    <w:rsid w:val="008769E8"/>
    <w:rsid w:val="008D7D61"/>
    <w:rsid w:val="008E1004"/>
    <w:rsid w:val="008E50F9"/>
    <w:rsid w:val="008F419D"/>
    <w:rsid w:val="00911569"/>
    <w:rsid w:val="00930D02"/>
    <w:rsid w:val="00995592"/>
    <w:rsid w:val="009C2658"/>
    <w:rsid w:val="009C55A7"/>
    <w:rsid w:val="009D3C51"/>
    <w:rsid w:val="009E580D"/>
    <w:rsid w:val="009E62B3"/>
    <w:rsid w:val="009F1D1D"/>
    <w:rsid w:val="009F33D6"/>
    <w:rsid w:val="00A02061"/>
    <w:rsid w:val="00A30A51"/>
    <w:rsid w:val="00A47638"/>
    <w:rsid w:val="00A53B0A"/>
    <w:rsid w:val="00A71C3F"/>
    <w:rsid w:val="00A76657"/>
    <w:rsid w:val="00AA5D80"/>
    <w:rsid w:val="00AA5EE2"/>
    <w:rsid w:val="00AC46AF"/>
    <w:rsid w:val="00AD250B"/>
    <w:rsid w:val="00AD3403"/>
    <w:rsid w:val="00AD69DF"/>
    <w:rsid w:val="00AE1B0B"/>
    <w:rsid w:val="00AE4B9B"/>
    <w:rsid w:val="00AF4DF3"/>
    <w:rsid w:val="00B04EB8"/>
    <w:rsid w:val="00B37288"/>
    <w:rsid w:val="00B4347B"/>
    <w:rsid w:val="00B72207"/>
    <w:rsid w:val="00BA6741"/>
    <w:rsid w:val="00BE30DD"/>
    <w:rsid w:val="00C10B7E"/>
    <w:rsid w:val="00C35EAF"/>
    <w:rsid w:val="00C4779E"/>
    <w:rsid w:val="00C47CC9"/>
    <w:rsid w:val="00C73A5F"/>
    <w:rsid w:val="00C90AC1"/>
    <w:rsid w:val="00CA6C62"/>
    <w:rsid w:val="00CB41D2"/>
    <w:rsid w:val="00CE4B83"/>
    <w:rsid w:val="00CE5315"/>
    <w:rsid w:val="00D13B19"/>
    <w:rsid w:val="00D21B38"/>
    <w:rsid w:val="00D32C33"/>
    <w:rsid w:val="00D95FDB"/>
    <w:rsid w:val="00D97D9E"/>
    <w:rsid w:val="00DA5440"/>
    <w:rsid w:val="00DB52A9"/>
    <w:rsid w:val="00DD52A8"/>
    <w:rsid w:val="00DF01A0"/>
    <w:rsid w:val="00E208EC"/>
    <w:rsid w:val="00E36FF9"/>
    <w:rsid w:val="00E669E6"/>
    <w:rsid w:val="00E733B8"/>
    <w:rsid w:val="00EC46D9"/>
    <w:rsid w:val="00ED559D"/>
    <w:rsid w:val="00ED7635"/>
    <w:rsid w:val="00F011EC"/>
    <w:rsid w:val="00F179F3"/>
    <w:rsid w:val="00F366EB"/>
    <w:rsid w:val="00F36E11"/>
    <w:rsid w:val="00FA6697"/>
    <w:rsid w:val="00FB3637"/>
    <w:rsid w:val="00FB4D0A"/>
    <w:rsid w:val="00FB5182"/>
    <w:rsid w:val="00FD2354"/>
    <w:rsid w:val="00FD6053"/>
    <w:rsid w:val="00FE5A83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D606"/>
  <w15:docId w15:val="{E1504DB5-36B8-4ADC-BC1E-DE8747E8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127"/>
  </w:style>
  <w:style w:type="paragraph" w:styleId="1">
    <w:name w:val="heading 1"/>
    <w:basedOn w:val="a"/>
    <w:next w:val="a"/>
    <w:link w:val="10"/>
    <w:uiPriority w:val="9"/>
    <w:qFormat/>
    <w:rsid w:val="009E580D"/>
    <w:pPr>
      <w:keepNext/>
      <w:keepLines/>
      <w:spacing w:before="480" w:after="0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0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E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8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9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30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272E-3327-41D5-8186-9C995E8F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Анна</cp:lastModifiedBy>
  <cp:revision>2</cp:revision>
  <cp:lastPrinted>2024-10-14T13:41:00Z</cp:lastPrinted>
  <dcterms:created xsi:type="dcterms:W3CDTF">2025-02-07T06:09:00Z</dcterms:created>
  <dcterms:modified xsi:type="dcterms:W3CDTF">2025-02-07T06:09:00Z</dcterms:modified>
</cp:coreProperties>
</file>