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13" w:rsidRPr="003A4468" w:rsidRDefault="00082D5A" w:rsidP="0061434C">
      <w:pPr>
        <w:tabs>
          <w:tab w:val="left" w:pos="5704"/>
        </w:tabs>
        <w:spacing w:after="240" w:line="240" w:lineRule="exact"/>
        <w:ind w:right="175"/>
        <w:rPr>
          <w:b/>
          <w:sz w:val="28"/>
          <w:szCs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-537210</wp:posOffset>
            </wp:positionH>
            <wp:positionV relativeFrom="paragraph">
              <wp:posOffset>-415289</wp:posOffset>
            </wp:positionV>
            <wp:extent cx="3377545" cy="26289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86268" cy="2635689"/>
                    </a:xfrm>
                    <a:prstGeom prst="rect">
                      <a:avLst/>
                    </a:prstGeom>
                  </pic:spPr>
                </pic:pic>
              </a:graphicData>
            </a:graphic>
          </wp:anchor>
        </w:drawing>
      </w:r>
    </w:p>
    <w:p w:rsidR="00C81259" w:rsidRDefault="00C81259" w:rsidP="00B02A18">
      <w:pPr>
        <w:spacing w:line="240" w:lineRule="exact"/>
        <w:ind w:left="4962" w:right="175"/>
        <w:rPr>
          <w:sz w:val="28"/>
          <w:szCs w:val="28"/>
        </w:rPr>
      </w:pPr>
    </w:p>
    <w:p w:rsidR="00C81259" w:rsidRDefault="00C81259" w:rsidP="00B02A18">
      <w:pPr>
        <w:spacing w:line="240" w:lineRule="exact"/>
        <w:ind w:left="4962" w:right="175"/>
        <w:rPr>
          <w:sz w:val="28"/>
          <w:szCs w:val="28"/>
        </w:rPr>
      </w:pPr>
    </w:p>
    <w:p w:rsidR="00C81259" w:rsidRDefault="00C81259" w:rsidP="00B02A18">
      <w:pPr>
        <w:spacing w:line="240" w:lineRule="exact"/>
        <w:ind w:left="4962" w:right="175"/>
        <w:rPr>
          <w:sz w:val="28"/>
          <w:szCs w:val="28"/>
        </w:rPr>
      </w:pPr>
    </w:p>
    <w:p w:rsidR="00C81259" w:rsidRDefault="00C81259" w:rsidP="00B02A18">
      <w:pPr>
        <w:spacing w:line="240" w:lineRule="exact"/>
        <w:ind w:left="4962" w:right="175"/>
        <w:rPr>
          <w:sz w:val="28"/>
          <w:szCs w:val="28"/>
        </w:rPr>
      </w:pPr>
    </w:p>
    <w:p w:rsidR="00082D5A" w:rsidRDefault="00082D5A" w:rsidP="00B02A18">
      <w:pPr>
        <w:spacing w:line="240" w:lineRule="exact"/>
        <w:ind w:left="4962" w:right="175"/>
        <w:rPr>
          <w:sz w:val="28"/>
          <w:szCs w:val="28"/>
        </w:rPr>
      </w:pPr>
    </w:p>
    <w:p w:rsidR="00D17E17" w:rsidRPr="00B02A18" w:rsidRDefault="00D17E17" w:rsidP="00B02A18">
      <w:pPr>
        <w:spacing w:line="240" w:lineRule="exact"/>
        <w:ind w:left="4962" w:right="175"/>
        <w:rPr>
          <w:sz w:val="28"/>
          <w:szCs w:val="28"/>
        </w:rPr>
      </w:pPr>
    </w:p>
    <w:p w:rsidR="00B02A18" w:rsidRPr="00B02A18" w:rsidRDefault="006B5BA4" w:rsidP="0032302C">
      <w:pPr>
        <w:spacing w:line="240" w:lineRule="exact"/>
        <w:ind w:left="4962" w:right="175"/>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146685</wp:posOffset>
                </wp:positionV>
                <wp:extent cx="2352675" cy="2667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FFFFFF"/>
                          </a:solidFill>
                          <a:miter lim="800000"/>
                          <a:headEnd/>
                          <a:tailEnd/>
                        </a:ln>
                      </wps:spPr>
                      <wps:txbx>
                        <w:txbxContent>
                          <w:p w:rsidR="00C35E13" w:rsidRPr="00F40F73" w:rsidRDefault="002F71F7" w:rsidP="00082D5A">
                            <w:pPr>
                              <w:rPr>
                                <w:sz w:val="28"/>
                                <w:szCs w:val="27"/>
                                <w:lang w:val="en-US"/>
                              </w:rPr>
                            </w:pPr>
                            <w:r>
                              <w:rPr>
                                <w:sz w:val="28"/>
                                <w:szCs w:val="27"/>
                              </w:rPr>
                              <w:t>2</w:t>
                            </w:r>
                            <w:r w:rsidR="00BA04CD">
                              <w:rPr>
                                <w:sz w:val="28"/>
                                <w:szCs w:val="27"/>
                                <w:lang w:val="en-US"/>
                              </w:rPr>
                              <w:t>4</w:t>
                            </w:r>
                            <w:r w:rsidR="00C35E13" w:rsidRPr="00F40F73">
                              <w:rPr>
                                <w:sz w:val="28"/>
                                <w:szCs w:val="27"/>
                              </w:rPr>
                              <w:t>.0</w:t>
                            </w:r>
                            <w:r w:rsidR="002E3B79">
                              <w:rPr>
                                <w:sz w:val="28"/>
                                <w:szCs w:val="27"/>
                              </w:rPr>
                              <w:t>1</w:t>
                            </w:r>
                            <w:r w:rsidR="00C35E13" w:rsidRPr="00F40F73">
                              <w:rPr>
                                <w:sz w:val="28"/>
                                <w:szCs w:val="27"/>
                              </w:rPr>
                              <w:t>.20</w:t>
                            </w:r>
                            <w:r w:rsidR="002E3B79">
                              <w:rPr>
                                <w:sz w:val="28"/>
                                <w:szCs w:val="27"/>
                              </w:rPr>
                              <w:t>20</w:t>
                            </w:r>
                            <w:r w:rsidR="00BA04CD">
                              <w:rPr>
                                <w:sz w:val="28"/>
                                <w:szCs w:val="27"/>
                              </w:rPr>
                              <w:tab/>
                            </w:r>
                            <w:r w:rsidR="00BA04CD">
                              <w:rPr>
                                <w:sz w:val="28"/>
                                <w:szCs w:val="27"/>
                                <w:lang w:val="en-US"/>
                              </w:rPr>
                              <w:t xml:space="preserve">    40-04-</w:t>
                            </w:r>
                            <w:r w:rsidR="00C35E13" w:rsidRPr="00F40F73">
                              <w:rPr>
                                <w:sz w:val="28"/>
                                <w:szCs w:val="27"/>
                              </w:rPr>
                              <w:t>20</w:t>
                            </w:r>
                            <w:r w:rsidR="002E3B79">
                              <w:rPr>
                                <w:sz w:val="28"/>
                                <w:szCs w:val="27"/>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pt;margin-top:11.55pt;width:185.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" strokecolor="white">
                <v:textbox>
                  <w:txbxContent>
                    <w:p w:rsidR="00C35E13" w:rsidRPr="00F40F73" w:rsidRDefault="002F71F7" w:rsidP="00082D5A">
                      <w:pPr>
                        <w:rPr>
                          <w:sz w:val="28"/>
                          <w:szCs w:val="27"/>
                          <w:lang w:val="en-US"/>
                        </w:rPr>
                      </w:pPr>
                      <w:r>
                        <w:rPr>
                          <w:sz w:val="28"/>
                          <w:szCs w:val="27"/>
                        </w:rPr>
                        <w:t>2</w:t>
                      </w:r>
                      <w:r w:rsidR="00BA04CD">
                        <w:rPr>
                          <w:sz w:val="28"/>
                          <w:szCs w:val="27"/>
                          <w:lang w:val="en-US"/>
                        </w:rPr>
                        <w:t>4</w:t>
                      </w:r>
                      <w:r w:rsidR="00C35E13" w:rsidRPr="00F40F73">
                        <w:rPr>
                          <w:sz w:val="28"/>
                          <w:szCs w:val="27"/>
                        </w:rPr>
                        <w:t>.0</w:t>
                      </w:r>
                      <w:r w:rsidR="002E3B79">
                        <w:rPr>
                          <w:sz w:val="28"/>
                          <w:szCs w:val="27"/>
                        </w:rPr>
                        <w:t>1</w:t>
                      </w:r>
                      <w:r w:rsidR="00C35E13" w:rsidRPr="00F40F73">
                        <w:rPr>
                          <w:sz w:val="28"/>
                          <w:szCs w:val="27"/>
                        </w:rPr>
                        <w:t>.20</w:t>
                      </w:r>
                      <w:r w:rsidR="002E3B79">
                        <w:rPr>
                          <w:sz w:val="28"/>
                          <w:szCs w:val="27"/>
                        </w:rPr>
                        <w:t>20</w:t>
                      </w:r>
                      <w:r w:rsidR="00BA04CD">
                        <w:rPr>
                          <w:sz w:val="28"/>
                          <w:szCs w:val="27"/>
                        </w:rPr>
                        <w:tab/>
                      </w:r>
                      <w:r w:rsidR="00BA04CD">
                        <w:rPr>
                          <w:sz w:val="28"/>
                          <w:szCs w:val="27"/>
                          <w:lang w:val="en-US"/>
                        </w:rPr>
                        <w:t xml:space="preserve">    40-04-</w:t>
                      </w:r>
                      <w:r w:rsidR="00C35E13" w:rsidRPr="00F40F73">
                        <w:rPr>
                          <w:sz w:val="28"/>
                          <w:szCs w:val="27"/>
                        </w:rPr>
                        <w:t>20</w:t>
                      </w:r>
                      <w:r w:rsidR="002E3B79">
                        <w:rPr>
                          <w:sz w:val="28"/>
                          <w:szCs w:val="27"/>
                        </w:rPr>
                        <w:t>20</w:t>
                      </w:r>
                    </w:p>
                  </w:txbxContent>
                </v:textbox>
              </v:shape>
            </w:pict>
          </mc:Fallback>
        </mc:AlternateContent>
      </w:r>
    </w:p>
    <w:p w:rsidR="002E3B79" w:rsidRDefault="002E3B79" w:rsidP="0032302C">
      <w:pPr>
        <w:spacing w:line="240" w:lineRule="exact"/>
        <w:ind w:left="4962" w:right="175"/>
        <w:jc w:val="both"/>
        <w:rPr>
          <w:sz w:val="28"/>
          <w:szCs w:val="28"/>
        </w:rPr>
      </w:pPr>
    </w:p>
    <w:p w:rsidR="002E3B79" w:rsidRDefault="002E3B79" w:rsidP="0032302C">
      <w:pPr>
        <w:spacing w:line="240" w:lineRule="exact"/>
        <w:ind w:left="4962" w:right="175"/>
        <w:jc w:val="both"/>
        <w:rPr>
          <w:sz w:val="28"/>
          <w:szCs w:val="28"/>
        </w:rPr>
      </w:pPr>
    </w:p>
    <w:p w:rsidR="00B02A18" w:rsidRPr="00B02A18" w:rsidRDefault="00B02A18" w:rsidP="0032302C">
      <w:pPr>
        <w:spacing w:line="240" w:lineRule="exact"/>
        <w:ind w:left="4962" w:right="175"/>
        <w:jc w:val="both"/>
        <w:rPr>
          <w:sz w:val="28"/>
          <w:szCs w:val="28"/>
        </w:rPr>
      </w:pPr>
    </w:p>
    <w:p w:rsidR="00C35E13" w:rsidRPr="00701313" w:rsidRDefault="00C35E13" w:rsidP="0061434C">
      <w:pPr>
        <w:spacing w:line="240" w:lineRule="exact"/>
        <w:ind w:left="5670" w:right="175"/>
        <w:jc w:val="both"/>
        <w:rPr>
          <w:sz w:val="26"/>
          <w:szCs w:val="26"/>
        </w:rPr>
      </w:pPr>
    </w:p>
    <w:p w:rsidR="00C35E13" w:rsidRPr="00701313" w:rsidRDefault="00C35E13" w:rsidP="0061434C">
      <w:pPr>
        <w:spacing w:line="240" w:lineRule="exact"/>
        <w:ind w:left="3198" w:right="175" w:hanging="702"/>
        <w:jc w:val="both"/>
        <w:rPr>
          <w:sz w:val="26"/>
          <w:szCs w:val="26"/>
        </w:rPr>
      </w:pPr>
    </w:p>
    <w:p w:rsidR="00347CC9" w:rsidRDefault="00347CC9" w:rsidP="006109A8">
      <w:pPr>
        <w:ind w:firstLine="720"/>
        <w:contextualSpacing/>
        <w:jc w:val="both"/>
        <w:rPr>
          <w:sz w:val="28"/>
          <w:szCs w:val="28"/>
        </w:rPr>
      </w:pPr>
    </w:p>
    <w:p w:rsidR="00347CC9" w:rsidRDefault="00347CC9" w:rsidP="006109A8">
      <w:pPr>
        <w:ind w:firstLine="720"/>
        <w:contextualSpacing/>
        <w:jc w:val="both"/>
        <w:rPr>
          <w:sz w:val="28"/>
          <w:szCs w:val="28"/>
        </w:rPr>
      </w:pPr>
    </w:p>
    <w:p w:rsidR="00BA04CD" w:rsidRDefault="002F71F7" w:rsidP="00BA04CD">
      <w:pPr>
        <w:autoSpaceDE w:val="0"/>
        <w:autoSpaceDN w:val="0"/>
        <w:adjustRightInd w:val="0"/>
        <w:spacing w:line="240" w:lineRule="exact"/>
        <w:ind w:right="4960"/>
        <w:jc w:val="both"/>
        <w:rPr>
          <w:color w:val="000000"/>
          <w:sz w:val="28"/>
          <w:szCs w:val="28"/>
        </w:rPr>
      </w:pPr>
      <w:r>
        <w:rPr>
          <w:b/>
          <w:sz w:val="24"/>
          <w:szCs w:val="24"/>
        </w:rPr>
        <w:t>ПРАВОВОЕ ПРОСВЕЩЕНИЕ</w:t>
      </w:r>
    </w:p>
    <w:p w:rsidR="00BA04CD" w:rsidRDefault="00BA04CD" w:rsidP="00BA04CD">
      <w:pPr>
        <w:pStyle w:val="a7"/>
        <w:ind w:right="-23" w:firstLine="708"/>
        <w:jc w:val="both"/>
        <w:rPr>
          <w:rFonts w:ascii="Times New Roman" w:hAnsi="Times New Roman"/>
          <w:sz w:val="28"/>
          <w:szCs w:val="28"/>
        </w:rPr>
      </w:pPr>
    </w:p>
    <w:p w:rsidR="00BA04CD" w:rsidRDefault="00BA04CD" w:rsidP="00BA04CD">
      <w:pPr>
        <w:pStyle w:val="a7"/>
        <w:ind w:right="-23" w:firstLine="708"/>
        <w:jc w:val="both"/>
        <w:rPr>
          <w:rFonts w:ascii="Times New Roman" w:hAnsi="Times New Roman"/>
          <w:sz w:val="28"/>
          <w:szCs w:val="28"/>
        </w:rPr>
      </w:pPr>
    </w:p>
    <w:p w:rsidR="00DB3064" w:rsidRPr="00FF7031" w:rsidRDefault="00DB3064" w:rsidP="00DB3064">
      <w:pPr>
        <w:shd w:val="clear" w:color="auto" w:fill="FFFFFF"/>
        <w:ind w:firstLine="709"/>
        <w:jc w:val="both"/>
        <w:rPr>
          <w:b/>
          <w:sz w:val="27"/>
          <w:szCs w:val="27"/>
        </w:rPr>
      </w:pPr>
      <w:r w:rsidRPr="00FF7031">
        <w:rPr>
          <w:b/>
          <w:sz w:val="27"/>
          <w:szCs w:val="27"/>
        </w:rPr>
        <w:t>Сельхозпроизводители смогут получить компенсации ущерба от чрезвычайных природных ситуаций.</w:t>
      </w:r>
    </w:p>
    <w:p w:rsidR="00DB3064" w:rsidRDefault="00DB3064" w:rsidP="00DB3064">
      <w:pPr>
        <w:shd w:val="clear" w:color="auto" w:fill="FFFFFF"/>
        <w:ind w:firstLine="709"/>
        <w:jc w:val="both"/>
        <w:rPr>
          <w:sz w:val="27"/>
          <w:szCs w:val="27"/>
        </w:rPr>
      </w:pPr>
      <w:r w:rsidRPr="00FF7031">
        <w:rPr>
          <w:sz w:val="27"/>
          <w:szCs w:val="27"/>
        </w:rPr>
        <w:t xml:space="preserve">В соответствии с Постановлением Правительства Российской Федерации от 15 ноября 2019 года №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Компенсация ущерба осуществляется вследствие воздействия таких природных явлений, как атмосферная, почвенная засуха, суховей, заморозки, вымерзание, выпревание,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w:t>
      </w:r>
    </w:p>
    <w:p w:rsidR="00DB3064" w:rsidRDefault="00DB3064" w:rsidP="00DB3064">
      <w:pPr>
        <w:shd w:val="clear" w:color="auto" w:fill="FFFFFF"/>
        <w:ind w:firstLine="709"/>
        <w:jc w:val="both"/>
        <w:rPr>
          <w:sz w:val="27"/>
          <w:szCs w:val="27"/>
        </w:rPr>
      </w:pPr>
      <w:r w:rsidRPr="00FF7031">
        <w:rPr>
          <w:sz w:val="27"/>
          <w:szCs w:val="27"/>
        </w:rPr>
        <w:t>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w:t>
      </w:r>
    </w:p>
    <w:p w:rsidR="00DB3064" w:rsidRDefault="00DB3064" w:rsidP="00BA04CD">
      <w:pPr>
        <w:jc w:val="both"/>
        <w:rPr>
          <w:sz w:val="28"/>
          <w:szCs w:val="28"/>
        </w:rPr>
      </w:pPr>
    </w:p>
    <w:p w:rsidR="00BA04CD" w:rsidRDefault="00BA04CD" w:rsidP="00BA04CD">
      <w:pPr>
        <w:jc w:val="both"/>
        <w:rPr>
          <w:sz w:val="28"/>
          <w:szCs w:val="28"/>
        </w:rPr>
      </w:pPr>
      <w:r w:rsidRPr="009958FE">
        <w:rPr>
          <w:sz w:val="28"/>
          <w:szCs w:val="28"/>
        </w:rPr>
        <w:t xml:space="preserve">И.о. заместителя </w:t>
      </w:r>
      <w:r>
        <w:rPr>
          <w:sz w:val="28"/>
          <w:szCs w:val="28"/>
        </w:rPr>
        <w:t xml:space="preserve">Ленинградского </w:t>
      </w:r>
    </w:p>
    <w:p w:rsidR="00EB255A" w:rsidRDefault="00EB255A" w:rsidP="00BA04CD">
      <w:pPr>
        <w:jc w:val="both"/>
        <w:rPr>
          <w:sz w:val="28"/>
          <w:szCs w:val="28"/>
        </w:rPr>
      </w:pPr>
    </w:p>
    <w:p w:rsidR="00BA04CD" w:rsidRPr="009958FE" w:rsidRDefault="00BA04CD" w:rsidP="00BA04CD">
      <w:pPr>
        <w:jc w:val="both"/>
        <w:rPr>
          <w:sz w:val="28"/>
          <w:szCs w:val="28"/>
        </w:rPr>
      </w:pPr>
      <w:r>
        <w:rPr>
          <w:sz w:val="28"/>
          <w:szCs w:val="28"/>
        </w:rPr>
        <w:t xml:space="preserve">межрайонного природоохранного </w:t>
      </w:r>
      <w:r w:rsidRPr="009958FE">
        <w:rPr>
          <w:sz w:val="28"/>
          <w:szCs w:val="28"/>
        </w:rPr>
        <w:t xml:space="preserve">прокурора </w:t>
      </w:r>
      <w:r>
        <w:rPr>
          <w:sz w:val="28"/>
          <w:szCs w:val="28"/>
        </w:rPr>
        <w:t xml:space="preserve">                                    </w:t>
      </w:r>
      <w:r w:rsidRPr="009958FE">
        <w:rPr>
          <w:sz w:val="28"/>
          <w:szCs w:val="28"/>
        </w:rPr>
        <w:t xml:space="preserve">Агаева Р.Э. </w:t>
      </w:r>
    </w:p>
    <w:p w:rsidR="00C35E13" w:rsidRPr="00EB255A" w:rsidRDefault="00C35E13" w:rsidP="002B0181">
      <w:pPr>
        <w:pStyle w:val="2"/>
        <w:ind w:firstLine="0"/>
        <w:contextualSpacing/>
        <w:rPr>
          <w:szCs w:val="28"/>
        </w:rPr>
      </w:pPr>
    </w:p>
    <w:sectPr w:rsidR="00C35E13" w:rsidRPr="00EB255A" w:rsidSect="00D17E17">
      <w:pgSz w:w="11906" w:h="16838" w:code="9"/>
      <w:pgMar w:top="1134" w:right="851" w:bottom="1134" w:left="1701"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26AE2BEC"/>
    <w:multiLevelType w:val="hybridMultilevel"/>
    <w:tmpl w:val="730607D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7925482"/>
    <w:multiLevelType w:val="hybridMultilevel"/>
    <w:tmpl w:val="ECBEC27C"/>
    <w:lvl w:ilvl="0" w:tplc="A87AFC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59A04AF"/>
    <w:multiLevelType w:val="hybridMultilevel"/>
    <w:tmpl w:val="8EE69EF8"/>
    <w:lvl w:ilvl="0" w:tplc="EE68A4AA">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4">
    <w:nsid w:val="429E5EC4"/>
    <w:multiLevelType w:val="hybridMultilevel"/>
    <w:tmpl w:val="C1402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194508"/>
    <w:multiLevelType w:val="hybridMultilevel"/>
    <w:tmpl w:val="8CE82F7E"/>
    <w:lvl w:ilvl="0" w:tplc="3E12862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577456C"/>
    <w:multiLevelType w:val="hybridMultilevel"/>
    <w:tmpl w:val="18EA3D7E"/>
    <w:lvl w:ilvl="0" w:tplc="0D18C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28"/>
    <w:rsid w:val="000014B9"/>
    <w:rsid w:val="00010D9D"/>
    <w:rsid w:val="00011D09"/>
    <w:rsid w:val="00021790"/>
    <w:rsid w:val="000232CC"/>
    <w:rsid w:val="000235E4"/>
    <w:rsid w:val="0002366D"/>
    <w:rsid w:val="00024D5D"/>
    <w:rsid w:val="00032018"/>
    <w:rsid w:val="0003657A"/>
    <w:rsid w:val="0003682A"/>
    <w:rsid w:val="00036970"/>
    <w:rsid w:val="0005430B"/>
    <w:rsid w:val="00057788"/>
    <w:rsid w:val="0006284E"/>
    <w:rsid w:val="00062B4E"/>
    <w:rsid w:val="00066195"/>
    <w:rsid w:val="00074953"/>
    <w:rsid w:val="00077B43"/>
    <w:rsid w:val="00082D5A"/>
    <w:rsid w:val="0008327C"/>
    <w:rsid w:val="00087C6C"/>
    <w:rsid w:val="00092F23"/>
    <w:rsid w:val="000B0641"/>
    <w:rsid w:val="000B204B"/>
    <w:rsid w:val="000B2D6B"/>
    <w:rsid w:val="000C09AC"/>
    <w:rsid w:val="000C1C59"/>
    <w:rsid w:val="000C548D"/>
    <w:rsid w:val="000C774E"/>
    <w:rsid w:val="000D310E"/>
    <w:rsid w:val="000D3211"/>
    <w:rsid w:val="000D4191"/>
    <w:rsid w:val="000D724D"/>
    <w:rsid w:val="000E3BE7"/>
    <w:rsid w:val="000E3C15"/>
    <w:rsid w:val="000E3D17"/>
    <w:rsid w:val="000F377C"/>
    <w:rsid w:val="001064A9"/>
    <w:rsid w:val="0013383F"/>
    <w:rsid w:val="00135650"/>
    <w:rsid w:val="00143741"/>
    <w:rsid w:val="00145F80"/>
    <w:rsid w:val="00147BB3"/>
    <w:rsid w:val="001577F9"/>
    <w:rsid w:val="00157BD4"/>
    <w:rsid w:val="00163DAE"/>
    <w:rsid w:val="001742A9"/>
    <w:rsid w:val="00175066"/>
    <w:rsid w:val="00177DB1"/>
    <w:rsid w:val="001844C9"/>
    <w:rsid w:val="0019203E"/>
    <w:rsid w:val="00196561"/>
    <w:rsid w:val="001A685E"/>
    <w:rsid w:val="001C10E7"/>
    <w:rsid w:val="001C7750"/>
    <w:rsid w:val="001D502E"/>
    <w:rsid w:val="001E55E1"/>
    <w:rsid w:val="00202EDA"/>
    <w:rsid w:val="00203764"/>
    <w:rsid w:val="00203B88"/>
    <w:rsid w:val="00205765"/>
    <w:rsid w:val="00216D40"/>
    <w:rsid w:val="002215E2"/>
    <w:rsid w:val="00223058"/>
    <w:rsid w:val="002245BC"/>
    <w:rsid w:val="0022700E"/>
    <w:rsid w:val="0024077B"/>
    <w:rsid w:val="00240D28"/>
    <w:rsid w:val="002454A2"/>
    <w:rsid w:val="002570D8"/>
    <w:rsid w:val="00267F7D"/>
    <w:rsid w:val="00272047"/>
    <w:rsid w:val="0028488F"/>
    <w:rsid w:val="00291679"/>
    <w:rsid w:val="00293304"/>
    <w:rsid w:val="002A6B3E"/>
    <w:rsid w:val="002B0181"/>
    <w:rsid w:val="002D02BE"/>
    <w:rsid w:val="002D2F6C"/>
    <w:rsid w:val="002E008F"/>
    <w:rsid w:val="002E3B79"/>
    <w:rsid w:val="002E7D4F"/>
    <w:rsid w:val="002F1806"/>
    <w:rsid w:val="002F4A80"/>
    <w:rsid w:val="002F612D"/>
    <w:rsid w:val="002F71F7"/>
    <w:rsid w:val="003056DA"/>
    <w:rsid w:val="00310CB1"/>
    <w:rsid w:val="00312AB9"/>
    <w:rsid w:val="00313350"/>
    <w:rsid w:val="00314B4D"/>
    <w:rsid w:val="00314E18"/>
    <w:rsid w:val="0032302C"/>
    <w:rsid w:val="003400FB"/>
    <w:rsid w:val="003467BF"/>
    <w:rsid w:val="00347CC9"/>
    <w:rsid w:val="00354A8D"/>
    <w:rsid w:val="003559F6"/>
    <w:rsid w:val="00355E65"/>
    <w:rsid w:val="0035655F"/>
    <w:rsid w:val="00356A7B"/>
    <w:rsid w:val="00356C61"/>
    <w:rsid w:val="00360A6C"/>
    <w:rsid w:val="00364062"/>
    <w:rsid w:val="00380032"/>
    <w:rsid w:val="003808B7"/>
    <w:rsid w:val="00384A9E"/>
    <w:rsid w:val="003A285A"/>
    <w:rsid w:val="003A4468"/>
    <w:rsid w:val="003C2609"/>
    <w:rsid w:val="003C5543"/>
    <w:rsid w:val="003C776C"/>
    <w:rsid w:val="003D1671"/>
    <w:rsid w:val="003D79F6"/>
    <w:rsid w:val="003E13B5"/>
    <w:rsid w:val="003E2512"/>
    <w:rsid w:val="003F4BD8"/>
    <w:rsid w:val="003F4E37"/>
    <w:rsid w:val="003F76AB"/>
    <w:rsid w:val="00414992"/>
    <w:rsid w:val="00421079"/>
    <w:rsid w:val="00437B49"/>
    <w:rsid w:val="00442873"/>
    <w:rsid w:val="00452EF3"/>
    <w:rsid w:val="004548BF"/>
    <w:rsid w:val="00463574"/>
    <w:rsid w:val="004667DE"/>
    <w:rsid w:val="00475485"/>
    <w:rsid w:val="00475538"/>
    <w:rsid w:val="00492294"/>
    <w:rsid w:val="00493E6E"/>
    <w:rsid w:val="00495518"/>
    <w:rsid w:val="0049703C"/>
    <w:rsid w:val="004B6295"/>
    <w:rsid w:val="004B6E12"/>
    <w:rsid w:val="004C23A9"/>
    <w:rsid w:val="004D354D"/>
    <w:rsid w:val="004E269C"/>
    <w:rsid w:val="004E294B"/>
    <w:rsid w:val="004F4E17"/>
    <w:rsid w:val="004F7DA5"/>
    <w:rsid w:val="00516B7A"/>
    <w:rsid w:val="00521669"/>
    <w:rsid w:val="0052783D"/>
    <w:rsid w:val="00533C37"/>
    <w:rsid w:val="005359E5"/>
    <w:rsid w:val="00535C03"/>
    <w:rsid w:val="00541FFB"/>
    <w:rsid w:val="00555737"/>
    <w:rsid w:val="00563487"/>
    <w:rsid w:val="0056723C"/>
    <w:rsid w:val="00574E87"/>
    <w:rsid w:val="00585974"/>
    <w:rsid w:val="00591A2A"/>
    <w:rsid w:val="00591DCB"/>
    <w:rsid w:val="00592EC9"/>
    <w:rsid w:val="005A5444"/>
    <w:rsid w:val="005B0845"/>
    <w:rsid w:val="005B5832"/>
    <w:rsid w:val="005C72E5"/>
    <w:rsid w:val="005E0358"/>
    <w:rsid w:val="005E3CB1"/>
    <w:rsid w:val="005F5955"/>
    <w:rsid w:val="0060102A"/>
    <w:rsid w:val="006109A8"/>
    <w:rsid w:val="00611DA1"/>
    <w:rsid w:val="0061434C"/>
    <w:rsid w:val="00631A22"/>
    <w:rsid w:val="006553DC"/>
    <w:rsid w:val="00656538"/>
    <w:rsid w:val="00656C10"/>
    <w:rsid w:val="0066556D"/>
    <w:rsid w:val="00671694"/>
    <w:rsid w:val="006717A5"/>
    <w:rsid w:val="0067772A"/>
    <w:rsid w:val="0068060B"/>
    <w:rsid w:val="0068562F"/>
    <w:rsid w:val="00691B5F"/>
    <w:rsid w:val="00693D59"/>
    <w:rsid w:val="006A082A"/>
    <w:rsid w:val="006B4E64"/>
    <w:rsid w:val="006B5042"/>
    <w:rsid w:val="006B5BA4"/>
    <w:rsid w:val="006C135D"/>
    <w:rsid w:val="006C1E84"/>
    <w:rsid w:val="006E00A0"/>
    <w:rsid w:val="006E1B53"/>
    <w:rsid w:val="006E308F"/>
    <w:rsid w:val="006E53D3"/>
    <w:rsid w:val="006E5F7F"/>
    <w:rsid w:val="006F0BF4"/>
    <w:rsid w:val="006F1FF0"/>
    <w:rsid w:val="00701313"/>
    <w:rsid w:val="0070199A"/>
    <w:rsid w:val="007028E7"/>
    <w:rsid w:val="00703FBA"/>
    <w:rsid w:val="00714D52"/>
    <w:rsid w:val="00717F32"/>
    <w:rsid w:val="00761244"/>
    <w:rsid w:val="00764BCC"/>
    <w:rsid w:val="007655AB"/>
    <w:rsid w:val="007660BE"/>
    <w:rsid w:val="00773F75"/>
    <w:rsid w:val="00775B54"/>
    <w:rsid w:val="00775F72"/>
    <w:rsid w:val="00781BBC"/>
    <w:rsid w:val="00795C55"/>
    <w:rsid w:val="00796548"/>
    <w:rsid w:val="007A3F0C"/>
    <w:rsid w:val="007B296A"/>
    <w:rsid w:val="007B2A97"/>
    <w:rsid w:val="007C35EC"/>
    <w:rsid w:val="007D2A90"/>
    <w:rsid w:val="007D4927"/>
    <w:rsid w:val="007D7823"/>
    <w:rsid w:val="007E1366"/>
    <w:rsid w:val="007E7943"/>
    <w:rsid w:val="007F0F02"/>
    <w:rsid w:val="007F4E53"/>
    <w:rsid w:val="007F57C4"/>
    <w:rsid w:val="007F7BB6"/>
    <w:rsid w:val="00800592"/>
    <w:rsid w:val="008106B7"/>
    <w:rsid w:val="008111ED"/>
    <w:rsid w:val="00812019"/>
    <w:rsid w:val="00815EFA"/>
    <w:rsid w:val="00820A33"/>
    <w:rsid w:val="00824E45"/>
    <w:rsid w:val="00833FA3"/>
    <w:rsid w:val="00836251"/>
    <w:rsid w:val="00837822"/>
    <w:rsid w:val="00844301"/>
    <w:rsid w:val="00853670"/>
    <w:rsid w:val="00856CE1"/>
    <w:rsid w:val="00860E1D"/>
    <w:rsid w:val="00887500"/>
    <w:rsid w:val="0089591F"/>
    <w:rsid w:val="008A0BEC"/>
    <w:rsid w:val="008C5585"/>
    <w:rsid w:val="008D21D2"/>
    <w:rsid w:val="008D4062"/>
    <w:rsid w:val="008E3905"/>
    <w:rsid w:val="008E6147"/>
    <w:rsid w:val="008F0858"/>
    <w:rsid w:val="008F12F3"/>
    <w:rsid w:val="008F1C8D"/>
    <w:rsid w:val="008F76B9"/>
    <w:rsid w:val="00901864"/>
    <w:rsid w:val="00906849"/>
    <w:rsid w:val="0091505E"/>
    <w:rsid w:val="009172DD"/>
    <w:rsid w:val="00917AB4"/>
    <w:rsid w:val="00920E3E"/>
    <w:rsid w:val="0092100C"/>
    <w:rsid w:val="00942033"/>
    <w:rsid w:val="009427CC"/>
    <w:rsid w:val="00944A2E"/>
    <w:rsid w:val="00950211"/>
    <w:rsid w:val="00953843"/>
    <w:rsid w:val="00953E21"/>
    <w:rsid w:val="00962655"/>
    <w:rsid w:val="009644A0"/>
    <w:rsid w:val="00965725"/>
    <w:rsid w:val="009753B2"/>
    <w:rsid w:val="0099782D"/>
    <w:rsid w:val="00997AF7"/>
    <w:rsid w:val="009A2ED3"/>
    <w:rsid w:val="009A6216"/>
    <w:rsid w:val="009B304B"/>
    <w:rsid w:val="009C6A39"/>
    <w:rsid w:val="009E2612"/>
    <w:rsid w:val="009E6736"/>
    <w:rsid w:val="009E7B57"/>
    <w:rsid w:val="009F1BD8"/>
    <w:rsid w:val="009F1C9B"/>
    <w:rsid w:val="00A006DF"/>
    <w:rsid w:val="00A02B56"/>
    <w:rsid w:val="00A1245C"/>
    <w:rsid w:val="00A219B1"/>
    <w:rsid w:val="00A379FA"/>
    <w:rsid w:val="00A470A7"/>
    <w:rsid w:val="00A52D7F"/>
    <w:rsid w:val="00A53D35"/>
    <w:rsid w:val="00A54825"/>
    <w:rsid w:val="00A70A17"/>
    <w:rsid w:val="00A760D5"/>
    <w:rsid w:val="00A81D39"/>
    <w:rsid w:val="00A8637D"/>
    <w:rsid w:val="00A8778C"/>
    <w:rsid w:val="00A87C1A"/>
    <w:rsid w:val="00A94396"/>
    <w:rsid w:val="00A95EFF"/>
    <w:rsid w:val="00A973AF"/>
    <w:rsid w:val="00A977E3"/>
    <w:rsid w:val="00AA3053"/>
    <w:rsid w:val="00AA4908"/>
    <w:rsid w:val="00AC43C7"/>
    <w:rsid w:val="00AC6140"/>
    <w:rsid w:val="00AE28A0"/>
    <w:rsid w:val="00AF176B"/>
    <w:rsid w:val="00AF3D70"/>
    <w:rsid w:val="00AF6F7B"/>
    <w:rsid w:val="00AF7184"/>
    <w:rsid w:val="00B02A18"/>
    <w:rsid w:val="00B036B1"/>
    <w:rsid w:val="00B039CA"/>
    <w:rsid w:val="00B10FF2"/>
    <w:rsid w:val="00B23380"/>
    <w:rsid w:val="00B25E94"/>
    <w:rsid w:val="00B410FA"/>
    <w:rsid w:val="00B45FE5"/>
    <w:rsid w:val="00B47DA2"/>
    <w:rsid w:val="00B51002"/>
    <w:rsid w:val="00B51EC7"/>
    <w:rsid w:val="00B5719F"/>
    <w:rsid w:val="00B6196B"/>
    <w:rsid w:val="00B7209E"/>
    <w:rsid w:val="00B73575"/>
    <w:rsid w:val="00B82286"/>
    <w:rsid w:val="00BA04CD"/>
    <w:rsid w:val="00BA4B60"/>
    <w:rsid w:val="00BA7F85"/>
    <w:rsid w:val="00BB0031"/>
    <w:rsid w:val="00BB5ED4"/>
    <w:rsid w:val="00BC3D84"/>
    <w:rsid w:val="00BC48C2"/>
    <w:rsid w:val="00BD488E"/>
    <w:rsid w:val="00BE162A"/>
    <w:rsid w:val="00BF15E9"/>
    <w:rsid w:val="00BF413D"/>
    <w:rsid w:val="00C01804"/>
    <w:rsid w:val="00C01C11"/>
    <w:rsid w:val="00C21145"/>
    <w:rsid w:val="00C2150B"/>
    <w:rsid w:val="00C31850"/>
    <w:rsid w:val="00C35E13"/>
    <w:rsid w:val="00C41071"/>
    <w:rsid w:val="00C50845"/>
    <w:rsid w:val="00C54310"/>
    <w:rsid w:val="00C65ED2"/>
    <w:rsid w:val="00C70C6F"/>
    <w:rsid w:val="00C81259"/>
    <w:rsid w:val="00C84FB8"/>
    <w:rsid w:val="00CA3C7F"/>
    <w:rsid w:val="00CB4F4C"/>
    <w:rsid w:val="00CB7EDD"/>
    <w:rsid w:val="00CC2B93"/>
    <w:rsid w:val="00CD0461"/>
    <w:rsid w:val="00CD0B6F"/>
    <w:rsid w:val="00CD23C9"/>
    <w:rsid w:val="00CD5240"/>
    <w:rsid w:val="00CE4187"/>
    <w:rsid w:val="00CE4792"/>
    <w:rsid w:val="00CF1CD6"/>
    <w:rsid w:val="00CF1DE7"/>
    <w:rsid w:val="00CF3A5E"/>
    <w:rsid w:val="00CF7DB6"/>
    <w:rsid w:val="00D103C6"/>
    <w:rsid w:val="00D10560"/>
    <w:rsid w:val="00D11CA6"/>
    <w:rsid w:val="00D11E72"/>
    <w:rsid w:val="00D12A31"/>
    <w:rsid w:val="00D17E17"/>
    <w:rsid w:val="00D227B7"/>
    <w:rsid w:val="00D2355C"/>
    <w:rsid w:val="00D31EDA"/>
    <w:rsid w:val="00D3355F"/>
    <w:rsid w:val="00D44AEE"/>
    <w:rsid w:val="00D522EA"/>
    <w:rsid w:val="00D64330"/>
    <w:rsid w:val="00D67E2E"/>
    <w:rsid w:val="00D70971"/>
    <w:rsid w:val="00D71C36"/>
    <w:rsid w:val="00D72920"/>
    <w:rsid w:val="00D8197F"/>
    <w:rsid w:val="00D84AC8"/>
    <w:rsid w:val="00D91ECB"/>
    <w:rsid w:val="00D95576"/>
    <w:rsid w:val="00D96C1E"/>
    <w:rsid w:val="00DA47B6"/>
    <w:rsid w:val="00DB3064"/>
    <w:rsid w:val="00DB4FE7"/>
    <w:rsid w:val="00DC1587"/>
    <w:rsid w:val="00DC447A"/>
    <w:rsid w:val="00DC5C6F"/>
    <w:rsid w:val="00DC5D01"/>
    <w:rsid w:val="00DD1D14"/>
    <w:rsid w:val="00DD2838"/>
    <w:rsid w:val="00DD4DA6"/>
    <w:rsid w:val="00DF148E"/>
    <w:rsid w:val="00DF399D"/>
    <w:rsid w:val="00DF608F"/>
    <w:rsid w:val="00DF79A5"/>
    <w:rsid w:val="00E030AC"/>
    <w:rsid w:val="00E04C75"/>
    <w:rsid w:val="00E12DF6"/>
    <w:rsid w:val="00E31A06"/>
    <w:rsid w:val="00E41C3E"/>
    <w:rsid w:val="00E43445"/>
    <w:rsid w:val="00E456D1"/>
    <w:rsid w:val="00E54260"/>
    <w:rsid w:val="00E63F4A"/>
    <w:rsid w:val="00E72402"/>
    <w:rsid w:val="00E94F52"/>
    <w:rsid w:val="00E95405"/>
    <w:rsid w:val="00E95927"/>
    <w:rsid w:val="00E96658"/>
    <w:rsid w:val="00E97BC6"/>
    <w:rsid w:val="00EA0515"/>
    <w:rsid w:val="00EB255A"/>
    <w:rsid w:val="00EC3267"/>
    <w:rsid w:val="00ED1AE9"/>
    <w:rsid w:val="00ED1E1D"/>
    <w:rsid w:val="00ED28A0"/>
    <w:rsid w:val="00EE5FBA"/>
    <w:rsid w:val="00EE71E6"/>
    <w:rsid w:val="00EF7768"/>
    <w:rsid w:val="00F07027"/>
    <w:rsid w:val="00F225E4"/>
    <w:rsid w:val="00F2360D"/>
    <w:rsid w:val="00F25D09"/>
    <w:rsid w:val="00F270C7"/>
    <w:rsid w:val="00F30B82"/>
    <w:rsid w:val="00F37128"/>
    <w:rsid w:val="00F40F73"/>
    <w:rsid w:val="00F7532C"/>
    <w:rsid w:val="00F82A26"/>
    <w:rsid w:val="00F951FD"/>
    <w:rsid w:val="00F95AC9"/>
    <w:rsid w:val="00FA200D"/>
    <w:rsid w:val="00FA589E"/>
    <w:rsid w:val="00FA5A01"/>
    <w:rsid w:val="00FA74BC"/>
    <w:rsid w:val="00FB19C7"/>
    <w:rsid w:val="00FB5DC9"/>
    <w:rsid w:val="00FD11E9"/>
    <w:rsid w:val="00FE5273"/>
    <w:rsid w:val="00FE74F3"/>
    <w:rsid w:val="00FE7800"/>
    <w:rsid w:val="00FF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F92573-F55D-4B99-B10A-9AF2B27B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72"/>
    <w:rPr>
      <w:sz w:val="20"/>
      <w:szCs w:val="20"/>
    </w:rPr>
  </w:style>
  <w:style w:type="paragraph" w:styleId="1">
    <w:name w:val="heading 1"/>
    <w:basedOn w:val="a"/>
    <w:next w:val="a"/>
    <w:link w:val="10"/>
    <w:uiPriority w:val="99"/>
    <w:qFormat/>
    <w:locked/>
    <w:rsid w:val="000D4191"/>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191"/>
    <w:rPr>
      <w:rFonts w:cs="Times New Roman"/>
      <w:sz w:val="20"/>
      <w:szCs w:val="20"/>
    </w:rPr>
  </w:style>
  <w:style w:type="paragraph" w:styleId="a3">
    <w:name w:val="Body Text Indent"/>
    <w:basedOn w:val="a"/>
    <w:link w:val="a4"/>
    <w:uiPriority w:val="99"/>
    <w:semiHidden/>
    <w:rsid w:val="00D11E72"/>
    <w:pPr>
      <w:ind w:left="4678"/>
      <w:jc w:val="both"/>
    </w:pPr>
    <w:rPr>
      <w:sz w:val="24"/>
    </w:rPr>
  </w:style>
  <w:style w:type="character" w:customStyle="1" w:styleId="a4">
    <w:name w:val="Основной текст с отступом Знак"/>
    <w:basedOn w:val="a0"/>
    <w:link w:val="a3"/>
    <w:uiPriority w:val="99"/>
    <w:semiHidden/>
    <w:locked/>
    <w:rsid w:val="000E3C15"/>
    <w:rPr>
      <w:rFonts w:cs="Times New Roman"/>
      <w:sz w:val="20"/>
      <w:szCs w:val="20"/>
    </w:rPr>
  </w:style>
  <w:style w:type="paragraph" w:styleId="2">
    <w:name w:val="Body Text Indent 2"/>
    <w:basedOn w:val="a"/>
    <w:link w:val="20"/>
    <w:uiPriority w:val="99"/>
    <w:semiHidden/>
    <w:rsid w:val="00D11E72"/>
    <w:pPr>
      <w:ind w:firstLine="851"/>
      <w:jc w:val="both"/>
    </w:pPr>
    <w:rPr>
      <w:sz w:val="24"/>
    </w:rPr>
  </w:style>
  <w:style w:type="character" w:customStyle="1" w:styleId="20">
    <w:name w:val="Основной текст с отступом 2 Знак"/>
    <w:basedOn w:val="a0"/>
    <w:link w:val="2"/>
    <w:uiPriority w:val="99"/>
    <w:semiHidden/>
    <w:locked/>
    <w:rsid w:val="000E3C15"/>
    <w:rPr>
      <w:rFonts w:cs="Times New Roman"/>
      <w:sz w:val="20"/>
      <w:szCs w:val="20"/>
    </w:rPr>
  </w:style>
  <w:style w:type="paragraph" w:styleId="a5">
    <w:name w:val="Balloon Text"/>
    <w:basedOn w:val="a"/>
    <w:link w:val="a6"/>
    <w:uiPriority w:val="99"/>
    <w:semiHidden/>
    <w:rsid w:val="000B2D6B"/>
    <w:rPr>
      <w:rFonts w:ascii="Tahoma" w:hAnsi="Tahoma" w:cs="Tahoma"/>
      <w:sz w:val="16"/>
      <w:szCs w:val="16"/>
    </w:rPr>
  </w:style>
  <w:style w:type="character" w:customStyle="1" w:styleId="a6">
    <w:name w:val="Текст выноски Знак"/>
    <w:basedOn w:val="a0"/>
    <w:link w:val="a5"/>
    <w:uiPriority w:val="99"/>
    <w:semiHidden/>
    <w:locked/>
    <w:rsid w:val="000B2D6B"/>
    <w:rPr>
      <w:rFonts w:ascii="Tahoma" w:hAnsi="Tahoma" w:cs="Tahoma"/>
      <w:sz w:val="16"/>
      <w:szCs w:val="16"/>
    </w:rPr>
  </w:style>
  <w:style w:type="paragraph" w:styleId="a7">
    <w:name w:val="No Spacing"/>
    <w:qFormat/>
    <w:rsid w:val="005E3CB1"/>
    <w:rPr>
      <w:rFonts w:ascii="Calibri" w:hAnsi="Calibri"/>
    </w:rPr>
  </w:style>
  <w:style w:type="paragraph" w:styleId="a8">
    <w:name w:val="List Paragraph"/>
    <w:basedOn w:val="a"/>
    <w:uiPriority w:val="99"/>
    <w:qFormat/>
    <w:rsid w:val="005E3CB1"/>
    <w:pPr>
      <w:ind w:left="720"/>
      <w:contextualSpacing/>
    </w:pPr>
    <w:rPr>
      <w:sz w:val="24"/>
      <w:szCs w:val="24"/>
    </w:rPr>
  </w:style>
  <w:style w:type="character" w:styleId="a9">
    <w:name w:val="Hyperlink"/>
    <w:basedOn w:val="a0"/>
    <w:uiPriority w:val="99"/>
    <w:rsid w:val="00B25E94"/>
    <w:rPr>
      <w:rFonts w:cs="Times New Roman"/>
      <w:color w:val="0000FF"/>
      <w:u w:val="single"/>
    </w:rPr>
  </w:style>
  <w:style w:type="character" w:styleId="aa">
    <w:name w:val="Strong"/>
    <w:basedOn w:val="a0"/>
    <w:uiPriority w:val="99"/>
    <w:qFormat/>
    <w:rsid w:val="00F07027"/>
    <w:rPr>
      <w:rFonts w:cs="Times New Roman"/>
      <w:b/>
      <w:bCs/>
    </w:rPr>
  </w:style>
  <w:style w:type="character" w:customStyle="1" w:styleId="21">
    <w:name w:val="Основной текст (2)_"/>
    <w:link w:val="210"/>
    <w:uiPriority w:val="99"/>
    <w:locked/>
    <w:rsid w:val="008106B7"/>
    <w:rPr>
      <w:sz w:val="14"/>
      <w:shd w:val="clear" w:color="auto" w:fill="FFFFFF"/>
    </w:rPr>
  </w:style>
  <w:style w:type="paragraph" w:customStyle="1" w:styleId="210">
    <w:name w:val="Основной текст (2)1"/>
    <w:basedOn w:val="a"/>
    <w:link w:val="21"/>
    <w:uiPriority w:val="99"/>
    <w:rsid w:val="008106B7"/>
    <w:pPr>
      <w:shd w:val="clear" w:color="auto" w:fill="FFFFFF"/>
      <w:spacing w:before="4260" w:line="182" w:lineRule="exact"/>
    </w:pPr>
    <w:rPr>
      <w:sz w:val="14"/>
    </w:rPr>
  </w:style>
  <w:style w:type="paragraph" w:styleId="ab">
    <w:name w:val="Normal (Web)"/>
    <w:basedOn w:val="a"/>
    <w:uiPriority w:val="99"/>
    <w:rsid w:val="002F71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6307">
      <w:marLeft w:val="0"/>
      <w:marRight w:val="0"/>
      <w:marTop w:val="0"/>
      <w:marBottom w:val="0"/>
      <w:divBdr>
        <w:top w:val="none" w:sz="0" w:space="0" w:color="auto"/>
        <w:left w:val="none" w:sz="0" w:space="0" w:color="auto"/>
        <w:bottom w:val="none" w:sz="0" w:space="0" w:color="auto"/>
        <w:right w:val="none" w:sz="0" w:space="0" w:color="auto"/>
      </w:divBdr>
    </w:div>
    <w:div w:id="1301766308">
      <w:marLeft w:val="0"/>
      <w:marRight w:val="0"/>
      <w:marTop w:val="0"/>
      <w:marBottom w:val="0"/>
      <w:divBdr>
        <w:top w:val="none" w:sz="0" w:space="0" w:color="auto"/>
        <w:left w:val="none" w:sz="0" w:space="0" w:color="auto"/>
        <w:bottom w:val="none" w:sz="0" w:space="0" w:color="auto"/>
        <w:right w:val="none" w:sz="0" w:space="0" w:color="auto"/>
      </w:divBdr>
    </w:div>
    <w:div w:id="1301766309">
      <w:marLeft w:val="0"/>
      <w:marRight w:val="0"/>
      <w:marTop w:val="0"/>
      <w:marBottom w:val="0"/>
      <w:divBdr>
        <w:top w:val="none" w:sz="0" w:space="0" w:color="auto"/>
        <w:left w:val="none" w:sz="0" w:space="0" w:color="auto"/>
        <w:bottom w:val="none" w:sz="0" w:space="0" w:color="auto"/>
        <w:right w:val="none" w:sz="0" w:space="0" w:color="auto"/>
      </w:divBdr>
    </w:div>
    <w:div w:id="1301766310">
      <w:marLeft w:val="0"/>
      <w:marRight w:val="0"/>
      <w:marTop w:val="0"/>
      <w:marBottom w:val="0"/>
      <w:divBdr>
        <w:top w:val="none" w:sz="0" w:space="0" w:color="auto"/>
        <w:left w:val="none" w:sz="0" w:space="0" w:color="auto"/>
        <w:bottom w:val="none" w:sz="0" w:space="0" w:color="auto"/>
        <w:right w:val="none" w:sz="0" w:space="0" w:color="auto"/>
      </w:divBdr>
      <w:divsChild>
        <w:div w:id="1301766311">
          <w:marLeft w:val="0"/>
          <w:marRight w:val="0"/>
          <w:marTop w:val="0"/>
          <w:marBottom w:val="0"/>
          <w:divBdr>
            <w:top w:val="none" w:sz="0" w:space="0" w:color="auto"/>
            <w:left w:val="none" w:sz="0" w:space="0" w:color="auto"/>
            <w:bottom w:val="none" w:sz="0" w:space="0" w:color="auto"/>
            <w:right w:val="none" w:sz="0" w:space="0" w:color="auto"/>
          </w:divBdr>
        </w:div>
      </w:divsChild>
    </w:div>
    <w:div w:id="1301766312">
      <w:marLeft w:val="0"/>
      <w:marRight w:val="0"/>
      <w:marTop w:val="0"/>
      <w:marBottom w:val="0"/>
      <w:divBdr>
        <w:top w:val="none" w:sz="0" w:space="0" w:color="auto"/>
        <w:left w:val="none" w:sz="0" w:space="0" w:color="auto"/>
        <w:bottom w:val="none" w:sz="0" w:space="0" w:color="auto"/>
        <w:right w:val="none" w:sz="0" w:space="0" w:color="auto"/>
      </w:divBdr>
    </w:div>
    <w:div w:id="1301766313">
      <w:marLeft w:val="0"/>
      <w:marRight w:val="0"/>
      <w:marTop w:val="0"/>
      <w:marBottom w:val="0"/>
      <w:divBdr>
        <w:top w:val="none" w:sz="0" w:space="0" w:color="auto"/>
        <w:left w:val="none" w:sz="0" w:space="0" w:color="auto"/>
        <w:bottom w:val="none" w:sz="0" w:space="0" w:color="auto"/>
        <w:right w:val="none" w:sz="0" w:space="0" w:color="auto"/>
      </w:divBdr>
    </w:div>
    <w:div w:id="1301766314">
      <w:marLeft w:val="0"/>
      <w:marRight w:val="0"/>
      <w:marTop w:val="0"/>
      <w:marBottom w:val="0"/>
      <w:divBdr>
        <w:top w:val="none" w:sz="0" w:space="0" w:color="auto"/>
        <w:left w:val="none" w:sz="0" w:space="0" w:color="auto"/>
        <w:bottom w:val="none" w:sz="0" w:space="0" w:color="auto"/>
        <w:right w:val="none" w:sz="0" w:space="0" w:color="auto"/>
      </w:divBdr>
    </w:div>
    <w:div w:id="1301766315">
      <w:marLeft w:val="0"/>
      <w:marRight w:val="0"/>
      <w:marTop w:val="0"/>
      <w:marBottom w:val="0"/>
      <w:divBdr>
        <w:top w:val="none" w:sz="0" w:space="0" w:color="auto"/>
        <w:left w:val="none" w:sz="0" w:space="0" w:color="auto"/>
        <w:bottom w:val="none" w:sz="0" w:space="0" w:color="auto"/>
        <w:right w:val="none" w:sz="0" w:space="0" w:color="auto"/>
      </w:divBdr>
    </w:div>
    <w:div w:id="1301766316">
      <w:marLeft w:val="0"/>
      <w:marRight w:val="0"/>
      <w:marTop w:val="0"/>
      <w:marBottom w:val="0"/>
      <w:divBdr>
        <w:top w:val="none" w:sz="0" w:space="0" w:color="auto"/>
        <w:left w:val="none" w:sz="0" w:space="0" w:color="auto"/>
        <w:bottom w:val="none" w:sz="0" w:space="0" w:color="auto"/>
        <w:right w:val="none" w:sz="0" w:space="0" w:color="auto"/>
      </w:divBdr>
    </w:div>
    <w:div w:id="1301766317">
      <w:marLeft w:val="0"/>
      <w:marRight w:val="0"/>
      <w:marTop w:val="0"/>
      <w:marBottom w:val="0"/>
      <w:divBdr>
        <w:top w:val="none" w:sz="0" w:space="0" w:color="auto"/>
        <w:left w:val="none" w:sz="0" w:space="0" w:color="auto"/>
        <w:bottom w:val="none" w:sz="0" w:space="0" w:color="auto"/>
        <w:right w:val="none" w:sz="0" w:space="0" w:color="auto"/>
      </w:divBdr>
    </w:div>
    <w:div w:id="1301766318">
      <w:marLeft w:val="0"/>
      <w:marRight w:val="0"/>
      <w:marTop w:val="0"/>
      <w:marBottom w:val="0"/>
      <w:divBdr>
        <w:top w:val="none" w:sz="0" w:space="0" w:color="auto"/>
        <w:left w:val="none" w:sz="0" w:space="0" w:color="auto"/>
        <w:bottom w:val="none" w:sz="0" w:space="0" w:color="auto"/>
        <w:right w:val="none" w:sz="0" w:space="0" w:color="auto"/>
      </w:divBdr>
    </w:div>
    <w:div w:id="1301766319">
      <w:marLeft w:val="0"/>
      <w:marRight w:val="0"/>
      <w:marTop w:val="0"/>
      <w:marBottom w:val="0"/>
      <w:divBdr>
        <w:top w:val="none" w:sz="0" w:space="0" w:color="auto"/>
        <w:left w:val="none" w:sz="0" w:space="0" w:color="auto"/>
        <w:bottom w:val="none" w:sz="0" w:space="0" w:color="auto"/>
        <w:right w:val="none" w:sz="0" w:space="0" w:color="auto"/>
      </w:divBdr>
    </w:div>
    <w:div w:id="1301766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Директору ГУ «Леноблэкоконтроль»</vt:lpstr>
    </vt:vector>
  </TitlesOfParts>
  <Company>-1</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ГУ «Леноблэкоконтроль»</dc:title>
  <dc:creator>1</dc:creator>
  <cp:lastModifiedBy>Anna</cp:lastModifiedBy>
  <cp:revision>2</cp:revision>
  <cp:lastPrinted>2019-11-08T06:14:00Z</cp:lastPrinted>
  <dcterms:created xsi:type="dcterms:W3CDTF">2020-01-27T07:09:00Z</dcterms:created>
  <dcterms:modified xsi:type="dcterms:W3CDTF">2020-01-27T07:09:00Z</dcterms:modified>
</cp:coreProperties>
</file>